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0D6" w14:textId="77777777"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14:paraId="0EDAB591" w14:textId="4E92A09F" w:rsidR="00EC6FDC" w:rsidRDefault="00BB3E7B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BF06E4">
        <w:rPr>
          <w:rFonts w:ascii="Times New Roman" w:hAnsi="Times New Roman"/>
          <w:sz w:val="24"/>
          <w:szCs w:val="24"/>
        </w:rPr>
        <w:t xml:space="preserve">                     Утверждена</w:t>
      </w:r>
    </w:p>
    <w:p w14:paraId="77742C3A" w14:textId="6F74D56A" w:rsidR="00EC6FDC" w:rsidRPr="000B0F51" w:rsidRDefault="00EC6FDC" w:rsidP="00BF06E4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14:paraId="3ED1A1E2" w14:textId="38A90C90" w:rsidR="00EC6FDC" w:rsidRPr="000B0F51" w:rsidRDefault="00EC6FDC" w:rsidP="00BF06E4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Чебоксарского муниципального</w:t>
      </w:r>
    </w:p>
    <w:p w14:paraId="0B3C3BD6" w14:textId="512EBC04" w:rsidR="00EC6FDC" w:rsidRPr="000B0F51" w:rsidRDefault="00EC6FDC" w:rsidP="00BF06E4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14:paraId="2ADE52E6" w14:textId="2CCD8121" w:rsidR="00350DBE" w:rsidRPr="002A7903" w:rsidRDefault="005F1858" w:rsidP="00BF06E4">
      <w:pPr>
        <w:widowControl w:val="0"/>
        <w:spacing w:line="100" w:lineRule="atLeast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>от</w:t>
      </w:r>
      <w:r w:rsidR="00373DFC">
        <w:rPr>
          <w:rFonts w:ascii="Times New Roman" w:hAnsi="Times New Roman"/>
          <w:sz w:val="24"/>
          <w:szCs w:val="24"/>
        </w:rPr>
        <w:t xml:space="preserve"> 15.01.2025</w:t>
      </w:r>
      <w:r w:rsidR="00482E9C">
        <w:rPr>
          <w:rFonts w:ascii="Times New Roman" w:hAnsi="Times New Roman"/>
          <w:sz w:val="24"/>
          <w:szCs w:val="24"/>
        </w:rPr>
        <w:t xml:space="preserve"> № </w:t>
      </w:r>
      <w:r w:rsidR="00373DFC">
        <w:rPr>
          <w:rFonts w:ascii="Times New Roman" w:hAnsi="Times New Roman"/>
          <w:sz w:val="24"/>
          <w:szCs w:val="24"/>
        </w:rPr>
        <w:t>29</w:t>
      </w:r>
    </w:p>
    <w:p w14:paraId="5C7D71C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D2CFE97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344363F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8FA4A1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E1F042B" w14:textId="2AE1F17E"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14:paraId="76EFAB74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14:paraId="6391661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14:paraId="5C058DCA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14:paraId="5C1D62A3" w14:textId="5D8091C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ЧЕБОКСАРСКОГО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14:paraId="3D1708E6" w14:textId="77777777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431A4E" w14:textId="2179BECC" w:rsidR="00B87DCD" w:rsidRPr="00B87DCD" w:rsidRDefault="00B87DCD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  <w:r w:rsidRPr="007227E8">
        <w:rPr>
          <w:rFonts w:ascii="Times New Roman" w:hAnsi="Times New Roman"/>
          <w:b/>
          <w:bCs/>
          <w:sz w:val="24"/>
          <w:szCs w:val="24"/>
        </w:rPr>
        <w:t xml:space="preserve">Лот № 1. </w:t>
      </w:r>
      <w:r w:rsidR="00F24FD8">
        <w:rPr>
          <w:rFonts w:ascii="Times New Roman" w:hAnsi="Times New Roman"/>
          <w:sz w:val="24"/>
          <w:szCs w:val="24"/>
        </w:rPr>
        <w:t>автобус для перевозки детей</w:t>
      </w:r>
      <w:r w:rsidR="00F24FD8" w:rsidRPr="009F5B00">
        <w:rPr>
          <w:rFonts w:ascii="Times New Roman" w:hAnsi="Times New Roman"/>
          <w:sz w:val="24"/>
          <w:szCs w:val="24"/>
        </w:rPr>
        <w:t xml:space="preserve">, марки </w:t>
      </w:r>
      <w:r w:rsidR="00F24FD8">
        <w:rPr>
          <w:rFonts w:ascii="Times New Roman" w:hAnsi="Times New Roman"/>
          <w:sz w:val="24"/>
          <w:szCs w:val="24"/>
        </w:rPr>
        <w:t>ПАЗ 32053-70</w:t>
      </w:r>
      <w:r w:rsidR="00F24FD8" w:rsidRPr="009F5B00">
        <w:rPr>
          <w:rFonts w:ascii="Times New Roman" w:hAnsi="Times New Roman"/>
          <w:sz w:val="24"/>
          <w:szCs w:val="24"/>
        </w:rPr>
        <w:t>, 20</w:t>
      </w:r>
      <w:r w:rsidR="00F24FD8">
        <w:rPr>
          <w:rFonts w:ascii="Times New Roman" w:hAnsi="Times New Roman"/>
          <w:sz w:val="24"/>
          <w:szCs w:val="24"/>
        </w:rPr>
        <w:t>15</w:t>
      </w:r>
      <w:r w:rsidR="00F24FD8" w:rsidRPr="009F5B00">
        <w:rPr>
          <w:rFonts w:ascii="Times New Roman" w:hAnsi="Times New Roman"/>
          <w:sz w:val="24"/>
          <w:szCs w:val="24"/>
        </w:rPr>
        <w:t xml:space="preserve"> года выпуска, регистрационный знак </w:t>
      </w:r>
      <w:r w:rsidR="00F24FD8">
        <w:rPr>
          <w:rFonts w:ascii="Times New Roman" w:hAnsi="Times New Roman"/>
          <w:sz w:val="24"/>
          <w:szCs w:val="24"/>
        </w:rPr>
        <w:t>Е851РР</w:t>
      </w:r>
      <w:r w:rsidR="00F24FD8" w:rsidRPr="009F5B00">
        <w:rPr>
          <w:rFonts w:ascii="Times New Roman" w:hAnsi="Times New Roman"/>
          <w:sz w:val="24"/>
          <w:szCs w:val="24"/>
        </w:rPr>
        <w:t>21, идентификационный номер (</w:t>
      </w:r>
      <w:r w:rsidR="00F24FD8" w:rsidRPr="009F5B00">
        <w:rPr>
          <w:rFonts w:ascii="Times New Roman" w:hAnsi="Times New Roman"/>
          <w:sz w:val="24"/>
          <w:szCs w:val="24"/>
          <w:lang w:val="en-US"/>
        </w:rPr>
        <w:t>VIN</w:t>
      </w:r>
      <w:r w:rsidR="00F24FD8" w:rsidRPr="009F5B00">
        <w:rPr>
          <w:rFonts w:ascii="Times New Roman" w:hAnsi="Times New Roman"/>
          <w:sz w:val="24"/>
          <w:szCs w:val="24"/>
        </w:rPr>
        <w:t>) Х</w:t>
      </w:r>
      <w:r w:rsidR="00F24FD8">
        <w:rPr>
          <w:rFonts w:ascii="Times New Roman" w:hAnsi="Times New Roman"/>
          <w:sz w:val="24"/>
          <w:szCs w:val="24"/>
        </w:rPr>
        <w:t>1М3205ВХ</w:t>
      </w:r>
      <w:r w:rsidR="00F24FD8">
        <w:rPr>
          <w:rFonts w:ascii="Times New Roman" w:hAnsi="Times New Roman"/>
          <w:sz w:val="24"/>
          <w:szCs w:val="24"/>
          <w:lang w:val="en-US"/>
        </w:rPr>
        <w:t>F</w:t>
      </w:r>
      <w:r w:rsidR="00F24FD8" w:rsidRPr="00A55A53">
        <w:rPr>
          <w:rFonts w:ascii="Times New Roman" w:hAnsi="Times New Roman"/>
          <w:sz w:val="24"/>
          <w:szCs w:val="24"/>
        </w:rPr>
        <w:t>0001040</w:t>
      </w:r>
      <w:r w:rsidR="00F24FD8" w:rsidRPr="009F5B00">
        <w:rPr>
          <w:rFonts w:ascii="Times New Roman" w:hAnsi="Times New Roman"/>
          <w:sz w:val="24"/>
          <w:szCs w:val="24"/>
        </w:rPr>
        <w:t>, инвентарный номер 05153410</w:t>
      </w:r>
      <w:r w:rsidR="00F24FD8">
        <w:rPr>
          <w:rFonts w:ascii="Times New Roman" w:hAnsi="Times New Roman"/>
          <w:sz w:val="24"/>
          <w:szCs w:val="24"/>
        </w:rPr>
        <w:t>3000026</w:t>
      </w:r>
      <w:r w:rsidR="00F24FD8" w:rsidRPr="009F5B00">
        <w:rPr>
          <w:rFonts w:ascii="Times New Roman" w:hAnsi="Times New Roman"/>
          <w:sz w:val="24"/>
          <w:szCs w:val="24"/>
        </w:rPr>
        <w:t xml:space="preserve">, ПТС </w:t>
      </w:r>
      <w:r w:rsidR="00F24FD8">
        <w:rPr>
          <w:rFonts w:ascii="Times New Roman" w:hAnsi="Times New Roman"/>
          <w:sz w:val="24"/>
          <w:szCs w:val="24"/>
        </w:rPr>
        <w:t>52</w:t>
      </w:r>
      <w:r w:rsidR="00F24FD8" w:rsidRPr="009F5B00">
        <w:rPr>
          <w:rFonts w:ascii="Times New Roman" w:hAnsi="Times New Roman"/>
          <w:sz w:val="24"/>
          <w:szCs w:val="24"/>
        </w:rPr>
        <w:t xml:space="preserve"> </w:t>
      </w:r>
      <w:r w:rsidR="00F24FD8">
        <w:rPr>
          <w:rFonts w:ascii="Times New Roman" w:hAnsi="Times New Roman"/>
          <w:sz w:val="24"/>
          <w:szCs w:val="24"/>
        </w:rPr>
        <w:t>О</w:t>
      </w:r>
      <w:r w:rsidR="00F24FD8" w:rsidRPr="009F5B00">
        <w:rPr>
          <w:rFonts w:ascii="Times New Roman" w:hAnsi="Times New Roman"/>
          <w:sz w:val="24"/>
          <w:szCs w:val="24"/>
        </w:rPr>
        <w:t xml:space="preserve">К </w:t>
      </w:r>
      <w:r w:rsidR="00F24FD8">
        <w:rPr>
          <w:rFonts w:ascii="Times New Roman" w:hAnsi="Times New Roman"/>
          <w:sz w:val="24"/>
          <w:szCs w:val="24"/>
        </w:rPr>
        <w:t>105052</w:t>
      </w:r>
      <w:r w:rsidR="000136DD">
        <w:rPr>
          <w:rFonts w:ascii="Times New Roman" w:hAnsi="Times New Roman"/>
          <w:sz w:val="24"/>
          <w:szCs w:val="24"/>
        </w:rPr>
        <w:t>.</w:t>
      </w:r>
    </w:p>
    <w:p w14:paraId="37BD348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94D1C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404B49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594E56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C311E2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35F46BE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29A8E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E40D95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DEC66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56D67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11957E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44E9570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5C78C9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69E28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238B0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E98E09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ED97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ADA6A6F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83209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294100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53881E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DBC00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0629FDC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29B5E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D85AC2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C29E687" w14:textId="75F163CC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2FF318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0FFD631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2F4E26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4D0BF3A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0AD46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F142F0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88E8976" w14:textId="1F3C538E"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E7D8FDA" w14:textId="77777777"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C59C680" w14:textId="5E4E992A" w:rsidR="00CD7CEE" w:rsidRDefault="00350DBE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Кугеси, 202</w:t>
      </w:r>
      <w:r w:rsidR="00F24FD8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5</w:t>
      </w: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14:paraId="6F6BD3BE" w14:textId="77777777"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14:paraId="2BB5BFE3" w14:textId="77777777" w:rsidR="00350DBE" w:rsidRPr="007227E8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7227E8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14:paraId="768F3949" w14:textId="77777777" w:rsidR="00350DBE" w:rsidRPr="007227E8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7227E8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14:paraId="6F958CD8" w14:textId="77777777" w:rsidR="00350DBE" w:rsidRPr="007227E8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14:paraId="574926E4" w14:textId="53A1D7D8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AD5824" w:rsidRPr="007227E8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7227E8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 </w:t>
      </w:r>
      <w:r w:rsidRPr="007227E8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</w:t>
      </w:r>
      <w:r w:rsidR="001F05D2" w:rsidRPr="007227E8">
        <w:rPr>
          <w:rFonts w:ascii="Times New Roman" w:hAnsi="Times New Roman"/>
          <w:sz w:val="24"/>
          <w:szCs w:val="24"/>
        </w:rPr>
        <w:t xml:space="preserve">ции, Федеральным законом от 21.12.2001 </w:t>
      </w:r>
      <w:r w:rsidRPr="007227E8">
        <w:rPr>
          <w:rFonts w:ascii="Times New Roman" w:hAnsi="Times New Roman"/>
          <w:sz w:val="24"/>
          <w:szCs w:val="24"/>
        </w:rPr>
        <w:t>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</w:t>
      </w:r>
      <w:r w:rsidR="001F05D2" w:rsidRPr="007227E8">
        <w:rPr>
          <w:rFonts w:ascii="Times New Roman" w:hAnsi="Times New Roman"/>
          <w:sz w:val="24"/>
          <w:szCs w:val="24"/>
        </w:rPr>
        <w:t xml:space="preserve"> 27.08.</w:t>
      </w:r>
      <w:r w:rsidRPr="007227E8">
        <w:rPr>
          <w:rFonts w:ascii="Times New Roman" w:hAnsi="Times New Roman"/>
          <w:sz w:val="24"/>
          <w:szCs w:val="24"/>
        </w:rPr>
        <w:t xml:space="preserve">2012 № 860 «Об организации и проведении продажи государственного или муниципального имущества в электронной форме» и </w:t>
      </w:r>
      <w:r w:rsidR="00E01CD3" w:rsidRPr="007227E8">
        <w:rPr>
          <w:rFonts w:ascii="Times New Roman" w:hAnsi="Times New Roman"/>
          <w:sz w:val="24"/>
          <w:szCs w:val="24"/>
        </w:rPr>
        <w:t>распоряжением</w:t>
      </w:r>
      <w:r w:rsidRPr="007227E8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AD5824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373DFC">
        <w:rPr>
          <w:rFonts w:ascii="Times New Roman" w:hAnsi="Times New Roman"/>
          <w:sz w:val="24"/>
          <w:szCs w:val="24"/>
        </w:rPr>
        <w:t>15.01.2025</w:t>
      </w:r>
      <w:r w:rsidR="00EF6C26">
        <w:rPr>
          <w:rFonts w:ascii="Times New Roman" w:hAnsi="Times New Roman"/>
          <w:sz w:val="24"/>
          <w:szCs w:val="24"/>
        </w:rPr>
        <w:t xml:space="preserve"> № </w:t>
      </w:r>
      <w:r w:rsidR="00373DFC">
        <w:rPr>
          <w:rFonts w:ascii="Times New Roman" w:hAnsi="Times New Roman"/>
          <w:sz w:val="24"/>
          <w:szCs w:val="24"/>
        </w:rPr>
        <w:t>29</w:t>
      </w:r>
      <w:r w:rsidR="00B02FBE" w:rsidRPr="007227E8">
        <w:rPr>
          <w:rFonts w:ascii="Times New Roman" w:hAnsi="Times New Roman"/>
          <w:sz w:val="24"/>
          <w:szCs w:val="24"/>
        </w:rPr>
        <w:t>.</w:t>
      </w:r>
    </w:p>
    <w:p w14:paraId="2C65CC60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Сайт</w:t>
      </w:r>
      <w:r w:rsidRPr="007227E8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5E46A8" w14:textId="20A76F32" w:rsidR="00350DBE" w:rsidRPr="007227E8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7227E8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7227E8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Чебоксарского </w:t>
      </w:r>
      <w:r w:rsidR="00AD5824" w:rsidRPr="007227E8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33C97552" w14:textId="0D642403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Продавец –</w:t>
      </w:r>
      <w:r w:rsidRPr="007227E8">
        <w:rPr>
          <w:rFonts w:ascii="Times New Roman" w:hAnsi="Times New Roman"/>
          <w:sz w:val="24"/>
          <w:szCs w:val="24"/>
        </w:rPr>
        <w:t xml:space="preserve"> Администрация Чебоксарского</w:t>
      </w:r>
      <w:r w:rsidR="00AD5824" w:rsidRPr="007227E8">
        <w:rPr>
          <w:rFonts w:ascii="Times New Roman" w:hAnsi="Times New Roman"/>
          <w:sz w:val="24"/>
          <w:szCs w:val="24"/>
        </w:rPr>
        <w:t xml:space="preserve"> м</w:t>
      </w:r>
      <w:r w:rsidR="00713AA5" w:rsidRPr="007227E8">
        <w:rPr>
          <w:rFonts w:ascii="Times New Roman" w:hAnsi="Times New Roman"/>
          <w:sz w:val="24"/>
          <w:szCs w:val="24"/>
        </w:rPr>
        <w:t>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52A69FE8" w14:textId="2CDB5717" w:rsidR="00350DBE" w:rsidRPr="007227E8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7227E8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Кожевническая, д. 14, стр. 5 тел. </w:t>
      </w:r>
      <w:r w:rsidR="00CD7CEE" w:rsidRPr="007227E8">
        <w:rPr>
          <w:rFonts w:ascii="Times New Roman" w:hAnsi="Times New Roman"/>
          <w:sz w:val="24"/>
          <w:szCs w:val="24"/>
        </w:rPr>
        <w:t>+7</w:t>
      </w:r>
      <w:r w:rsidRPr="007227E8">
        <w:rPr>
          <w:rFonts w:ascii="Times New Roman" w:hAnsi="Times New Roman"/>
          <w:sz w:val="24"/>
          <w:szCs w:val="24"/>
        </w:rPr>
        <w:t xml:space="preserve"> (495) </w:t>
      </w:r>
      <w:r w:rsidR="00713AA5" w:rsidRPr="007227E8">
        <w:rPr>
          <w:rFonts w:ascii="Times New Roman" w:hAnsi="Times New Roman"/>
          <w:sz w:val="24"/>
          <w:szCs w:val="24"/>
        </w:rPr>
        <w:t>150</w:t>
      </w:r>
      <w:r w:rsidRPr="007227E8">
        <w:rPr>
          <w:rFonts w:ascii="Times New Roman" w:hAnsi="Times New Roman"/>
          <w:sz w:val="24"/>
          <w:szCs w:val="24"/>
        </w:rPr>
        <w:t>-</w:t>
      </w:r>
      <w:r w:rsidR="00713AA5" w:rsidRPr="007227E8">
        <w:rPr>
          <w:rFonts w:ascii="Times New Roman" w:hAnsi="Times New Roman"/>
          <w:sz w:val="24"/>
          <w:szCs w:val="24"/>
        </w:rPr>
        <w:t>20</w:t>
      </w:r>
      <w:r w:rsidRPr="007227E8">
        <w:rPr>
          <w:rFonts w:ascii="Times New Roman" w:hAnsi="Times New Roman"/>
          <w:sz w:val="24"/>
          <w:szCs w:val="24"/>
        </w:rPr>
        <w:t>-</w:t>
      </w:r>
      <w:r w:rsidR="00713AA5" w:rsidRPr="007227E8">
        <w:rPr>
          <w:rFonts w:ascii="Times New Roman" w:hAnsi="Times New Roman"/>
          <w:sz w:val="24"/>
          <w:szCs w:val="24"/>
        </w:rPr>
        <w:t>20</w:t>
      </w:r>
      <w:r w:rsidRPr="007227E8">
        <w:rPr>
          <w:rFonts w:ascii="Times New Roman" w:hAnsi="Times New Roman"/>
          <w:sz w:val="24"/>
          <w:szCs w:val="24"/>
        </w:rPr>
        <w:t>, https://www.</w:t>
      </w:r>
      <w:r w:rsidRPr="007227E8">
        <w:rPr>
          <w:rFonts w:ascii="Times New Roman" w:hAnsi="Times New Roman"/>
          <w:sz w:val="24"/>
          <w:szCs w:val="24"/>
          <w:lang w:val="en-US"/>
        </w:rPr>
        <w:t>ros</w:t>
      </w:r>
      <w:r w:rsidRPr="007227E8">
        <w:rPr>
          <w:rFonts w:ascii="Times New Roman" w:hAnsi="Times New Roman"/>
          <w:sz w:val="24"/>
          <w:szCs w:val="24"/>
        </w:rPr>
        <w:t>e</w:t>
      </w:r>
      <w:r w:rsidRPr="007227E8">
        <w:rPr>
          <w:rFonts w:ascii="Times New Roman" w:hAnsi="Times New Roman"/>
          <w:sz w:val="24"/>
          <w:szCs w:val="24"/>
          <w:lang w:val="en-US"/>
        </w:rPr>
        <w:t>ltorg</w:t>
      </w:r>
      <w:r w:rsidRPr="007227E8">
        <w:rPr>
          <w:rFonts w:ascii="Times New Roman" w:hAnsi="Times New Roman"/>
          <w:sz w:val="24"/>
          <w:szCs w:val="24"/>
        </w:rPr>
        <w:t>.ru.</w:t>
      </w:r>
    </w:p>
    <w:p w14:paraId="5D516E4E" w14:textId="77777777" w:rsidR="00350DBE" w:rsidRPr="007227E8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7227E8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019D2D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7227E8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0F77DF9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7227E8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1A87CE6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«</w:t>
      </w:r>
      <w:r w:rsidRPr="007227E8">
        <w:rPr>
          <w:rFonts w:ascii="Times New Roman" w:hAnsi="Times New Roman"/>
          <w:b/>
          <w:sz w:val="24"/>
          <w:szCs w:val="24"/>
        </w:rPr>
        <w:t>Личный кабинет»</w:t>
      </w:r>
      <w:r w:rsidRPr="007227E8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7CC22F3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7227E8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D65A23D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Лот</w:t>
      </w:r>
      <w:r w:rsidRPr="007227E8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2F0DDAEC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Претендент</w:t>
      </w:r>
      <w:r w:rsidRPr="007227E8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464A1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7227E8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74E5469B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7227E8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7227E8">
        <w:rPr>
          <w:rFonts w:ascii="Times New Roman" w:hAnsi="Times New Roman"/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AD2AB83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7227E8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F0A762A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7227E8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F63FE39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7227E8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A1CD028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Электронный журнал</w:t>
      </w:r>
      <w:r w:rsidRPr="007227E8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E6A8DAF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7227E8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8CA55C8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7227E8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5549A003" w14:textId="77777777" w:rsidR="00350DBE" w:rsidRPr="007227E8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48C8270" w14:textId="77777777" w:rsidR="00350DBE" w:rsidRPr="007227E8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7227E8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1D74B305" w14:textId="77777777" w:rsidR="00350DBE" w:rsidRPr="007227E8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104805D" w14:textId="77777777" w:rsidR="00350DBE" w:rsidRPr="007227E8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7227E8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44BD3671" w14:textId="77777777" w:rsidR="00350DBE" w:rsidRPr="007227E8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7227E8">
        <w:rPr>
          <w:rFonts w:ascii="Times New Roman" w:hAnsi="Times New Roman"/>
          <w:sz w:val="24"/>
          <w:szCs w:val="24"/>
        </w:rPr>
        <w:t xml:space="preserve">115114, г. Москва, ул. Кожевническая, д. 14, стр. 5 </w:t>
      </w:r>
    </w:p>
    <w:p w14:paraId="29DE71E8" w14:textId="2F104ADC" w:rsidR="00350DBE" w:rsidRPr="007227E8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тел. </w:t>
      </w:r>
      <w:r w:rsidR="00CD7CEE" w:rsidRPr="007227E8">
        <w:rPr>
          <w:rFonts w:ascii="Times New Roman" w:hAnsi="Times New Roman"/>
          <w:sz w:val="24"/>
          <w:szCs w:val="24"/>
        </w:rPr>
        <w:t>+7</w:t>
      </w:r>
      <w:r w:rsidRPr="007227E8">
        <w:rPr>
          <w:rFonts w:ascii="Times New Roman" w:hAnsi="Times New Roman"/>
          <w:sz w:val="24"/>
          <w:szCs w:val="24"/>
        </w:rPr>
        <w:t xml:space="preserve"> (495) </w:t>
      </w:r>
      <w:r w:rsidR="007B2E0D" w:rsidRPr="007227E8">
        <w:rPr>
          <w:rFonts w:ascii="Times New Roman" w:hAnsi="Times New Roman"/>
          <w:sz w:val="24"/>
          <w:szCs w:val="24"/>
        </w:rPr>
        <w:t>542</w:t>
      </w:r>
      <w:r w:rsidRPr="007227E8">
        <w:rPr>
          <w:rFonts w:ascii="Times New Roman" w:hAnsi="Times New Roman"/>
          <w:sz w:val="24"/>
          <w:szCs w:val="24"/>
        </w:rPr>
        <w:t>-</w:t>
      </w:r>
      <w:r w:rsidR="007B2E0D" w:rsidRPr="007227E8">
        <w:rPr>
          <w:rFonts w:ascii="Times New Roman" w:hAnsi="Times New Roman"/>
          <w:sz w:val="24"/>
          <w:szCs w:val="24"/>
        </w:rPr>
        <w:t>40</w:t>
      </w:r>
      <w:r w:rsidRPr="007227E8">
        <w:rPr>
          <w:rFonts w:ascii="Times New Roman" w:hAnsi="Times New Roman"/>
          <w:sz w:val="24"/>
          <w:szCs w:val="24"/>
        </w:rPr>
        <w:t>-2</w:t>
      </w:r>
      <w:r w:rsidR="007B2E0D" w:rsidRPr="007227E8">
        <w:rPr>
          <w:rFonts w:ascii="Times New Roman" w:hAnsi="Times New Roman"/>
          <w:sz w:val="24"/>
          <w:szCs w:val="24"/>
        </w:rPr>
        <w:t>0</w:t>
      </w:r>
      <w:r w:rsidRPr="007227E8">
        <w:rPr>
          <w:rFonts w:ascii="Times New Roman" w:hAnsi="Times New Roman"/>
          <w:sz w:val="24"/>
          <w:szCs w:val="24"/>
        </w:rPr>
        <w:t>.</w:t>
      </w:r>
    </w:p>
    <w:p w14:paraId="55C4977D" w14:textId="77777777" w:rsidR="00350DBE" w:rsidRPr="007227E8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7227E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227E8">
        <w:rPr>
          <w:rFonts w:ascii="Times New Roman" w:hAnsi="Times New Roman"/>
          <w:sz w:val="24"/>
          <w:szCs w:val="24"/>
        </w:rPr>
        <w:t>е-</w:t>
      </w:r>
      <w:r w:rsidRPr="007227E8">
        <w:rPr>
          <w:rFonts w:ascii="Times New Roman" w:hAnsi="Times New Roman"/>
          <w:sz w:val="24"/>
          <w:szCs w:val="24"/>
          <w:lang w:val="en-US"/>
        </w:rPr>
        <w:t>mail</w:t>
      </w:r>
      <w:r w:rsidRPr="007227E8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7227E8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71F477D0" w14:textId="77777777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A56BDC" w14:textId="56245778" w:rsidR="00350DBE" w:rsidRPr="007227E8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Продавец –</w:t>
      </w:r>
      <w:r w:rsidRPr="007227E8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7B2E0D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4727B628" w14:textId="29F66FE6" w:rsidR="00350DBE" w:rsidRPr="007227E8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>Адрес: 429500, Чувашская Республика, Чебоксарский район, пос.</w:t>
      </w:r>
      <w:r w:rsidR="00B87DCD" w:rsidRPr="00722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227E8">
        <w:rPr>
          <w:rFonts w:ascii="Times New Roman" w:hAnsi="Times New Roman"/>
          <w:iCs/>
          <w:sz w:val="24"/>
          <w:szCs w:val="24"/>
          <w:lang w:eastAsia="ar-SA"/>
        </w:rPr>
        <w:t>Кугеси, ул.</w:t>
      </w:r>
      <w:r w:rsidR="00B87DCD" w:rsidRPr="007227E8">
        <w:rPr>
          <w:rFonts w:ascii="Times New Roman" w:hAnsi="Times New Roman"/>
          <w:iCs/>
          <w:sz w:val="24"/>
          <w:szCs w:val="24"/>
          <w:lang w:eastAsia="ar-SA"/>
        </w:rPr>
        <w:t xml:space="preserve"> </w:t>
      </w:r>
      <w:r w:rsidRPr="007227E8">
        <w:rPr>
          <w:rFonts w:ascii="Times New Roman" w:hAnsi="Times New Roman"/>
          <w:iCs/>
          <w:sz w:val="24"/>
          <w:szCs w:val="24"/>
          <w:lang w:eastAsia="ar-SA"/>
        </w:rPr>
        <w:t xml:space="preserve">Шоссейная, д.9. </w:t>
      </w:r>
    </w:p>
    <w:p w14:paraId="5983F133" w14:textId="77777777" w:rsidR="00350DBE" w:rsidRPr="007227E8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ежедневно (кроме субботы, воскресенья и праздничных дней),  перерыв с 12.00 до 13.00.</w:t>
      </w:r>
    </w:p>
    <w:p w14:paraId="35C9151C" w14:textId="33D24BC2" w:rsidR="00350DBE" w:rsidRPr="007227E8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7227E8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7227E8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7227E8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7227E8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r w:rsidR="00BF06E4" w:rsidRPr="007227E8">
        <w:rPr>
          <w:rFonts w:ascii="Times New Roman" w:hAnsi="Times New Roman"/>
          <w:bCs/>
          <w:sz w:val="24"/>
          <w:szCs w:val="24"/>
          <w:u w:val="single"/>
          <w:lang w:eastAsia="ar-SA"/>
        </w:rPr>
        <w:t>3</w:t>
      </w:r>
      <w:r w:rsidRPr="007227E8">
        <w:rPr>
          <w:rFonts w:ascii="Times New Roman" w:hAnsi="Times New Roman"/>
          <w:bCs/>
          <w:sz w:val="24"/>
          <w:szCs w:val="24"/>
          <w:u w:val="single"/>
          <w:lang w:eastAsia="ar-SA"/>
        </w:rPr>
        <w:t>@cap.ru.</w:t>
      </w:r>
    </w:p>
    <w:p w14:paraId="7E3B9601" w14:textId="77777777" w:rsidR="00350DBE" w:rsidRPr="007227E8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27E8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7227E8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7227E8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4EF6A577" w14:textId="77777777" w:rsidR="00350DBE" w:rsidRPr="007227E8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7227E8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7369EDE" w14:textId="255954D9" w:rsidR="00350DBE" w:rsidRPr="007227E8" w:rsidRDefault="000136D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Заместитель начальника управления экономики, сельского хозяйства, имущественных и земельных отношений администрации Чебоксарского муниципального округа </w:t>
      </w:r>
      <w:r w:rsidR="00F24FD8">
        <w:rPr>
          <w:rFonts w:ascii="Times New Roman" w:hAnsi="Times New Roman"/>
          <w:sz w:val="24"/>
          <w:szCs w:val="24"/>
        </w:rPr>
        <w:t>Яковлева Любовь Петровна</w:t>
      </w:r>
      <w:r w:rsidR="00350DBE" w:rsidRPr="007227E8">
        <w:rPr>
          <w:rFonts w:ascii="Times New Roman" w:hAnsi="Times New Roman"/>
          <w:sz w:val="24"/>
          <w:szCs w:val="24"/>
        </w:rPr>
        <w:t>.</w:t>
      </w:r>
    </w:p>
    <w:p w14:paraId="2198E431" w14:textId="77777777" w:rsidR="00E01CD3" w:rsidRPr="007227E8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2DD97282" w14:textId="3D9F414C" w:rsidR="00350DBE" w:rsidRPr="007227E8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II. </w:t>
      </w:r>
      <w:r w:rsidRPr="007227E8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14:paraId="0A0AB015" w14:textId="3951460D" w:rsidR="00350DBE" w:rsidRPr="007227E8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F354F0">
        <w:rPr>
          <w:rFonts w:ascii="Times New Roman" w:hAnsi="Times New Roman"/>
          <w:b/>
          <w:caps/>
          <w:sz w:val="24"/>
          <w:szCs w:val="24"/>
        </w:rPr>
        <w:t>27.02.2025</w:t>
      </w:r>
      <w:r w:rsidRPr="007227E8">
        <w:rPr>
          <w:rFonts w:ascii="Times New Roman" w:hAnsi="Times New Roman"/>
          <w:b/>
          <w:caps/>
          <w:sz w:val="24"/>
          <w:szCs w:val="24"/>
        </w:rPr>
        <w:t xml:space="preserve"> года аукциона в электронной форме по ПРОДАЖЕ НАХОДЯЩЕГОСЯ В КАЗНЕ чебоксарского </w:t>
      </w:r>
      <w:r w:rsidR="007B2E0D" w:rsidRPr="007227E8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7227E8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14:paraId="5711DAB6" w14:textId="77777777" w:rsidR="00350DBE" w:rsidRPr="007227E8" w:rsidRDefault="00373DFC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hyperlink r:id="rId9" w:history="1">
        <w:r w:rsidR="00350DBE" w:rsidRPr="007227E8">
          <w:rPr>
            <w:rFonts w:ascii="Times New Roman" w:hAnsi="Times New Roman"/>
            <w:b/>
            <w:color w:val="000000"/>
            <w:sz w:val="24"/>
            <w:szCs w:val="24"/>
          </w:rPr>
          <w:t>https://</w:t>
        </w:r>
        <w:r w:rsidR="00350DBE" w:rsidRPr="007227E8">
          <w:rPr>
            <w:rFonts w:ascii="Times New Roman" w:hAnsi="Times New Roman"/>
            <w:b/>
            <w:color w:val="000000"/>
            <w:sz w:val="24"/>
            <w:szCs w:val="24"/>
            <w:lang w:val="en-US"/>
          </w:rPr>
          <w:t>www</w:t>
        </w:r>
        <w:r w:rsidR="00350DBE" w:rsidRPr="007227E8">
          <w:rPr>
            <w:rFonts w:ascii="Times New Roman" w:hAnsi="Times New Roman"/>
            <w:b/>
            <w:color w:val="000000"/>
            <w:sz w:val="24"/>
            <w:szCs w:val="24"/>
          </w:rPr>
          <w:t>.roseltorg.ru</w:t>
        </w:r>
      </w:hyperlink>
    </w:p>
    <w:p w14:paraId="63006416" w14:textId="77777777" w:rsidR="00350DBE" w:rsidRPr="007227E8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0C9662" w14:textId="77777777" w:rsidR="00350DBE" w:rsidRPr="007227E8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AF1E0C6" w14:textId="77777777" w:rsidR="00350DBE" w:rsidRPr="007227E8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490E75" w14:textId="0CA5ACE4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Чебоксарского </w:t>
      </w:r>
      <w:r w:rsidR="007B2E0D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 w:rsidRPr="007227E8">
        <w:rPr>
          <w:rFonts w:ascii="Times New Roman" w:hAnsi="Times New Roman"/>
          <w:sz w:val="24"/>
          <w:szCs w:val="24"/>
        </w:rPr>
        <w:t xml:space="preserve">распоряжением </w:t>
      </w:r>
      <w:r w:rsidRPr="007227E8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7B2E0D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</w:t>
      </w:r>
      <w:r w:rsidRPr="007227E8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="00373DFC">
        <w:rPr>
          <w:rFonts w:ascii="Times New Roman" w:hAnsi="Times New Roman"/>
          <w:sz w:val="24"/>
          <w:szCs w:val="24"/>
        </w:rPr>
        <w:t>15.01.2025 № 29</w:t>
      </w:r>
    </w:p>
    <w:p w14:paraId="09BC622B" w14:textId="20E0F321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 w:rsidR="007B2E0D" w:rsidRPr="007227E8">
        <w:rPr>
          <w:rFonts w:ascii="Times New Roman" w:hAnsi="Times New Roman"/>
          <w:sz w:val="24"/>
          <w:szCs w:val="24"/>
        </w:rPr>
        <w:t>муниципальный округ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1B0EBFEC" w14:textId="3615464F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 w:rsidR="007B2E0D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1FE59255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2B994D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4A4F152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p w14:paraId="36B95160" w14:textId="77777777" w:rsidR="00E22C8C" w:rsidRPr="007227E8" w:rsidRDefault="00E22C8C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1391E893" w14:textId="6360402B" w:rsidR="00B87DCD" w:rsidRPr="007227E8" w:rsidRDefault="00B87DCD" w:rsidP="00B87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bCs/>
          <w:sz w:val="24"/>
          <w:szCs w:val="24"/>
        </w:rPr>
        <w:t>Лот №1.</w:t>
      </w:r>
      <w:r w:rsidRPr="007227E8">
        <w:rPr>
          <w:rFonts w:ascii="Times New Roman" w:hAnsi="Times New Roman"/>
          <w:sz w:val="24"/>
          <w:szCs w:val="24"/>
        </w:rPr>
        <w:t xml:space="preserve"> Муниципальное движимое имущество Чебоксарского муниципального округа Чувашской Республики - </w:t>
      </w:r>
      <w:r w:rsidR="00F24FD8">
        <w:rPr>
          <w:rFonts w:ascii="Times New Roman" w:hAnsi="Times New Roman"/>
          <w:sz w:val="24"/>
          <w:szCs w:val="24"/>
        </w:rPr>
        <w:t>автобус для перевозки детей</w:t>
      </w:r>
      <w:r w:rsidR="00F24FD8" w:rsidRPr="009F5B00">
        <w:rPr>
          <w:rFonts w:ascii="Times New Roman" w:hAnsi="Times New Roman"/>
          <w:sz w:val="24"/>
          <w:szCs w:val="24"/>
        </w:rPr>
        <w:t xml:space="preserve">, марки </w:t>
      </w:r>
      <w:r w:rsidR="00F24FD8">
        <w:rPr>
          <w:rFonts w:ascii="Times New Roman" w:hAnsi="Times New Roman"/>
          <w:sz w:val="24"/>
          <w:szCs w:val="24"/>
        </w:rPr>
        <w:t>ПАЗ 32053-70</w:t>
      </w:r>
      <w:r w:rsidR="00F24FD8" w:rsidRPr="009F5B00">
        <w:rPr>
          <w:rFonts w:ascii="Times New Roman" w:hAnsi="Times New Roman"/>
          <w:sz w:val="24"/>
          <w:szCs w:val="24"/>
        </w:rPr>
        <w:t>, 20</w:t>
      </w:r>
      <w:r w:rsidR="00F24FD8">
        <w:rPr>
          <w:rFonts w:ascii="Times New Roman" w:hAnsi="Times New Roman"/>
          <w:sz w:val="24"/>
          <w:szCs w:val="24"/>
        </w:rPr>
        <w:t>15</w:t>
      </w:r>
      <w:r w:rsidR="00F24FD8" w:rsidRPr="009F5B00">
        <w:rPr>
          <w:rFonts w:ascii="Times New Roman" w:hAnsi="Times New Roman"/>
          <w:sz w:val="24"/>
          <w:szCs w:val="24"/>
        </w:rPr>
        <w:t xml:space="preserve"> года выпуска, регистрационный знак </w:t>
      </w:r>
      <w:r w:rsidR="00F24FD8">
        <w:rPr>
          <w:rFonts w:ascii="Times New Roman" w:hAnsi="Times New Roman"/>
          <w:sz w:val="24"/>
          <w:szCs w:val="24"/>
        </w:rPr>
        <w:t>Е851РР</w:t>
      </w:r>
      <w:r w:rsidR="00F24FD8" w:rsidRPr="009F5B00">
        <w:rPr>
          <w:rFonts w:ascii="Times New Roman" w:hAnsi="Times New Roman"/>
          <w:sz w:val="24"/>
          <w:szCs w:val="24"/>
        </w:rPr>
        <w:t>21, идентификационный номер (</w:t>
      </w:r>
      <w:r w:rsidR="00F24FD8" w:rsidRPr="009F5B00">
        <w:rPr>
          <w:rFonts w:ascii="Times New Roman" w:hAnsi="Times New Roman"/>
          <w:sz w:val="24"/>
          <w:szCs w:val="24"/>
          <w:lang w:val="en-US"/>
        </w:rPr>
        <w:t>VIN</w:t>
      </w:r>
      <w:r w:rsidR="00F24FD8" w:rsidRPr="009F5B00">
        <w:rPr>
          <w:rFonts w:ascii="Times New Roman" w:hAnsi="Times New Roman"/>
          <w:sz w:val="24"/>
          <w:szCs w:val="24"/>
        </w:rPr>
        <w:t>) Х</w:t>
      </w:r>
      <w:r w:rsidR="00F24FD8">
        <w:rPr>
          <w:rFonts w:ascii="Times New Roman" w:hAnsi="Times New Roman"/>
          <w:sz w:val="24"/>
          <w:szCs w:val="24"/>
        </w:rPr>
        <w:t>1М3205ВХ</w:t>
      </w:r>
      <w:r w:rsidR="00F24FD8">
        <w:rPr>
          <w:rFonts w:ascii="Times New Roman" w:hAnsi="Times New Roman"/>
          <w:sz w:val="24"/>
          <w:szCs w:val="24"/>
          <w:lang w:val="en-US"/>
        </w:rPr>
        <w:t>F</w:t>
      </w:r>
      <w:r w:rsidR="00F24FD8" w:rsidRPr="00A55A53">
        <w:rPr>
          <w:rFonts w:ascii="Times New Roman" w:hAnsi="Times New Roman"/>
          <w:sz w:val="24"/>
          <w:szCs w:val="24"/>
        </w:rPr>
        <w:t>0001040</w:t>
      </w:r>
      <w:r w:rsidR="00F24FD8" w:rsidRPr="009F5B00">
        <w:rPr>
          <w:rFonts w:ascii="Times New Roman" w:hAnsi="Times New Roman"/>
          <w:sz w:val="24"/>
          <w:szCs w:val="24"/>
        </w:rPr>
        <w:t>, инвентарный номер 05153410</w:t>
      </w:r>
      <w:r w:rsidR="00F24FD8">
        <w:rPr>
          <w:rFonts w:ascii="Times New Roman" w:hAnsi="Times New Roman"/>
          <w:sz w:val="24"/>
          <w:szCs w:val="24"/>
        </w:rPr>
        <w:t>3000026</w:t>
      </w:r>
      <w:r w:rsidR="00F24FD8" w:rsidRPr="009F5B00">
        <w:rPr>
          <w:rFonts w:ascii="Times New Roman" w:hAnsi="Times New Roman"/>
          <w:sz w:val="24"/>
          <w:szCs w:val="24"/>
        </w:rPr>
        <w:t xml:space="preserve">, ПТС </w:t>
      </w:r>
      <w:r w:rsidR="00F24FD8">
        <w:rPr>
          <w:rFonts w:ascii="Times New Roman" w:hAnsi="Times New Roman"/>
          <w:sz w:val="24"/>
          <w:szCs w:val="24"/>
        </w:rPr>
        <w:t>52</w:t>
      </w:r>
      <w:r w:rsidR="00F24FD8" w:rsidRPr="009F5B00">
        <w:rPr>
          <w:rFonts w:ascii="Times New Roman" w:hAnsi="Times New Roman"/>
          <w:sz w:val="24"/>
          <w:szCs w:val="24"/>
        </w:rPr>
        <w:t xml:space="preserve"> </w:t>
      </w:r>
      <w:r w:rsidR="00F24FD8">
        <w:rPr>
          <w:rFonts w:ascii="Times New Roman" w:hAnsi="Times New Roman"/>
          <w:sz w:val="24"/>
          <w:szCs w:val="24"/>
        </w:rPr>
        <w:t>О</w:t>
      </w:r>
      <w:r w:rsidR="00F24FD8" w:rsidRPr="009F5B00">
        <w:rPr>
          <w:rFonts w:ascii="Times New Roman" w:hAnsi="Times New Roman"/>
          <w:sz w:val="24"/>
          <w:szCs w:val="24"/>
        </w:rPr>
        <w:t xml:space="preserve">К </w:t>
      </w:r>
      <w:r w:rsidR="00F24FD8">
        <w:rPr>
          <w:rFonts w:ascii="Times New Roman" w:hAnsi="Times New Roman"/>
          <w:sz w:val="24"/>
          <w:szCs w:val="24"/>
        </w:rPr>
        <w:t>105052</w:t>
      </w:r>
      <w:r w:rsidRPr="007227E8">
        <w:rPr>
          <w:rFonts w:ascii="Times New Roman" w:hAnsi="Times New Roman"/>
          <w:sz w:val="24"/>
          <w:szCs w:val="24"/>
        </w:rPr>
        <w:t>.</w:t>
      </w:r>
    </w:p>
    <w:p w14:paraId="5F941CCD" w14:textId="03971377" w:rsidR="00B87DCD" w:rsidRPr="007227E8" w:rsidRDefault="00B87DCD" w:rsidP="00B87DCD">
      <w:pPr>
        <w:tabs>
          <w:tab w:val="left" w:pos="0"/>
          <w:tab w:val="left" w:pos="540"/>
          <w:tab w:val="left" w:pos="108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ab/>
      </w:r>
      <w:r w:rsidRPr="007227E8">
        <w:rPr>
          <w:rFonts w:ascii="Times New Roman" w:hAnsi="Times New Roman"/>
          <w:b/>
          <w:sz w:val="24"/>
          <w:szCs w:val="24"/>
        </w:rPr>
        <w:t>Начальная цена продажи</w:t>
      </w:r>
      <w:r w:rsidRPr="007227E8">
        <w:rPr>
          <w:rFonts w:ascii="Times New Roman" w:hAnsi="Times New Roman"/>
          <w:sz w:val="24"/>
          <w:szCs w:val="24"/>
        </w:rPr>
        <w:t xml:space="preserve">: </w:t>
      </w:r>
      <w:r w:rsidR="00F24FD8">
        <w:rPr>
          <w:rFonts w:ascii="Times New Roman" w:hAnsi="Times New Roman"/>
          <w:sz w:val="24"/>
          <w:szCs w:val="24"/>
        </w:rPr>
        <w:t>290 000</w:t>
      </w:r>
      <w:r w:rsidR="00F24FD8" w:rsidRPr="009F5B0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24FD8">
        <w:rPr>
          <w:rFonts w:ascii="Times New Roman" w:hAnsi="Times New Roman"/>
          <w:color w:val="000000"/>
          <w:sz w:val="24"/>
          <w:szCs w:val="24"/>
        </w:rPr>
        <w:t>двести девяносто тысяч</w:t>
      </w:r>
      <w:r w:rsidR="00F24FD8" w:rsidRPr="009F5B00">
        <w:rPr>
          <w:rFonts w:ascii="Times New Roman" w:hAnsi="Times New Roman"/>
          <w:color w:val="000000"/>
          <w:sz w:val="24"/>
          <w:szCs w:val="24"/>
        </w:rPr>
        <w:t>) рублей</w:t>
      </w:r>
      <w:r w:rsidR="00F24FD8">
        <w:rPr>
          <w:rFonts w:ascii="Times New Roman" w:hAnsi="Times New Roman"/>
          <w:color w:val="000000"/>
          <w:sz w:val="24"/>
          <w:szCs w:val="24"/>
        </w:rPr>
        <w:t xml:space="preserve"> 00 копеек</w:t>
      </w:r>
      <w:r w:rsidRPr="007227E8">
        <w:rPr>
          <w:rFonts w:ascii="Times New Roman" w:hAnsi="Times New Roman"/>
          <w:sz w:val="24"/>
          <w:szCs w:val="24"/>
        </w:rPr>
        <w:t>.</w:t>
      </w:r>
    </w:p>
    <w:p w14:paraId="5021D6AA" w14:textId="601481A9" w:rsidR="00B87DCD" w:rsidRPr="007227E8" w:rsidRDefault="00B87DCD" w:rsidP="00B87DC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7227E8">
        <w:rPr>
          <w:rFonts w:ascii="Times New Roman" w:hAnsi="Times New Roman"/>
          <w:sz w:val="24"/>
          <w:szCs w:val="24"/>
        </w:rPr>
        <w:t xml:space="preserve"> («шаг аукциона») – </w:t>
      </w:r>
      <w:r w:rsidR="00F24FD8">
        <w:rPr>
          <w:rFonts w:ascii="Times New Roman" w:hAnsi="Times New Roman"/>
          <w:sz w:val="24"/>
          <w:szCs w:val="24"/>
        </w:rPr>
        <w:t>14 500</w:t>
      </w:r>
      <w:r w:rsidR="00F24FD8" w:rsidRPr="009F5B00">
        <w:rPr>
          <w:rFonts w:ascii="Times New Roman" w:hAnsi="Times New Roman"/>
          <w:sz w:val="24"/>
          <w:szCs w:val="24"/>
        </w:rPr>
        <w:t xml:space="preserve"> (</w:t>
      </w:r>
      <w:r w:rsidR="00F24FD8">
        <w:rPr>
          <w:rFonts w:ascii="Times New Roman" w:hAnsi="Times New Roman"/>
          <w:sz w:val="24"/>
          <w:szCs w:val="24"/>
        </w:rPr>
        <w:t>четырнадцать тысяч пятьсот</w:t>
      </w:r>
      <w:r w:rsidR="00F24FD8" w:rsidRPr="009F5B00">
        <w:rPr>
          <w:rFonts w:ascii="Times New Roman" w:hAnsi="Times New Roman"/>
          <w:sz w:val="24"/>
          <w:szCs w:val="24"/>
        </w:rPr>
        <w:t>) рубл</w:t>
      </w:r>
      <w:r w:rsidR="00F24FD8">
        <w:rPr>
          <w:rFonts w:ascii="Times New Roman" w:hAnsi="Times New Roman"/>
          <w:sz w:val="24"/>
          <w:szCs w:val="24"/>
        </w:rPr>
        <w:t>ей</w:t>
      </w:r>
      <w:r w:rsidR="00F24FD8" w:rsidRPr="009F5B00">
        <w:rPr>
          <w:rFonts w:ascii="Times New Roman" w:hAnsi="Times New Roman"/>
          <w:sz w:val="24"/>
          <w:szCs w:val="24"/>
        </w:rPr>
        <w:t xml:space="preserve"> </w:t>
      </w:r>
      <w:r w:rsidR="00F24FD8">
        <w:rPr>
          <w:rFonts w:ascii="Times New Roman" w:hAnsi="Times New Roman"/>
          <w:sz w:val="24"/>
          <w:szCs w:val="24"/>
        </w:rPr>
        <w:t>00</w:t>
      </w:r>
      <w:r w:rsidR="00F24FD8" w:rsidRPr="009F5B00">
        <w:rPr>
          <w:rFonts w:ascii="Times New Roman" w:hAnsi="Times New Roman"/>
          <w:sz w:val="24"/>
          <w:szCs w:val="24"/>
        </w:rPr>
        <w:t xml:space="preserve"> копеек</w:t>
      </w:r>
      <w:r w:rsidRPr="007227E8">
        <w:rPr>
          <w:rFonts w:ascii="Times New Roman" w:hAnsi="Times New Roman"/>
          <w:sz w:val="24"/>
          <w:szCs w:val="24"/>
        </w:rPr>
        <w:t xml:space="preserve"> (5% от начальной цены продажи).</w:t>
      </w:r>
    </w:p>
    <w:p w14:paraId="7C4C211F" w14:textId="46E4FD7E" w:rsidR="0008419C" w:rsidRPr="007227E8" w:rsidRDefault="00B87DCD" w:rsidP="00B87DCD">
      <w:pPr>
        <w:tabs>
          <w:tab w:val="left" w:pos="1080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Размер задатка 10% от начальной цены продажи</w:t>
      </w:r>
      <w:r w:rsidRPr="007227E8">
        <w:rPr>
          <w:rFonts w:ascii="Times New Roman" w:hAnsi="Times New Roman"/>
          <w:sz w:val="24"/>
          <w:szCs w:val="24"/>
        </w:rPr>
        <w:t xml:space="preserve"> – </w:t>
      </w:r>
      <w:r w:rsidR="00F24FD8">
        <w:rPr>
          <w:rFonts w:ascii="Times New Roman" w:hAnsi="Times New Roman"/>
          <w:sz w:val="24"/>
          <w:szCs w:val="24"/>
        </w:rPr>
        <w:t>29 000</w:t>
      </w:r>
      <w:r w:rsidR="00F24FD8" w:rsidRPr="009F5B00">
        <w:rPr>
          <w:rFonts w:ascii="Times New Roman" w:hAnsi="Times New Roman"/>
          <w:sz w:val="24"/>
          <w:szCs w:val="24"/>
        </w:rPr>
        <w:t xml:space="preserve"> (</w:t>
      </w:r>
      <w:r w:rsidR="00F24FD8">
        <w:rPr>
          <w:rFonts w:ascii="Times New Roman" w:hAnsi="Times New Roman"/>
          <w:sz w:val="24"/>
          <w:szCs w:val="24"/>
        </w:rPr>
        <w:t>двадцать девять тысяч</w:t>
      </w:r>
      <w:r w:rsidR="00F24FD8" w:rsidRPr="009F5B00">
        <w:rPr>
          <w:rFonts w:ascii="Times New Roman" w:hAnsi="Times New Roman"/>
          <w:sz w:val="24"/>
          <w:szCs w:val="24"/>
        </w:rPr>
        <w:t xml:space="preserve">) рублей </w:t>
      </w:r>
      <w:r w:rsidR="00F24FD8">
        <w:rPr>
          <w:rFonts w:ascii="Times New Roman" w:hAnsi="Times New Roman"/>
          <w:sz w:val="24"/>
          <w:szCs w:val="24"/>
        </w:rPr>
        <w:t>0</w:t>
      </w:r>
      <w:r w:rsidR="00F24FD8" w:rsidRPr="009F5B00">
        <w:rPr>
          <w:rFonts w:ascii="Times New Roman" w:hAnsi="Times New Roman"/>
          <w:sz w:val="24"/>
          <w:szCs w:val="24"/>
        </w:rPr>
        <w:t>0 копеек</w:t>
      </w:r>
      <w:r w:rsidRPr="007227E8">
        <w:rPr>
          <w:rFonts w:ascii="Times New Roman" w:hAnsi="Times New Roman"/>
          <w:sz w:val="24"/>
          <w:szCs w:val="24"/>
        </w:rPr>
        <w:t>.</w:t>
      </w:r>
    </w:p>
    <w:p w14:paraId="02C50701" w14:textId="77777777" w:rsidR="00087AC3" w:rsidRPr="007227E8" w:rsidRDefault="00350DBE" w:rsidP="00087AC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Величина повышения начальной цены</w:t>
      </w:r>
      <w:r w:rsidRPr="007227E8">
        <w:rPr>
          <w:rFonts w:ascii="Times New Roman" w:hAnsi="Times New Roman"/>
          <w:sz w:val="24"/>
          <w:szCs w:val="24"/>
        </w:rPr>
        <w:t xml:space="preserve"> («шаг аукциона») </w:t>
      </w:r>
      <w:r w:rsidR="00087AC3" w:rsidRPr="007227E8">
        <w:rPr>
          <w:rFonts w:ascii="Times New Roman" w:hAnsi="Times New Roman"/>
          <w:sz w:val="24"/>
          <w:szCs w:val="24"/>
        </w:rPr>
        <w:t xml:space="preserve">составляет 5 % от начальной цены продажи. </w:t>
      </w:r>
      <w:r w:rsidRPr="007227E8">
        <w:rPr>
          <w:rFonts w:ascii="Times New Roman" w:hAnsi="Times New Roman"/>
          <w:b/>
          <w:sz w:val="24"/>
          <w:szCs w:val="24"/>
        </w:rPr>
        <w:t xml:space="preserve">Сумма задатка </w:t>
      </w:r>
      <w:r w:rsidR="00087AC3" w:rsidRPr="007227E8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8A7C7F" w:rsidRPr="007227E8">
        <w:rPr>
          <w:rFonts w:ascii="Times New Roman" w:hAnsi="Times New Roman"/>
          <w:bCs/>
          <w:sz w:val="24"/>
          <w:szCs w:val="24"/>
        </w:rPr>
        <w:t>1</w:t>
      </w:r>
      <w:r w:rsidRPr="007227E8">
        <w:rPr>
          <w:rFonts w:ascii="Times New Roman" w:hAnsi="Times New Roman"/>
          <w:bCs/>
          <w:sz w:val="24"/>
          <w:szCs w:val="24"/>
        </w:rPr>
        <w:t>0% от начальной цены продажи</w:t>
      </w:r>
      <w:r w:rsidR="00087AC3" w:rsidRPr="007227E8">
        <w:rPr>
          <w:rFonts w:ascii="Times New Roman" w:hAnsi="Times New Roman"/>
          <w:bCs/>
          <w:sz w:val="24"/>
          <w:szCs w:val="24"/>
        </w:rPr>
        <w:t>.</w:t>
      </w:r>
    </w:p>
    <w:p w14:paraId="78AA566A" w14:textId="22157B6B" w:rsidR="00087AC3" w:rsidRPr="007227E8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DE3298F" w14:textId="3F6E015C" w:rsidR="00350DBE" w:rsidRPr="007227E8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Обременения объект</w:t>
      </w:r>
      <w:r w:rsidR="00087AC3" w:rsidRPr="007227E8">
        <w:rPr>
          <w:rFonts w:ascii="Times New Roman" w:hAnsi="Times New Roman"/>
          <w:b/>
          <w:sz w:val="24"/>
          <w:szCs w:val="24"/>
        </w:rPr>
        <w:t>ов</w:t>
      </w:r>
      <w:r w:rsidRPr="007227E8">
        <w:rPr>
          <w:rFonts w:ascii="Times New Roman" w:hAnsi="Times New Roman"/>
          <w:b/>
          <w:sz w:val="24"/>
          <w:szCs w:val="24"/>
        </w:rPr>
        <w:t xml:space="preserve"> продажи</w:t>
      </w:r>
      <w:r w:rsidRPr="007227E8">
        <w:rPr>
          <w:rFonts w:ascii="Times New Roman" w:hAnsi="Times New Roman"/>
          <w:sz w:val="24"/>
          <w:szCs w:val="24"/>
        </w:rPr>
        <w:t xml:space="preserve"> отсутствуют.</w:t>
      </w:r>
    </w:p>
    <w:p w14:paraId="21BE70F7" w14:textId="77777777" w:rsidR="00350DBE" w:rsidRPr="007227E8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087BA" w14:textId="77777777" w:rsidR="00350DBE" w:rsidRPr="007227E8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0963B5CD" w14:textId="77777777" w:rsidR="00350DBE" w:rsidRPr="007227E8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423B09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27E8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74DF9FA2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27E8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1FC021D" w14:textId="139C8A2A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F354F0">
        <w:rPr>
          <w:rFonts w:ascii="Times New Roman" w:hAnsi="Times New Roman"/>
          <w:b/>
          <w:sz w:val="24"/>
          <w:szCs w:val="24"/>
        </w:rPr>
        <w:t>28.01.2025</w:t>
      </w:r>
      <w:r w:rsidRPr="007227E8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14:paraId="7BE9DA8A" w14:textId="5F3EC19C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F354F0">
        <w:rPr>
          <w:rFonts w:ascii="Times New Roman" w:hAnsi="Times New Roman"/>
          <w:b/>
          <w:sz w:val="24"/>
          <w:szCs w:val="24"/>
        </w:rPr>
        <w:t>24.02.2025</w:t>
      </w:r>
      <w:r w:rsidR="00A02A03" w:rsidRPr="007227E8">
        <w:rPr>
          <w:rFonts w:ascii="Times New Roman" w:hAnsi="Times New Roman"/>
          <w:b/>
          <w:sz w:val="24"/>
          <w:szCs w:val="24"/>
        </w:rPr>
        <w:t xml:space="preserve"> г.</w:t>
      </w:r>
      <w:r w:rsidRPr="007227E8">
        <w:rPr>
          <w:rFonts w:ascii="Times New Roman" w:hAnsi="Times New Roman"/>
          <w:b/>
          <w:sz w:val="24"/>
          <w:szCs w:val="24"/>
        </w:rPr>
        <w:t xml:space="preserve"> в 17.00 часов.</w:t>
      </w:r>
    </w:p>
    <w:p w14:paraId="5571CF53" w14:textId="11D0013C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F24FD8">
        <w:rPr>
          <w:rFonts w:ascii="Times New Roman" w:hAnsi="Times New Roman"/>
          <w:b/>
          <w:sz w:val="24"/>
          <w:szCs w:val="24"/>
        </w:rPr>
        <w:t xml:space="preserve"> </w:t>
      </w:r>
      <w:r w:rsidR="00F354F0">
        <w:rPr>
          <w:rFonts w:ascii="Times New Roman" w:hAnsi="Times New Roman"/>
          <w:b/>
          <w:sz w:val="24"/>
          <w:szCs w:val="24"/>
        </w:rPr>
        <w:t>26.02.2025</w:t>
      </w:r>
      <w:r w:rsidRPr="007227E8">
        <w:rPr>
          <w:rFonts w:ascii="Times New Roman" w:hAnsi="Times New Roman"/>
          <w:b/>
          <w:sz w:val="24"/>
          <w:szCs w:val="24"/>
        </w:rPr>
        <w:t xml:space="preserve"> г.</w:t>
      </w:r>
    </w:p>
    <w:p w14:paraId="0A2B9246" w14:textId="30A06EFC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F354F0">
        <w:rPr>
          <w:rFonts w:ascii="Times New Roman" w:hAnsi="Times New Roman"/>
          <w:b/>
          <w:sz w:val="24"/>
          <w:szCs w:val="24"/>
        </w:rPr>
        <w:t>27.02.2025</w:t>
      </w:r>
      <w:r w:rsidR="00A02A03" w:rsidRPr="007227E8">
        <w:rPr>
          <w:rFonts w:ascii="Times New Roman" w:hAnsi="Times New Roman"/>
          <w:b/>
          <w:sz w:val="24"/>
          <w:szCs w:val="24"/>
        </w:rPr>
        <w:t xml:space="preserve"> г.</w:t>
      </w:r>
      <w:r w:rsidRPr="007227E8">
        <w:rPr>
          <w:rFonts w:ascii="Times New Roman" w:hAnsi="Times New Roman"/>
          <w:b/>
          <w:sz w:val="24"/>
          <w:szCs w:val="24"/>
        </w:rPr>
        <w:t xml:space="preserve"> в 10.00 часов. </w:t>
      </w:r>
      <w:r w:rsidRPr="007227E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74937" w14:textId="77777777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227E8">
        <w:rPr>
          <w:rFonts w:ascii="Times New Roman" w:hAnsi="Times New Roman"/>
          <w:b/>
          <w:bCs/>
          <w:sz w:val="24"/>
          <w:szCs w:val="24"/>
        </w:rPr>
        <w:t>5.</w:t>
      </w:r>
      <w:r w:rsidRPr="007227E8">
        <w:rPr>
          <w:rFonts w:ascii="Times New Roman" w:hAnsi="Times New Roman"/>
          <w:bCs/>
          <w:sz w:val="24"/>
          <w:szCs w:val="24"/>
        </w:rPr>
        <w:t xml:space="preserve"> </w:t>
      </w:r>
      <w:r w:rsidRPr="007227E8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7227E8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AE0AF40" w14:textId="77777777" w:rsidR="00350DBE" w:rsidRPr="007227E8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18B01626" w14:textId="77777777" w:rsidR="00350DBE" w:rsidRPr="007227E8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14:paraId="364E78DC" w14:textId="77777777" w:rsidR="00350DBE" w:rsidRPr="007227E8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7F6D94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7227E8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629BC8EA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0D77A67B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423A7E9F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59186D9B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931B6F7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государственных и муниципальных унитарных предприятий, государственных и </w:t>
      </w:r>
      <w:r w:rsidRPr="007227E8">
        <w:rPr>
          <w:rFonts w:ascii="Times New Roman" w:hAnsi="Times New Roman"/>
          <w:sz w:val="24"/>
          <w:szCs w:val="24"/>
        </w:rPr>
        <w:lastRenderedPageBreak/>
        <w:t>муниципальных учреждений;</w:t>
      </w:r>
    </w:p>
    <w:p w14:paraId="2344EB89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260CBD63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CA57E7" w14:textId="2E97AE6E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Понятие «контролирующее лицо» используется в том же значении, что и в ста</w:t>
      </w:r>
      <w:r w:rsidR="00B87DCD" w:rsidRPr="007227E8">
        <w:rPr>
          <w:rFonts w:ascii="Times New Roman" w:hAnsi="Times New Roman"/>
          <w:sz w:val="24"/>
          <w:szCs w:val="24"/>
        </w:rPr>
        <w:t>тье 5 Федерального закона от 29.04.</w:t>
      </w:r>
      <w:r w:rsidRPr="007227E8">
        <w:rPr>
          <w:rFonts w:ascii="Times New Roman" w:hAnsi="Times New Roman"/>
          <w:sz w:val="24"/>
          <w:szCs w:val="24"/>
        </w:rPr>
        <w:t>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</w:t>
      </w:r>
      <w:r w:rsidR="00B87DCD" w:rsidRPr="007227E8">
        <w:rPr>
          <w:rFonts w:ascii="Times New Roman" w:hAnsi="Times New Roman"/>
          <w:sz w:val="24"/>
          <w:szCs w:val="24"/>
        </w:rPr>
        <w:t>атье 3 Федерального закона от 07.08.</w:t>
      </w:r>
      <w:r w:rsidRPr="007227E8">
        <w:rPr>
          <w:rFonts w:ascii="Times New Roman" w:hAnsi="Times New Roman"/>
          <w:sz w:val="24"/>
          <w:szCs w:val="24"/>
        </w:rPr>
        <w:t>2001 № 115-ФЗ «О противодействии легализации (отмыванию) доходов, полученных преступным путем, и финансированию терроризма».</w:t>
      </w:r>
    </w:p>
    <w:p w14:paraId="5A9B2A0F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DA965EE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B82531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51779873" w14:textId="77777777" w:rsidR="00350DBE" w:rsidRPr="007227E8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4F28D772" w14:textId="77777777" w:rsidR="00C80871" w:rsidRPr="007227E8" w:rsidRDefault="00C80871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A492525" w14:textId="77777777" w:rsidR="00951F8E" w:rsidRPr="007227E8" w:rsidRDefault="00951F8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742050D6" w14:textId="77777777" w:rsidR="00350DBE" w:rsidRPr="007227E8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14:paraId="16CA1283" w14:textId="77777777" w:rsidR="00350DBE" w:rsidRPr="007227E8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34ED4D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808847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BF8D572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4216576" w14:textId="6423C354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</w:t>
      </w:r>
      <w:r w:rsidR="000136DD" w:rsidRPr="007227E8">
        <w:rPr>
          <w:rFonts w:ascii="Times New Roman" w:hAnsi="Times New Roman"/>
          <w:sz w:val="24"/>
          <w:szCs w:val="24"/>
        </w:rPr>
        <w:t>ства Российской Федерации от 27.08.</w:t>
      </w:r>
      <w:r w:rsidRPr="007227E8">
        <w:rPr>
          <w:rFonts w:ascii="Times New Roman" w:hAnsi="Times New Roman"/>
          <w:sz w:val="24"/>
          <w:szCs w:val="24"/>
        </w:rPr>
        <w:t>2012 № 860, и Регламентом Оператора электронной площадки.</w:t>
      </w:r>
    </w:p>
    <w:p w14:paraId="6CE38E41" w14:textId="77777777" w:rsidR="006E225A" w:rsidRPr="007227E8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9929BF7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8763E40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1B3F1031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5CF3B4" w14:textId="2CC60A98" w:rsidR="00350DBE" w:rsidRPr="007227E8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Cs/>
          <w:color w:val="000000"/>
          <w:sz w:val="24"/>
          <w:szCs w:val="24"/>
        </w:rPr>
        <w:t xml:space="preserve">Информационное сообщение о проведении аукциона 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размещается на официальном сайте    Российской   Федерации   для   размещения   информации   о  проведении  торгов </w:t>
      </w:r>
      <w:hyperlink r:id="rId10" w:history="1">
        <w:r w:rsidRPr="007227E8">
          <w:rPr>
            <w:rFonts w:ascii="Times New Roman" w:hAnsi="Times New Roman"/>
            <w:sz w:val="24"/>
            <w:szCs w:val="24"/>
          </w:rPr>
          <w:t>www.torgi.gov.ru</w:t>
        </w:r>
      </w:hyperlink>
      <w:r w:rsidRPr="007227E8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Чебоксарского </w:t>
      </w:r>
      <w:r w:rsidR="00007FBD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  http://chebs.cap.ru, на  сайте   Оператора  электронной  площадк</w:t>
      </w:r>
      <w:r w:rsidR="00C80871" w:rsidRPr="007227E8">
        <w:rPr>
          <w:rFonts w:ascii="Times New Roman" w:hAnsi="Times New Roman"/>
          <w:sz w:val="24"/>
          <w:szCs w:val="24"/>
        </w:rPr>
        <w:t>и</w:t>
      </w:r>
      <w:r w:rsidRPr="007227E8">
        <w:rPr>
          <w:rFonts w:ascii="Times New Roman" w:hAnsi="Times New Roman"/>
          <w:sz w:val="24"/>
          <w:szCs w:val="24"/>
        </w:rPr>
        <w:t xml:space="preserve">  </w:t>
      </w:r>
      <w:hyperlink w:history="1">
        <w:r w:rsidR="004A2CCA" w:rsidRPr="007227E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7227E8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7227E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7227E8">
        <w:rPr>
          <w:rFonts w:ascii="Times New Roman" w:hAnsi="Times New Roman"/>
          <w:sz w:val="24"/>
          <w:szCs w:val="24"/>
        </w:rPr>
        <w:t>.</w:t>
      </w:r>
    </w:p>
    <w:p w14:paraId="51FE1A4E" w14:textId="77777777" w:rsidR="00350DBE" w:rsidRPr="007227E8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lastRenderedPageBreak/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–  </w:t>
      </w:r>
      <w:hyperlink r:id="rId11" w:history="1">
        <w:r w:rsidRPr="007227E8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7227E8">
        <w:rPr>
          <w:rFonts w:ascii="Times New Roman" w:hAnsi="Times New Roman"/>
          <w:sz w:val="24"/>
          <w:szCs w:val="24"/>
        </w:rPr>
        <w:t xml:space="preserve"> запрос о разъяснении размещенной информации.</w:t>
      </w:r>
    </w:p>
    <w:p w14:paraId="1C43FAFB" w14:textId="77777777" w:rsidR="00350DBE" w:rsidRPr="007227E8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14:paraId="77001E16" w14:textId="77777777" w:rsidR="00350DBE" w:rsidRPr="007227E8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8F26F4" w14:textId="1284769C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7227E8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C80871" w:rsidRPr="007227E8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7227E8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7227E8">
        <w:rPr>
          <w:rFonts w:ascii="Times New Roman" w:hAnsi="Times New Roman"/>
          <w:sz w:val="24"/>
          <w:szCs w:val="24"/>
          <w:lang w:eastAsia="ar-SA"/>
        </w:rPr>
        <w:t>.</w:t>
      </w:r>
    </w:p>
    <w:p w14:paraId="40D64D4F" w14:textId="0EF97120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 w:rsidRPr="007227E8">
        <w:rPr>
          <w:rFonts w:ascii="Times New Roman" w:hAnsi="Times New Roman"/>
          <w:sz w:val="24"/>
          <w:szCs w:val="24"/>
        </w:rPr>
        <w:t>е</w:t>
      </w:r>
      <w:r w:rsidRPr="007227E8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14:paraId="7860B466" w14:textId="322E1745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r w:rsidRPr="007227E8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="00BF06E4" w:rsidRPr="007227E8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7227E8">
        <w:rPr>
          <w:rFonts w:ascii="Times New Roman" w:hAnsi="Times New Roman"/>
          <w:bCs/>
          <w:sz w:val="24"/>
          <w:szCs w:val="24"/>
          <w:lang w:eastAsia="ar-SA"/>
        </w:rPr>
        <w:t>@cap.ru</w:t>
      </w:r>
      <w:r w:rsidRPr="007227E8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 в аукционе.</w:t>
      </w:r>
    </w:p>
    <w:p w14:paraId="30F5B20E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BC8672" w14:textId="77777777" w:rsidR="00350DBE" w:rsidRPr="007227E8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>Порядок, форма подачи заявок и срок отзыва заявок на участие в аукционе</w:t>
      </w:r>
    </w:p>
    <w:p w14:paraId="477EA891" w14:textId="77777777" w:rsidR="00350DBE" w:rsidRPr="007227E8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6115A4C1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227E8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165E7767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227E8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4117647D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227E8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7227E8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3976E07C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7E8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7227E8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208EBD0E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7227E8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1EF78AEB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227E8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7227E8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19992221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22BF0DC7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16805134" w14:textId="298C990C" w:rsidR="00350DBE" w:rsidRPr="007227E8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 w:rsidRPr="007227E8">
        <w:rPr>
          <w:rFonts w:ascii="Times New Roman" w:hAnsi="Times New Roman"/>
          <w:sz w:val="24"/>
          <w:szCs w:val="24"/>
        </w:rPr>
        <w:t>.</w:t>
      </w:r>
    </w:p>
    <w:p w14:paraId="53B7FD6C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8207A7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7227E8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1B6C6F55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2.</w:t>
      </w:r>
      <w:r w:rsidRPr="007227E8">
        <w:rPr>
          <w:rFonts w:ascii="Times New Roman" w:hAnsi="Times New Roman"/>
          <w:b/>
          <w:sz w:val="24"/>
          <w:szCs w:val="24"/>
        </w:rPr>
        <w:t> </w:t>
      </w:r>
      <w:r w:rsidRPr="007227E8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29F7C54E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  <w:lang w:eastAsia="en-US"/>
        </w:rPr>
        <w:t>3. </w:t>
      </w:r>
      <w:r w:rsidRPr="007227E8">
        <w:rPr>
          <w:rFonts w:ascii="Times New Roman" w:hAnsi="Times New Roman"/>
          <w:sz w:val="24"/>
          <w:szCs w:val="24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</w:t>
      </w:r>
      <w:r w:rsidRPr="007227E8">
        <w:rPr>
          <w:rFonts w:ascii="Times New Roman" w:hAnsi="Times New Roman"/>
          <w:sz w:val="24"/>
          <w:szCs w:val="24"/>
        </w:rPr>
        <w:lastRenderedPageBreak/>
        <w:t xml:space="preserve">документов в журнале приема заявок. </w:t>
      </w:r>
    </w:p>
    <w:p w14:paraId="2159085F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FA2DF7A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66449A6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6A48BC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8752F8F" w14:textId="77777777" w:rsidR="00350DBE" w:rsidRPr="007227E8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6056E23" w14:textId="77777777" w:rsidR="00350DBE" w:rsidRPr="007227E8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24"/>
        </w:rPr>
      </w:pPr>
    </w:p>
    <w:p w14:paraId="295F0A49" w14:textId="77777777" w:rsidR="00350DBE" w:rsidRPr="007227E8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227E8">
        <w:rPr>
          <w:rFonts w:ascii="Times New Roman" w:hAnsi="Times New Roman"/>
          <w:b/>
          <w:caps/>
          <w:sz w:val="24"/>
          <w:szCs w:val="24"/>
        </w:rPr>
        <w:t>Порядок внесения и возврата задатка</w:t>
      </w:r>
    </w:p>
    <w:p w14:paraId="3E1A56A1" w14:textId="77777777" w:rsidR="00350DBE" w:rsidRPr="007227E8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37A3C9A" w14:textId="0F2F079D" w:rsidR="00350DBE" w:rsidRPr="007227E8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27E8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7227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 w:rsidRPr="007227E8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7227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7227E8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7227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7227E8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7227E8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722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54F0">
        <w:rPr>
          <w:rFonts w:ascii="Times New Roman" w:hAnsi="Times New Roman"/>
          <w:color w:val="000000"/>
          <w:sz w:val="24"/>
          <w:szCs w:val="24"/>
        </w:rPr>
        <w:t>24.02.2025</w:t>
      </w:r>
      <w:r w:rsidRPr="007227E8">
        <w:rPr>
          <w:rFonts w:ascii="Times New Roman" w:hAnsi="Times New Roman"/>
          <w:color w:val="000000"/>
          <w:sz w:val="24"/>
          <w:szCs w:val="24"/>
        </w:rPr>
        <w:t>).</w:t>
      </w:r>
    </w:p>
    <w:p w14:paraId="537398D1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1CC28F00" w14:textId="77777777" w:rsidR="00F354F0" w:rsidRDefault="00350DBE" w:rsidP="00F354F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4CCBD0CC" w14:textId="046B204B" w:rsidR="00350DBE" w:rsidRPr="007227E8" w:rsidRDefault="00350DBE" w:rsidP="00F354F0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14:paraId="42160B4F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 </w:t>
      </w:r>
      <w:r w:rsidRPr="007227E8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7227E8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2BCB070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3.</w:t>
      </w:r>
      <w:r w:rsidRPr="007227E8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7227E8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7BC99140" w14:textId="22474BD6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 w:rsidRPr="007227E8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7227E8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 w:rsidRPr="007227E8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7227E8">
        <w:rPr>
          <w:rFonts w:ascii="Times New Roman" w:eastAsia="Calibri" w:hAnsi="Times New Roman"/>
          <w:sz w:val="24"/>
          <w:szCs w:val="24"/>
        </w:rPr>
        <w:t>;</w:t>
      </w:r>
    </w:p>
    <w:p w14:paraId="7ED638E9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B523BCD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CCD1CBD" w14:textId="2DAF5DF1" w:rsidR="00350DBE" w:rsidRPr="007227E8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sz w:val="24"/>
          <w:szCs w:val="24"/>
        </w:rPr>
        <w:t>4.</w:t>
      </w:r>
      <w:r w:rsidRPr="007227E8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7227E8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 w:rsidRPr="007227E8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7227E8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14:paraId="03D43C7B" w14:textId="77777777" w:rsidR="00350DBE" w:rsidRPr="007227E8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20E88B" w14:textId="77777777" w:rsidR="00350DBE" w:rsidRPr="007227E8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7227E8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0985D645" w14:textId="77777777" w:rsidR="00350DBE" w:rsidRPr="007227E8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6E79CA44" w14:textId="77777777" w:rsidR="00350DBE" w:rsidRPr="007227E8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227E8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7227E8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51517992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2. </w:t>
      </w:r>
      <w:r w:rsidRPr="007227E8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3DB1AFBB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EAF00FA" w14:textId="77777777" w:rsidR="00B11F36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 w:rsidRPr="007227E8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</w:t>
      </w:r>
      <w:r w:rsidR="00B11F36" w:rsidRPr="007227E8">
        <w:rPr>
          <w:rFonts w:ascii="Times New Roman" w:eastAsia="Calibri" w:hAnsi="Times New Roman"/>
          <w:sz w:val="24"/>
          <w:szCs w:val="24"/>
        </w:rPr>
        <w:lastRenderedPageBreak/>
        <w:t>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4DD9323" w14:textId="72EE0F93" w:rsidR="00B11F36" w:rsidRPr="007227E8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заявка подана лицом, не уполномоченным Претендентом на осуществление таких действий;</w:t>
      </w:r>
    </w:p>
    <w:p w14:paraId="57E7D297" w14:textId="505E7D35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386BDA6" w14:textId="637B6CA9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 w:rsidRPr="007227E8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7227E8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14:paraId="46CF84E9" w14:textId="32C66F81" w:rsidR="00350DBE" w:rsidRPr="007227E8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– Администрации Чебоксарского </w:t>
      </w:r>
      <w:r w:rsidR="009766D7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 http://chebs.cap.ru </w:t>
      </w:r>
      <w:r w:rsidRPr="007227E8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7227E8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2F9BAAD4" w14:textId="77777777" w:rsidR="00E01CD3" w:rsidRPr="007227E8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AAF6D55" w14:textId="2B1A6B86" w:rsidR="00350DBE" w:rsidRPr="007227E8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17023497" w14:textId="77777777" w:rsidR="00350DBE" w:rsidRPr="007227E8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4AA84F1C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227E8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5EFBF3D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7227E8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9884760" w14:textId="77777777" w:rsidR="00350DBE" w:rsidRPr="007227E8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7227E8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C26FAE8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E743F44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http://chebs.cap.ru.</w:t>
      </w:r>
    </w:p>
    <w:p w14:paraId="5CABFB41" w14:textId="77777777" w:rsidR="00350DBE" w:rsidRPr="007227E8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CD2C780" w14:textId="77777777" w:rsidR="00350DBE" w:rsidRPr="007227E8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3C6000" w14:textId="77777777" w:rsidR="00350DBE" w:rsidRPr="007227E8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203BCC6C" w14:textId="77777777" w:rsidR="00350DBE" w:rsidRPr="007227E8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1E1EB5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B8CC691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2AA8717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0D2BBD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1B53B5D9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74048B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DF49F8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725AA80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0AD0A2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F2B26A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21B36500" w14:textId="77777777" w:rsidR="00350DBE" w:rsidRPr="007227E8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367854" w14:textId="77777777" w:rsidR="00350DBE" w:rsidRPr="007227E8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6B32BB9" w14:textId="77777777" w:rsidR="00350DBE" w:rsidRPr="007227E8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>5. </w:t>
      </w:r>
      <w:r w:rsidRPr="007227E8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72A11FC3" w14:textId="77777777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4C6797" w14:textId="0C593FEA" w:rsidR="00350DBE" w:rsidRPr="007227E8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 w:rsidRPr="007227E8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2EC720" w14:textId="233A2034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 w:rsidRPr="007227E8">
        <w:rPr>
          <w:rFonts w:ascii="Times New Roman" w:hAnsi="Times New Roman"/>
          <w:sz w:val="24"/>
          <w:szCs w:val="24"/>
        </w:rPr>
        <w:t>о времени</w:t>
      </w:r>
      <w:r w:rsidRPr="007227E8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14:paraId="2D99E41A" w14:textId="77777777" w:rsidR="00350DBE" w:rsidRPr="007227E8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03D08C3F" w14:textId="77777777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2A0F558" w14:textId="0B9A8155" w:rsidR="00350DBE" w:rsidRPr="007227E8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23F13478" w14:textId="77777777" w:rsidR="00350DBE" w:rsidRPr="007227E8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lastRenderedPageBreak/>
        <w:t>- ни один из участников не сделал предложение о начальной цене имущества.</w:t>
      </w:r>
    </w:p>
    <w:p w14:paraId="7776B10A" w14:textId="77777777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1F72B77C" w14:textId="5800A0BD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10. В течение одного часа с</w:t>
      </w:r>
      <w:r w:rsidR="002D2CDF" w:rsidRPr="007227E8">
        <w:rPr>
          <w:rFonts w:ascii="Times New Roman" w:hAnsi="Times New Roman"/>
          <w:sz w:val="24"/>
          <w:szCs w:val="24"/>
        </w:rPr>
        <w:t xml:space="preserve"> момента</w:t>
      </w:r>
      <w:r w:rsidRPr="007227E8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 w:rsidRPr="007227E8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7227E8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14:paraId="0EF5C46D" w14:textId="1C130BC0" w:rsidR="00350DBE" w:rsidRPr="007227E8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</w:t>
      </w:r>
      <w:r w:rsidR="00350DBE" w:rsidRPr="007227E8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 w:rsidRPr="007227E8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7227E8">
        <w:rPr>
          <w:rFonts w:ascii="Times New Roman" w:hAnsi="Times New Roman"/>
          <w:sz w:val="24"/>
          <w:szCs w:val="24"/>
        </w:rPr>
        <w:t>;</w:t>
      </w:r>
    </w:p>
    <w:p w14:paraId="057D3BCE" w14:textId="6D073A5A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 цена сделки;</w:t>
      </w:r>
    </w:p>
    <w:p w14:paraId="306BF5C6" w14:textId="1BC012AB" w:rsidR="00350DBE" w:rsidRPr="007227E8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 w:rsidRPr="007227E8">
        <w:rPr>
          <w:rFonts w:ascii="Times New Roman" w:hAnsi="Times New Roman"/>
          <w:sz w:val="24"/>
          <w:szCs w:val="24"/>
        </w:rPr>
        <w:t>е</w:t>
      </w:r>
      <w:r w:rsidRPr="007227E8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 w:rsidRPr="007227E8">
        <w:rPr>
          <w:rFonts w:ascii="Times New Roman" w:hAnsi="Times New Roman"/>
          <w:sz w:val="24"/>
          <w:szCs w:val="24"/>
        </w:rPr>
        <w:t>п</w:t>
      </w:r>
      <w:r w:rsidRPr="007227E8">
        <w:rPr>
          <w:rFonts w:ascii="Times New Roman" w:hAnsi="Times New Roman"/>
          <w:sz w:val="24"/>
          <w:szCs w:val="24"/>
        </w:rPr>
        <w:t>обедителя</w:t>
      </w:r>
      <w:r w:rsidR="00CC06EC" w:rsidRPr="007227E8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14:paraId="38C07FA7" w14:textId="77777777" w:rsidR="00350DBE" w:rsidRPr="007227E8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20897551" w14:textId="77777777" w:rsidR="00951F8E" w:rsidRPr="007227E8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</w:p>
    <w:p w14:paraId="4BEDF186" w14:textId="77777777" w:rsidR="00350DBE" w:rsidRPr="007227E8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</w:rPr>
        <w:t>Отмена и приостановление аукциона</w:t>
      </w:r>
    </w:p>
    <w:p w14:paraId="025782F1" w14:textId="77777777" w:rsidR="00350DBE" w:rsidRPr="007227E8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247022F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227E8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7227E8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92BAC7B" w14:textId="22BF9B99" w:rsidR="00350DBE" w:rsidRPr="007227E8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7227E8">
          <w:rPr>
            <w:rFonts w:ascii="Times New Roman" w:hAnsi="Times New Roman"/>
            <w:sz w:val="24"/>
            <w:szCs w:val="24"/>
          </w:rPr>
          <w:t>www.torgi.gov.ru</w:t>
        </w:r>
      </w:hyperlink>
      <w:r w:rsidRPr="007227E8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31A0" w:rsidRPr="007227E8">
        <w:rPr>
          <w:rFonts w:ascii="Times New Roman" w:hAnsi="Times New Roman"/>
          <w:sz w:val="24"/>
          <w:szCs w:val="24"/>
        </w:rPr>
        <w:t>муниципального округа</w:t>
      </w:r>
      <w:r w:rsidRPr="007227E8">
        <w:rPr>
          <w:rFonts w:ascii="Times New Roman" w:hAnsi="Times New Roman"/>
          <w:sz w:val="24"/>
          <w:szCs w:val="24"/>
        </w:rPr>
        <w:t xml:space="preserve"> Чувашской Республики http://chebs.cap.ru  и в открытой части электронной площадки в срок не позднее рабочего дня, следующего за днем принятия указанного решения.</w:t>
      </w:r>
    </w:p>
    <w:p w14:paraId="0B84A85A" w14:textId="77777777" w:rsidR="00350DBE" w:rsidRPr="007227E8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7227E8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7227E8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B3B4AFA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27E8">
        <w:rPr>
          <w:rFonts w:ascii="Times New Roman" w:hAnsi="Times New Roman"/>
          <w:sz w:val="24"/>
          <w:szCs w:val="24"/>
        </w:rPr>
        <w:t xml:space="preserve">4. </w:t>
      </w:r>
      <w:r w:rsidRPr="007227E8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CB84132" w14:textId="77777777" w:rsidR="00350DBE" w:rsidRPr="007227E8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27E8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FF07CC8" w14:textId="77777777" w:rsidR="006E225A" w:rsidRPr="007227E8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14:paraId="1A51373A" w14:textId="77777777" w:rsidR="00350DBE" w:rsidRPr="007227E8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14:paraId="49E72F75" w14:textId="40CA70D2" w:rsidR="00350DBE" w:rsidRPr="007227E8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7227E8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451482AE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EE62B9F" w14:textId="787651FF" w:rsidR="00350DBE" w:rsidRPr="007227E8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b/>
          <w:sz w:val="24"/>
          <w:szCs w:val="24"/>
        </w:rPr>
        <w:t xml:space="preserve">         </w:t>
      </w:r>
      <w:r w:rsidRPr="007227E8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7227E8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 w:rsidRPr="007227E8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7227E8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 w:rsidRPr="007227E8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14:paraId="78BB1537" w14:textId="1EBFA664" w:rsidR="00580035" w:rsidRPr="00F354F0" w:rsidRDefault="00350DBE" w:rsidP="00F354F0">
      <w:pPr>
        <w:pStyle w:val="ac"/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54F0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F354F0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 w:rsidRPr="00F354F0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F354F0">
        <w:rPr>
          <w:rFonts w:ascii="Times New Roman" w:hAnsi="Times New Roman"/>
          <w:bCs/>
          <w:sz w:val="24"/>
          <w:szCs w:val="24"/>
        </w:rPr>
        <w:t>имущества</w:t>
      </w:r>
      <w:r w:rsidR="00580035" w:rsidRPr="00F354F0">
        <w:rPr>
          <w:rFonts w:ascii="Times New Roman" w:hAnsi="Times New Roman"/>
          <w:bCs/>
          <w:sz w:val="24"/>
          <w:szCs w:val="24"/>
        </w:rPr>
        <w:t xml:space="preserve"> </w:t>
      </w:r>
      <w:r w:rsidRPr="00F354F0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 w:rsidRPr="00F354F0">
        <w:rPr>
          <w:rFonts w:ascii="Times New Roman" w:hAnsi="Times New Roman"/>
          <w:bCs/>
          <w:sz w:val="24"/>
          <w:szCs w:val="24"/>
        </w:rPr>
        <w:t xml:space="preserve">  </w:t>
      </w:r>
      <w:r w:rsidRPr="00F354F0">
        <w:rPr>
          <w:rFonts w:ascii="Times New Roman" w:hAnsi="Times New Roman"/>
          <w:bCs/>
          <w:sz w:val="24"/>
          <w:szCs w:val="24"/>
        </w:rPr>
        <w:t xml:space="preserve"> покупателем</w:t>
      </w:r>
      <w:r w:rsidR="00F354F0">
        <w:rPr>
          <w:rFonts w:ascii="Times New Roman" w:hAnsi="Times New Roman"/>
          <w:bCs/>
          <w:sz w:val="24"/>
          <w:szCs w:val="24"/>
        </w:rPr>
        <w:t xml:space="preserve"> </w:t>
      </w:r>
      <w:r w:rsidRPr="00F354F0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F354F0">
        <w:rPr>
          <w:rFonts w:ascii="Times New Roman" w:hAnsi="Times New Roman"/>
          <w:bCs/>
          <w:sz w:val="24"/>
          <w:szCs w:val="24"/>
        </w:rPr>
        <w:t xml:space="preserve"> </w:t>
      </w:r>
      <w:r w:rsidRPr="00F354F0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F354F0">
        <w:rPr>
          <w:rFonts w:ascii="Times New Roman" w:eastAsia="Batang" w:hAnsi="Times New Roman"/>
          <w:sz w:val="24"/>
          <w:szCs w:val="24"/>
        </w:rPr>
        <w:t>Управлени</w:t>
      </w:r>
      <w:r w:rsidR="00C67DC1" w:rsidRPr="00F354F0">
        <w:rPr>
          <w:rFonts w:ascii="Times New Roman" w:eastAsia="Batang" w:hAnsi="Times New Roman"/>
          <w:sz w:val="24"/>
          <w:szCs w:val="24"/>
        </w:rPr>
        <w:t>я</w:t>
      </w:r>
      <w:r w:rsidR="00580035" w:rsidRPr="00F354F0">
        <w:rPr>
          <w:rFonts w:ascii="Times New Roman" w:eastAsia="Batang" w:hAnsi="Times New Roman"/>
          <w:sz w:val="24"/>
          <w:szCs w:val="24"/>
        </w:rPr>
        <w:t xml:space="preserve"> Федерального казначейства по Чувашской Республике (Администрация Чебоксарского муниципального округа) на казначейский счет №</w:t>
      </w:r>
      <w:r w:rsidR="00C67DC1" w:rsidRPr="00F354F0">
        <w:rPr>
          <w:rFonts w:ascii="Times New Roman" w:eastAsia="Batang" w:hAnsi="Times New Roman"/>
          <w:sz w:val="24"/>
          <w:szCs w:val="24"/>
        </w:rPr>
        <w:t xml:space="preserve"> </w:t>
      </w:r>
      <w:r w:rsidR="00580035" w:rsidRPr="00F354F0">
        <w:rPr>
          <w:rFonts w:ascii="Times New Roman" w:eastAsia="Batang" w:hAnsi="Times New Roman"/>
          <w:sz w:val="24"/>
          <w:szCs w:val="24"/>
        </w:rPr>
        <w:t>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903 114 020 43 14 0000 4</w:t>
      </w:r>
      <w:r w:rsidR="001B5932" w:rsidRPr="00F354F0">
        <w:rPr>
          <w:rFonts w:ascii="Times New Roman" w:eastAsia="Batang" w:hAnsi="Times New Roman"/>
          <w:sz w:val="24"/>
          <w:szCs w:val="24"/>
        </w:rPr>
        <w:t>1</w:t>
      </w:r>
      <w:r w:rsidR="00580035" w:rsidRPr="00F354F0">
        <w:rPr>
          <w:rFonts w:ascii="Times New Roman" w:eastAsia="Batang" w:hAnsi="Times New Roman"/>
          <w:sz w:val="24"/>
          <w:szCs w:val="24"/>
        </w:rPr>
        <w:t>0.</w:t>
      </w:r>
    </w:p>
    <w:p w14:paraId="49BA31F0" w14:textId="03E47B70" w:rsidR="00350DBE" w:rsidRPr="007227E8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ab/>
      </w:r>
      <w:r w:rsidR="00350DBE" w:rsidRPr="007227E8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 w:rsidRPr="007227E8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7227E8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 w:rsidRPr="007227E8">
        <w:rPr>
          <w:rFonts w:ascii="Times New Roman" w:hAnsi="Times New Roman"/>
          <w:sz w:val="24"/>
          <w:szCs w:val="24"/>
        </w:rPr>
        <w:t>имущества</w:t>
      </w:r>
      <w:r w:rsidR="00350DBE" w:rsidRPr="007227E8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071A98C9" w14:textId="77777777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lastRenderedPageBreak/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640D45" w14:textId="6A4200E1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 w:rsidRPr="007227E8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 w:rsidRPr="007227E8">
        <w:rPr>
          <w:rFonts w:ascii="Times New Roman" w:hAnsi="Times New Roman"/>
          <w:sz w:val="24"/>
          <w:szCs w:val="24"/>
        </w:rPr>
        <w:t>с</w:t>
      </w:r>
      <w:r w:rsidR="004B1325" w:rsidRPr="007227E8">
        <w:rPr>
          <w:rFonts w:ascii="Times New Roman" w:hAnsi="Times New Roman"/>
          <w:sz w:val="24"/>
          <w:szCs w:val="24"/>
        </w:rPr>
        <w:t>тником аукциона</w:t>
      </w:r>
      <w:r w:rsidR="005A7C9F" w:rsidRPr="007227E8">
        <w:rPr>
          <w:rFonts w:ascii="Times New Roman" w:hAnsi="Times New Roman"/>
          <w:sz w:val="24"/>
          <w:szCs w:val="24"/>
        </w:rPr>
        <w:t xml:space="preserve">, </w:t>
      </w:r>
      <w:r w:rsidRPr="007227E8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 w:rsidRPr="007227E8">
        <w:rPr>
          <w:rFonts w:ascii="Times New Roman" w:hAnsi="Times New Roman"/>
          <w:sz w:val="24"/>
          <w:szCs w:val="24"/>
        </w:rPr>
        <w:t xml:space="preserve"> </w:t>
      </w:r>
      <w:r w:rsidRPr="007227E8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 w:rsidRPr="007227E8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7227E8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14:paraId="735DD705" w14:textId="60584083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 w:rsidRPr="007227E8">
        <w:rPr>
          <w:rFonts w:ascii="Times New Roman" w:hAnsi="Times New Roman"/>
          <w:sz w:val="24"/>
          <w:szCs w:val="24"/>
        </w:rPr>
        <w:t xml:space="preserve"> имущества</w:t>
      </w:r>
      <w:r w:rsidRPr="007227E8">
        <w:rPr>
          <w:rFonts w:ascii="Times New Roman" w:hAnsi="Times New Roman"/>
          <w:sz w:val="24"/>
          <w:szCs w:val="24"/>
        </w:rPr>
        <w:t>, а также в случае уклонения участником, признанным победителем  аукциона</w:t>
      </w:r>
      <w:r w:rsidR="00C67DC1" w:rsidRPr="007227E8">
        <w:rPr>
          <w:rFonts w:ascii="Times New Roman" w:hAnsi="Times New Roman"/>
          <w:sz w:val="24"/>
          <w:szCs w:val="24"/>
        </w:rPr>
        <w:t>,</w:t>
      </w:r>
      <w:r w:rsidRPr="007227E8">
        <w:rPr>
          <w:rFonts w:ascii="Times New Roman" w:hAnsi="Times New Roman"/>
          <w:sz w:val="24"/>
          <w:szCs w:val="24"/>
        </w:rPr>
        <w:t xml:space="preserve"> </w:t>
      </w:r>
      <w:r w:rsidR="005A7C9F" w:rsidRPr="007227E8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7227E8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</w:t>
      </w:r>
      <w:r w:rsidR="00C67DC1" w:rsidRPr="007227E8">
        <w:rPr>
          <w:rFonts w:ascii="Times New Roman" w:hAnsi="Times New Roman"/>
          <w:sz w:val="24"/>
          <w:szCs w:val="24"/>
        </w:rPr>
        <w:t>1</w:t>
      </w:r>
      <w:r w:rsidRPr="007227E8">
        <w:rPr>
          <w:rFonts w:ascii="Times New Roman" w:hAnsi="Times New Roman"/>
          <w:sz w:val="24"/>
          <w:szCs w:val="24"/>
        </w:rPr>
        <w:t>0% от начальной цены имущества).</w:t>
      </w:r>
    </w:p>
    <w:p w14:paraId="720EDB8A" w14:textId="37DC3E28" w:rsidR="00350DBE" w:rsidRPr="007227E8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t xml:space="preserve">6. </w:t>
      </w:r>
      <w:r w:rsidR="005A7C9F" w:rsidRPr="007227E8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 w:rsidRPr="007227E8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3482FB" w14:textId="0E23B031" w:rsidR="005A7C9F" w:rsidRPr="007227E8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27E8"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3F093FBC" w14:textId="5AA80FA4" w:rsidR="00350DBE" w:rsidRPr="007227E8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27E8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C67DC1" w:rsidRPr="007227E8">
        <w:rPr>
          <w:rFonts w:ascii="Times New Roman" w:hAnsi="Times New Roman"/>
          <w:color w:val="000000"/>
          <w:sz w:val="24"/>
          <w:szCs w:val="24"/>
        </w:rPr>
        <w:t>е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пос.</w:t>
      </w:r>
      <w:r w:rsidR="00C67DC1" w:rsidRPr="00722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7E8">
        <w:rPr>
          <w:rFonts w:ascii="Times New Roman" w:hAnsi="Times New Roman"/>
          <w:color w:val="000000"/>
          <w:sz w:val="24"/>
          <w:szCs w:val="24"/>
        </w:rPr>
        <w:t>Кугеси, ул.</w:t>
      </w:r>
      <w:r w:rsidR="00C67DC1" w:rsidRPr="00722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7E8">
        <w:rPr>
          <w:rFonts w:ascii="Times New Roman" w:hAnsi="Times New Roman"/>
          <w:color w:val="000000"/>
          <w:sz w:val="24"/>
          <w:szCs w:val="24"/>
        </w:rPr>
        <w:t>Шоссейная, д.</w:t>
      </w:r>
      <w:r w:rsidR="00C67DC1" w:rsidRPr="007227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9, каб. № </w:t>
      </w:r>
      <w:r w:rsidRPr="007227E8">
        <w:rPr>
          <w:rFonts w:ascii="Times New Roman" w:hAnsi="Times New Roman"/>
          <w:sz w:val="24"/>
          <w:szCs w:val="24"/>
        </w:rPr>
        <w:t>49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Чебоксарского </w:t>
      </w:r>
      <w:r w:rsidR="005A7C9F" w:rsidRPr="007227E8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7227E8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http://chebs.cap.ru, официальном сайте Российской Федерации </w:t>
      </w:r>
      <w:hyperlink r:id="rId13" w:history="1">
        <w:r w:rsidRPr="007227E8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7227E8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14:paraId="60DED9D9" w14:textId="77777777" w:rsidR="00350DBE" w:rsidRPr="007227E8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227E8">
        <w:rPr>
          <w:rFonts w:ascii="Times New Roman" w:hAnsi="Times New Roman"/>
          <w:color w:val="000000"/>
          <w:sz w:val="24"/>
          <w:szCs w:val="24"/>
        </w:rPr>
        <w:t>Тел. для справок: 8 (83540) 2-50-77.</w:t>
      </w:r>
    </w:p>
    <w:p w14:paraId="60584FC4" w14:textId="77777777" w:rsidR="00350DBE" w:rsidRPr="007227E8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7227E8">
        <w:rPr>
          <w:rFonts w:ascii="Times New Roman" w:hAnsi="Times New Roman"/>
          <w:sz w:val="24"/>
          <w:szCs w:val="24"/>
        </w:rPr>
        <w:br w:type="page"/>
      </w:r>
    </w:p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34A3BD0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B93AF0D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4" w:history="1">
        <w:r w:rsidRPr="00DE080E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5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6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5E1D9A1E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</w:t>
      </w:r>
      <w:r w:rsidR="00C67DC1">
        <w:rPr>
          <w:rFonts w:ascii="Times New Roman" w:hAnsi="Times New Roman"/>
          <w:sz w:val="22"/>
          <w:szCs w:val="22"/>
        </w:rPr>
        <w:t>ьи 18 Федеральным законом от 21.12.2001</w:t>
      </w:r>
      <w:r w:rsidR="00BF45CF">
        <w:rPr>
          <w:rFonts w:ascii="Times New Roman" w:hAnsi="Times New Roman"/>
          <w:sz w:val="22"/>
          <w:szCs w:val="22"/>
        </w:rPr>
        <w:t xml:space="preserve">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7406F5C9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</w:t>
      </w:r>
      <w:r w:rsidR="00C67DC1">
        <w:rPr>
          <w:rFonts w:ascii="Times New Roman" w:hAnsi="Times New Roman"/>
          <w:sz w:val="22"/>
          <w:szCs w:val="22"/>
        </w:rPr>
        <w:t>ьи 18 Федеральным законом от 21.12.</w:t>
      </w:r>
      <w:r w:rsidR="0027497E">
        <w:rPr>
          <w:rFonts w:ascii="Times New Roman" w:hAnsi="Times New Roman"/>
          <w:sz w:val="22"/>
          <w:szCs w:val="22"/>
        </w:rPr>
        <w:t>2001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5B069A5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</w:t>
      </w:r>
      <w:r w:rsidR="00C67DC1">
        <w:rPr>
          <w:rFonts w:ascii="Times New Roman" w:hAnsi="Times New Roman"/>
          <w:sz w:val="22"/>
          <w:szCs w:val="22"/>
        </w:rPr>
        <w:t>ьи 18 Федеральным законом от 21.12.</w:t>
      </w:r>
      <w:r w:rsidR="006B137F">
        <w:rPr>
          <w:rFonts w:ascii="Times New Roman" w:hAnsi="Times New Roman"/>
          <w:sz w:val="22"/>
          <w:szCs w:val="22"/>
        </w:rPr>
        <w:t>2001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175283D4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</w:t>
      </w:r>
      <w:r w:rsidR="00C67DC1">
        <w:rPr>
          <w:rFonts w:ascii="Times New Roman" w:hAnsi="Times New Roman"/>
          <w:sz w:val="22"/>
          <w:szCs w:val="22"/>
        </w:rPr>
        <w:t>ниями Федерального закона от 27.07.</w:t>
      </w:r>
      <w:r w:rsidRPr="002A7903">
        <w:rPr>
          <w:rFonts w:ascii="Times New Roman" w:hAnsi="Times New Roman"/>
          <w:sz w:val="22"/>
          <w:szCs w:val="22"/>
        </w:rPr>
        <w:t>2006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7511F18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5398152F" w:rsidR="00350DBE" w:rsidRPr="002A7903" w:rsidRDefault="00350DBE" w:rsidP="00C67DC1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C67DC1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3D728DE3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7" w:history="1">
        <w:r w:rsidRPr="00241E50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461F14F0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</w:t>
      </w:r>
      <w:r w:rsidR="00C67DC1">
        <w:rPr>
          <w:rFonts w:ascii="Times New Roman" w:hAnsi="Times New Roman"/>
          <w:sz w:val="22"/>
          <w:szCs w:val="22"/>
        </w:rPr>
        <w:t>динственным участником аукциона</w:t>
      </w:r>
      <w:r w:rsidR="00412D46">
        <w:rPr>
          <w:rFonts w:ascii="Times New Roman" w:hAnsi="Times New Roman"/>
          <w:sz w:val="22"/>
          <w:szCs w:val="22"/>
        </w:rPr>
        <w:t>, в случае, установленном в абзаце втором пункта 3 стат</w:t>
      </w:r>
      <w:r w:rsidR="00C67DC1">
        <w:rPr>
          <w:rFonts w:ascii="Times New Roman" w:hAnsi="Times New Roman"/>
          <w:sz w:val="22"/>
          <w:szCs w:val="22"/>
        </w:rPr>
        <w:t>ьи 18 федеральным законом от 21.12.</w:t>
      </w:r>
      <w:r w:rsidR="00412D46">
        <w:rPr>
          <w:rFonts w:ascii="Times New Roman" w:hAnsi="Times New Roman"/>
          <w:sz w:val="22"/>
          <w:szCs w:val="22"/>
        </w:rPr>
        <w:t>2001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0FFF46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 xml:space="preserve">либо лица, признанного единственным участником аукциона, в случае, установленном в абзаце втором пункта 3 статьи 18 Федеральным законом от </w:t>
      </w:r>
      <w:r w:rsidR="007227E8">
        <w:rPr>
          <w:rFonts w:ascii="Times New Roman" w:hAnsi="Times New Roman"/>
          <w:sz w:val="22"/>
          <w:szCs w:val="22"/>
        </w:rPr>
        <w:t>21.12.</w:t>
      </w:r>
      <w:r w:rsidR="00412D46">
        <w:rPr>
          <w:rFonts w:ascii="Times New Roman" w:hAnsi="Times New Roman"/>
          <w:sz w:val="22"/>
          <w:szCs w:val="22"/>
        </w:rPr>
        <w:t>2001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66E94EC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</w:t>
      </w:r>
      <w:r w:rsidR="007227E8">
        <w:rPr>
          <w:rFonts w:ascii="Times New Roman" w:hAnsi="Times New Roman"/>
          <w:sz w:val="22"/>
          <w:szCs w:val="22"/>
        </w:rPr>
        <w:t xml:space="preserve">.12.2001 </w:t>
      </w:r>
      <w:r w:rsidR="00553E5D">
        <w:rPr>
          <w:rFonts w:ascii="Times New Roman" w:hAnsi="Times New Roman"/>
          <w:sz w:val="22"/>
          <w:szCs w:val="22"/>
        </w:rPr>
        <w:t>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5F2B7F05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</w:t>
      </w:r>
      <w:r w:rsidR="007227E8">
        <w:rPr>
          <w:rFonts w:ascii="Times New Roman" w:hAnsi="Times New Roman"/>
          <w:sz w:val="22"/>
          <w:szCs w:val="22"/>
        </w:rPr>
        <w:t>ниями Федерального закона от 27.07.</w:t>
      </w:r>
      <w:r w:rsidRPr="002A7903">
        <w:rPr>
          <w:rFonts w:ascii="Times New Roman" w:hAnsi="Times New Roman"/>
          <w:sz w:val="22"/>
          <w:szCs w:val="22"/>
        </w:rPr>
        <w:t>2006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0C267B1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lastRenderedPageBreak/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790B41FA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19364AA4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</w:t>
      </w:r>
      <w:r w:rsidR="007227E8">
        <w:rPr>
          <w:rFonts w:ascii="Times New Roman" w:hAnsi="Times New Roman"/>
          <w:sz w:val="22"/>
          <w:szCs w:val="22"/>
        </w:rPr>
        <w:t>оссийской Федерации от 27.08.</w:t>
      </w:r>
      <w:r w:rsidRPr="002A7903">
        <w:rPr>
          <w:rFonts w:ascii="Times New Roman" w:hAnsi="Times New Roman"/>
          <w:sz w:val="22"/>
          <w:szCs w:val="22"/>
        </w:rPr>
        <w:t xml:space="preserve">2012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20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1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773DE8CD" w14:textId="192BCFD1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456FE5">
        <w:rPr>
          <w:rFonts w:ascii="Times New Roman" w:eastAsia="Batang" w:hAnsi="Times New Roman"/>
          <w:sz w:val="24"/>
          <w:szCs w:val="24"/>
        </w:rPr>
        <w:lastRenderedPageBreak/>
        <w:t>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</w:t>
      </w:r>
      <w:r w:rsidR="007227E8">
        <w:rPr>
          <w:rFonts w:ascii="Times New Roman" w:eastAsia="Batang" w:hAnsi="Times New Roman"/>
          <w:sz w:val="24"/>
          <w:szCs w:val="24"/>
        </w:rPr>
        <w:t>1</w:t>
      </w:r>
      <w:r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hAnsi="Times New Roman"/>
        </w:rPr>
        <w:t>.</w:t>
      </w: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4F7DA8DA" w:rsidR="00930E0E" w:rsidRPr="00F36986" w:rsidRDefault="00930E0E" w:rsidP="00930E0E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</w:t>
      </w:r>
      <w:r w:rsidR="00A20B0A">
        <w:rPr>
          <w:rFonts w:ascii="Times New Roman" w:eastAsia="Batang" w:hAnsi="Times New Roman"/>
          <w:sz w:val="24"/>
          <w:szCs w:val="24"/>
        </w:rPr>
        <w:t>1</w:t>
      </w:r>
      <w:r>
        <w:rPr>
          <w:rFonts w:ascii="Times New Roman" w:eastAsia="Batang" w:hAnsi="Times New Roman"/>
          <w:sz w:val="24"/>
          <w:szCs w:val="24"/>
        </w:rPr>
        <w:t>0.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5D85966" w14:textId="77777777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2B66D1">
        <w:rPr>
          <w:rFonts w:ascii="Times New Roman" w:hAnsi="Times New Roman"/>
          <w:sz w:val="22"/>
          <w:szCs w:val="22"/>
        </w:rPr>
        <w:lastRenderedPageBreak/>
        <w:t>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73EA302E" w14:textId="77777777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7A474B9E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DC201D">
        <w:tc>
          <w:tcPr>
            <w:tcW w:w="4786" w:type="dxa"/>
          </w:tcPr>
          <w:p w14:paraId="18399950" w14:textId="77777777" w:rsidR="00930E0E" w:rsidRPr="00930E0E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Чебоксарского муниципального округа  Чувашской Республики</w:t>
            </w:r>
          </w:p>
          <w:p w14:paraId="5355A38A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176FCDF6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пос.Кугеси, </w:t>
            </w:r>
          </w:p>
          <w:p w14:paraId="373D0E44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ул.Шоссейная, дом 15</w:t>
            </w:r>
          </w:p>
          <w:p w14:paraId="3ED232BE" w14:textId="192F5761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19ADA8C9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DC201D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DC201D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DC201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DC201D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2"/>
      <w:headerReference w:type="first" r:id="rId23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C67DC1" w:rsidRDefault="00C67DC1">
      <w:r>
        <w:separator/>
      </w:r>
    </w:p>
  </w:endnote>
  <w:endnote w:type="continuationSeparator" w:id="0">
    <w:p w14:paraId="26AFF924" w14:textId="77777777" w:rsidR="00C67DC1" w:rsidRDefault="00C6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C67DC1" w:rsidRDefault="00C67D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C67DC1" w:rsidRDefault="00C67DC1">
      <w:r>
        <w:separator/>
      </w:r>
    </w:p>
  </w:footnote>
  <w:footnote w:type="continuationSeparator" w:id="0">
    <w:p w14:paraId="01C2DFC0" w14:textId="77777777" w:rsidR="00C67DC1" w:rsidRDefault="00C6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C67DC1" w:rsidRDefault="00C67DC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C962F8B"/>
    <w:multiLevelType w:val="multilevel"/>
    <w:tmpl w:val="4F5A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4B2376"/>
    <w:multiLevelType w:val="hybridMultilevel"/>
    <w:tmpl w:val="69CE77E4"/>
    <w:lvl w:ilvl="0" w:tplc="027EF2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263657815">
    <w:abstractNumId w:val="0"/>
  </w:num>
  <w:num w:numId="2" w16cid:durableId="21711415">
    <w:abstractNumId w:val="3"/>
  </w:num>
  <w:num w:numId="3" w16cid:durableId="1278027915">
    <w:abstractNumId w:val="8"/>
  </w:num>
  <w:num w:numId="4" w16cid:durableId="581524244">
    <w:abstractNumId w:val="1"/>
  </w:num>
  <w:num w:numId="5" w16cid:durableId="2086682261">
    <w:abstractNumId w:val="4"/>
  </w:num>
  <w:num w:numId="6" w16cid:durableId="185556908">
    <w:abstractNumId w:val="6"/>
  </w:num>
  <w:num w:numId="7" w16cid:durableId="1705860467">
    <w:abstractNumId w:val="7"/>
  </w:num>
  <w:num w:numId="8" w16cid:durableId="10185811">
    <w:abstractNumId w:val="5"/>
  </w:num>
  <w:num w:numId="9" w16cid:durableId="1320227421">
    <w:abstractNumId w:val="11"/>
  </w:num>
  <w:num w:numId="10" w16cid:durableId="359745915">
    <w:abstractNumId w:val="2"/>
  </w:num>
  <w:num w:numId="11" w16cid:durableId="1561674627">
    <w:abstractNumId w:val="9"/>
  </w:num>
  <w:num w:numId="12" w16cid:durableId="8199252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136DD"/>
    <w:rsid w:val="0001743A"/>
    <w:rsid w:val="00025415"/>
    <w:rsid w:val="000254D0"/>
    <w:rsid w:val="000325DB"/>
    <w:rsid w:val="000649A1"/>
    <w:rsid w:val="0008419C"/>
    <w:rsid w:val="00087AC3"/>
    <w:rsid w:val="000A525B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B5932"/>
    <w:rsid w:val="001D2130"/>
    <w:rsid w:val="001F05D2"/>
    <w:rsid w:val="001F21C1"/>
    <w:rsid w:val="001F36B4"/>
    <w:rsid w:val="00205E0B"/>
    <w:rsid w:val="00210207"/>
    <w:rsid w:val="00211516"/>
    <w:rsid w:val="00254064"/>
    <w:rsid w:val="0027497E"/>
    <w:rsid w:val="00277977"/>
    <w:rsid w:val="002863DC"/>
    <w:rsid w:val="002A0228"/>
    <w:rsid w:val="002A2241"/>
    <w:rsid w:val="002D2CDF"/>
    <w:rsid w:val="002D67DC"/>
    <w:rsid w:val="00350DBE"/>
    <w:rsid w:val="003652FF"/>
    <w:rsid w:val="0036685E"/>
    <w:rsid w:val="00367432"/>
    <w:rsid w:val="00373DFC"/>
    <w:rsid w:val="00375D58"/>
    <w:rsid w:val="003A716F"/>
    <w:rsid w:val="003B4B80"/>
    <w:rsid w:val="003C7636"/>
    <w:rsid w:val="003F5BE4"/>
    <w:rsid w:val="004045BA"/>
    <w:rsid w:val="00412D46"/>
    <w:rsid w:val="004172A8"/>
    <w:rsid w:val="00423BF7"/>
    <w:rsid w:val="00425691"/>
    <w:rsid w:val="00433FF7"/>
    <w:rsid w:val="004354CC"/>
    <w:rsid w:val="00462425"/>
    <w:rsid w:val="00466C7A"/>
    <w:rsid w:val="0047597E"/>
    <w:rsid w:val="00477553"/>
    <w:rsid w:val="00482E9C"/>
    <w:rsid w:val="004A2CCA"/>
    <w:rsid w:val="004B1325"/>
    <w:rsid w:val="004D2D4A"/>
    <w:rsid w:val="004E2084"/>
    <w:rsid w:val="00504082"/>
    <w:rsid w:val="00510608"/>
    <w:rsid w:val="00527375"/>
    <w:rsid w:val="0055196D"/>
    <w:rsid w:val="00553E5D"/>
    <w:rsid w:val="00563971"/>
    <w:rsid w:val="005668C2"/>
    <w:rsid w:val="00580035"/>
    <w:rsid w:val="00591B6B"/>
    <w:rsid w:val="00593ABC"/>
    <w:rsid w:val="005A69CC"/>
    <w:rsid w:val="005A7C9F"/>
    <w:rsid w:val="005E769F"/>
    <w:rsid w:val="005F16B6"/>
    <w:rsid w:val="005F1858"/>
    <w:rsid w:val="00606578"/>
    <w:rsid w:val="006131D9"/>
    <w:rsid w:val="00613427"/>
    <w:rsid w:val="006161B6"/>
    <w:rsid w:val="00617EB1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227E8"/>
    <w:rsid w:val="0073475C"/>
    <w:rsid w:val="00736FDE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3664D"/>
    <w:rsid w:val="0085137E"/>
    <w:rsid w:val="0088110F"/>
    <w:rsid w:val="008A7C7F"/>
    <w:rsid w:val="008C5AFD"/>
    <w:rsid w:val="008E2856"/>
    <w:rsid w:val="008E2BE5"/>
    <w:rsid w:val="008F1E99"/>
    <w:rsid w:val="008F5F8F"/>
    <w:rsid w:val="0091100B"/>
    <w:rsid w:val="00911BB6"/>
    <w:rsid w:val="00930E0E"/>
    <w:rsid w:val="00951F8E"/>
    <w:rsid w:val="009600F7"/>
    <w:rsid w:val="009611CB"/>
    <w:rsid w:val="009625EA"/>
    <w:rsid w:val="009766D7"/>
    <w:rsid w:val="00984419"/>
    <w:rsid w:val="009918EC"/>
    <w:rsid w:val="009C48A4"/>
    <w:rsid w:val="009C6C25"/>
    <w:rsid w:val="009D17E8"/>
    <w:rsid w:val="009D6852"/>
    <w:rsid w:val="00A02A03"/>
    <w:rsid w:val="00A16651"/>
    <w:rsid w:val="00A20B0A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2311D"/>
    <w:rsid w:val="00B648DD"/>
    <w:rsid w:val="00B659E4"/>
    <w:rsid w:val="00B71646"/>
    <w:rsid w:val="00B87DCD"/>
    <w:rsid w:val="00B9134D"/>
    <w:rsid w:val="00BB3E7B"/>
    <w:rsid w:val="00BB546F"/>
    <w:rsid w:val="00BC4C72"/>
    <w:rsid w:val="00BE71F8"/>
    <w:rsid w:val="00BF06E4"/>
    <w:rsid w:val="00BF45CF"/>
    <w:rsid w:val="00C2187A"/>
    <w:rsid w:val="00C46111"/>
    <w:rsid w:val="00C67DC1"/>
    <w:rsid w:val="00C70177"/>
    <w:rsid w:val="00C80871"/>
    <w:rsid w:val="00CA67AA"/>
    <w:rsid w:val="00CB536D"/>
    <w:rsid w:val="00CB7E29"/>
    <w:rsid w:val="00CC06EC"/>
    <w:rsid w:val="00CC3D26"/>
    <w:rsid w:val="00CD7CEE"/>
    <w:rsid w:val="00D00E57"/>
    <w:rsid w:val="00D1137B"/>
    <w:rsid w:val="00D26509"/>
    <w:rsid w:val="00D60E93"/>
    <w:rsid w:val="00D61F6B"/>
    <w:rsid w:val="00D62476"/>
    <w:rsid w:val="00DC0908"/>
    <w:rsid w:val="00DC0DFB"/>
    <w:rsid w:val="00DC201D"/>
    <w:rsid w:val="00DD51DD"/>
    <w:rsid w:val="00DE328D"/>
    <w:rsid w:val="00DE756C"/>
    <w:rsid w:val="00DF761C"/>
    <w:rsid w:val="00E01CD3"/>
    <w:rsid w:val="00E12670"/>
    <w:rsid w:val="00E22C8C"/>
    <w:rsid w:val="00E417C9"/>
    <w:rsid w:val="00EB09E9"/>
    <w:rsid w:val="00EC6FDC"/>
    <w:rsid w:val="00EF6C26"/>
    <w:rsid w:val="00F0540F"/>
    <w:rsid w:val="00F14AB7"/>
    <w:rsid w:val="00F24FD8"/>
    <w:rsid w:val="00F310E8"/>
    <w:rsid w:val="00F354F0"/>
    <w:rsid w:val="00F51EDB"/>
    <w:rsid w:val="00F616A1"/>
    <w:rsid w:val="00F8553E"/>
    <w:rsid w:val="00FC273B"/>
    <w:rsid w:val="00FD3142"/>
    <w:rsid w:val="00FD31A0"/>
    <w:rsid w:val="00FD4B2B"/>
    <w:rsid w:val="00FE24A0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1F605EE"/>
  <w15:docId w15:val="{E76B47E2-2E59-4F76-9E08-2B8FD3FC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paragraph" w:styleId="ac">
    <w:name w:val="List Paragraph"/>
    <w:basedOn w:val="a"/>
    <w:uiPriority w:val="34"/>
    <w:qFormat/>
    <w:rsid w:val="00B8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chebs.cap.ru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08F3-C3A7-4BC4-8345-9003B9C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</TotalTime>
  <Pages>18</Pages>
  <Words>6520</Words>
  <Characters>50707</Characters>
  <Application>Microsoft Office Word</Application>
  <DocSecurity>0</DocSecurity>
  <Lines>422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Игнатьева Валентина Михайловна</cp:lastModifiedBy>
  <cp:revision>3</cp:revision>
  <cp:lastPrinted>2025-01-16T06:31:00Z</cp:lastPrinted>
  <dcterms:created xsi:type="dcterms:W3CDTF">2025-01-16T06:31:00Z</dcterms:created>
  <dcterms:modified xsi:type="dcterms:W3CDTF">2025-01-23T11:06:00Z</dcterms:modified>
</cp:coreProperties>
</file>