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720193" w14:paraId="0135658D" w14:textId="77777777" w:rsidTr="00793B11">
        <w:trPr>
          <w:cantSplit/>
          <w:trHeight w:val="420"/>
        </w:trPr>
        <w:tc>
          <w:tcPr>
            <w:tcW w:w="4195" w:type="dxa"/>
          </w:tcPr>
          <w:p w14:paraId="3B15871A" w14:textId="77777777" w:rsidR="00134FBC" w:rsidRPr="004D3F4E" w:rsidRDefault="00134FBC" w:rsidP="00134FBC">
            <w:pPr>
              <w:pStyle w:val="a3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ЧЁВАШ РЕСПУБЛИКИ</w:t>
            </w:r>
          </w:p>
          <w:p w14:paraId="43ECC078" w14:textId="77777777" w:rsidR="00134FBC" w:rsidRPr="004D3F4E" w:rsidRDefault="00134FBC" w:rsidP="00134FBC">
            <w:pPr>
              <w:pStyle w:val="a3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14:paraId="6CA09521" w14:textId="77777777" w:rsidR="00720193" w:rsidRPr="004D3F4E" w:rsidRDefault="00134FBC" w:rsidP="00134FBC">
            <w:pPr>
              <w:pStyle w:val="a3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ОКРУГЕ</w:t>
            </w:r>
          </w:p>
        </w:tc>
        <w:tc>
          <w:tcPr>
            <w:tcW w:w="1173" w:type="dxa"/>
            <w:vMerge w:val="restart"/>
          </w:tcPr>
          <w:p w14:paraId="67861583" w14:textId="63AF5F0D" w:rsidR="00720193" w:rsidRDefault="005D4DD2" w:rsidP="00134FBC">
            <w:pPr>
              <w:jc w:val="center"/>
              <w:rPr>
                <w:sz w:val="26"/>
              </w:rPr>
            </w:pPr>
            <w:r w:rsidRPr="00134FBC">
              <w:rPr>
                <w:noProof/>
                <w:color w:val="000000"/>
                <w:sz w:val="26"/>
              </w:rPr>
              <w:drawing>
                <wp:inline distT="0" distB="0" distL="0" distR="0" wp14:anchorId="0215A61F" wp14:editId="64030A4F">
                  <wp:extent cx="552450" cy="714375"/>
                  <wp:effectExtent l="0" t="0" r="0" b="0"/>
                  <wp:docPr id="1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14:paraId="1DF42C9E" w14:textId="77777777" w:rsidR="00134FBC" w:rsidRPr="00914FED" w:rsidRDefault="00134FBC" w:rsidP="00134FBC">
            <w:pPr>
              <w:pStyle w:val="a3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ЧУВАШСКАЯ РЕСПУБЛИКА</w:t>
            </w:r>
          </w:p>
          <w:p w14:paraId="3B605DB3" w14:textId="77777777" w:rsidR="00134FBC" w:rsidRPr="00914FED" w:rsidRDefault="00134FBC" w:rsidP="00134FBC">
            <w:pPr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14:paraId="7AF76D9F" w14:textId="77777777" w:rsidR="00720193" w:rsidRPr="00914FED" w:rsidRDefault="00134FBC" w:rsidP="00134FBC">
            <w:pPr>
              <w:pStyle w:val="a3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МУНИЦИПАЛЬНЫЙ ОКРУГ</w:t>
            </w:r>
          </w:p>
        </w:tc>
      </w:tr>
      <w:tr w:rsidR="00720193" w14:paraId="36AFB51F" w14:textId="77777777" w:rsidTr="00793B11">
        <w:trPr>
          <w:cantSplit/>
          <w:trHeight w:val="2355"/>
        </w:trPr>
        <w:tc>
          <w:tcPr>
            <w:tcW w:w="4195" w:type="dxa"/>
          </w:tcPr>
          <w:p w14:paraId="78857E34" w14:textId="77777777" w:rsidR="00896E60" w:rsidRDefault="00134FBC" w:rsidP="00134FBC">
            <w:pPr>
              <w:pStyle w:val="a3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14:paraId="344782A2" w14:textId="77777777" w:rsidR="00134FBC" w:rsidRPr="004D3F4E" w:rsidRDefault="00134FBC" w:rsidP="00134FBC">
            <w:pPr>
              <w:pStyle w:val="a3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</w:p>
          <w:p w14:paraId="366B5BE4" w14:textId="77777777" w:rsidR="00720193" w:rsidRPr="004D3F4E" w:rsidRDefault="00134FBC" w:rsidP="00134FBC">
            <w:pPr>
              <w:pStyle w:val="a3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Ĕ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 xml:space="preserve">Н 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АДМИНИСТРАЦИЙ,</w:t>
            </w:r>
          </w:p>
          <w:p w14:paraId="4FB107E7" w14:textId="77777777" w:rsidR="00720193" w:rsidRPr="004D3F4E" w:rsidRDefault="00720193" w:rsidP="00134FBC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14:paraId="55890D19" w14:textId="77777777" w:rsidR="00720193" w:rsidRPr="004D3F4E" w:rsidRDefault="00720193" w:rsidP="00134FBC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14:paraId="05C84C4E" w14:textId="77777777" w:rsidR="00720193" w:rsidRPr="004D3F4E" w:rsidRDefault="00720193" w:rsidP="00134FBC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Arial Cyr Chuv" w:hAnsi="Arial Cyr Chuv" w:cs="Times New Roman"/>
                <w:noProof/>
                <w:color w:val="000000"/>
              </w:rPr>
            </w:pPr>
            <w:r w:rsidRPr="004D3F4E">
              <w:rPr>
                <w:rStyle w:val="a4"/>
                <w:rFonts w:ascii="Arial Cyr Chuv" w:hAnsi="Arial Cyr Chuv" w:cs="Times New Roman"/>
                <w:noProof/>
                <w:color w:val="000000"/>
              </w:rPr>
              <w:t>ЙЫШ</w:t>
            </w:r>
            <w:r w:rsidRPr="004D3F4E">
              <w:rPr>
                <w:rStyle w:val="a4"/>
                <w:rFonts w:ascii="Arial" w:hAnsi="Arial" w:cs="Arial"/>
                <w:noProof/>
                <w:color w:val="000000"/>
              </w:rPr>
              <w:t>Ă</w:t>
            </w:r>
            <w:r w:rsidRPr="004D3F4E">
              <w:rPr>
                <w:rStyle w:val="a4"/>
                <w:rFonts w:ascii="Arial Cyr Chuv" w:hAnsi="Arial Cyr Chuv" w:cs="Arial Cyr Chuv"/>
                <w:noProof/>
                <w:color w:val="000000"/>
              </w:rPr>
              <w:t>НУ</w:t>
            </w:r>
          </w:p>
          <w:p w14:paraId="7024061A" w14:textId="77777777" w:rsidR="00720193" w:rsidRPr="004D3F4E" w:rsidRDefault="00720193" w:rsidP="00134FBC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14:paraId="310B155F" w14:textId="77777777" w:rsidR="00720193" w:rsidRPr="00352F9D" w:rsidRDefault="00720193" w:rsidP="00134FBC">
            <w:pPr>
              <w:pStyle w:val="a3"/>
              <w:ind w:right="-35"/>
              <w:jc w:val="center"/>
              <w:rPr>
                <w:rFonts w:ascii="Arial" w:hAnsi="Arial" w:cs="Arial"/>
                <w:noProof/>
                <w:color w:val="000000"/>
              </w:rPr>
            </w:pPr>
            <w:r w:rsidRPr="00352F9D">
              <w:rPr>
                <w:rFonts w:ascii="Arial" w:hAnsi="Arial" w:cs="Arial"/>
                <w:noProof/>
                <w:color w:val="000000"/>
              </w:rPr>
              <w:t>«___»___________20</w:t>
            </w:r>
            <w:r w:rsidR="00134FBC" w:rsidRPr="00352F9D">
              <w:rPr>
                <w:rFonts w:ascii="Arial" w:hAnsi="Arial" w:cs="Arial"/>
                <w:noProof/>
                <w:color w:val="000000"/>
              </w:rPr>
              <w:t xml:space="preserve">  </w:t>
            </w:r>
            <w:r w:rsidRPr="00352F9D">
              <w:rPr>
                <w:rFonts w:ascii="Arial" w:hAnsi="Arial" w:cs="Arial"/>
                <w:noProof/>
                <w:color w:val="000000"/>
              </w:rPr>
              <w:t xml:space="preserve">   №____</w:t>
            </w:r>
          </w:p>
          <w:p w14:paraId="113FB628" w14:textId="77777777" w:rsidR="00720193" w:rsidRPr="004D3F4E" w:rsidRDefault="00720193" w:rsidP="00134FBC">
            <w:pPr>
              <w:jc w:val="center"/>
              <w:rPr>
                <w:rFonts w:ascii="Arial Cyr Chuv" w:hAnsi="Arial Cyr Chuv"/>
                <w:noProof/>
                <w:color w:val="000000"/>
                <w:sz w:val="20"/>
                <w:szCs w:val="20"/>
              </w:rPr>
            </w:pPr>
          </w:p>
          <w:p w14:paraId="543BCB6F" w14:textId="77777777" w:rsidR="00720193" w:rsidRPr="004D3F4E" w:rsidRDefault="00720193" w:rsidP="00134FBC">
            <w:pPr>
              <w:jc w:val="center"/>
              <w:rPr>
                <w:rFonts w:ascii="Arial Cyr Chuv" w:hAnsi="Arial Cyr Chuv"/>
                <w:noProof/>
                <w:color w:val="000000"/>
                <w:sz w:val="20"/>
                <w:szCs w:val="20"/>
              </w:rPr>
            </w:pPr>
            <w:r w:rsidRPr="004D3F4E">
              <w:rPr>
                <w:rFonts w:ascii="Arial Cyr Chuv" w:hAnsi="Arial Cyr Chuv"/>
                <w:noProof/>
                <w:color w:val="000000"/>
                <w:sz w:val="20"/>
                <w:szCs w:val="20"/>
              </w:rPr>
              <w:t>Шёмёршё ял.</w:t>
            </w:r>
          </w:p>
        </w:tc>
        <w:tc>
          <w:tcPr>
            <w:tcW w:w="1173" w:type="dxa"/>
            <w:vMerge/>
          </w:tcPr>
          <w:p w14:paraId="14F8564A" w14:textId="77777777" w:rsidR="00720193" w:rsidRPr="00134FBC" w:rsidRDefault="00720193" w:rsidP="00134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2" w:type="dxa"/>
          </w:tcPr>
          <w:p w14:paraId="16131D1E" w14:textId="77777777" w:rsidR="00720193" w:rsidRPr="00914FED" w:rsidRDefault="00896E60" w:rsidP="00134FBC">
            <w:pPr>
              <w:pStyle w:val="a3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АДМИНИСТРАЦИЯ</w:t>
            </w:r>
          </w:p>
          <w:p w14:paraId="7650BF44" w14:textId="77777777" w:rsidR="00134FBC" w:rsidRPr="00914FED" w:rsidRDefault="00720193" w:rsidP="00134FBC">
            <w:pPr>
              <w:pStyle w:val="a3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ШЕМУРШИНСКОГО</w:t>
            </w:r>
          </w:p>
          <w:p w14:paraId="12C69CD3" w14:textId="77777777" w:rsidR="00720193" w:rsidRPr="00914FED" w:rsidRDefault="00134FBC" w:rsidP="00134FBC">
            <w:pPr>
              <w:pStyle w:val="a3"/>
              <w:jc w:val="center"/>
              <w:rPr>
                <w:rFonts w:ascii="Arial Cyr Chuv" w:hAnsi="Arial Cyr Chuv" w:cs="Times New Roman"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МУНИЦИПАЛЬНОГО ОКРУГА</w:t>
            </w:r>
          </w:p>
          <w:p w14:paraId="687B0DB6" w14:textId="77777777" w:rsidR="00720193" w:rsidRPr="00914FED" w:rsidRDefault="00720193" w:rsidP="00134FBC">
            <w:pPr>
              <w:pStyle w:val="a3"/>
              <w:jc w:val="center"/>
              <w:rPr>
                <w:rStyle w:val="a4"/>
                <w:rFonts w:ascii="Arial Cyr Chuv" w:hAnsi="Arial Cyr Chuv" w:cs="Times New Roman"/>
                <w:noProof/>
                <w:color w:val="000000"/>
              </w:rPr>
            </w:pPr>
          </w:p>
          <w:p w14:paraId="53C9EEC2" w14:textId="77777777" w:rsidR="00134FBC" w:rsidRPr="00914FED" w:rsidRDefault="00134FBC" w:rsidP="00134FBC">
            <w:pPr>
              <w:pStyle w:val="a3"/>
              <w:jc w:val="center"/>
              <w:rPr>
                <w:rStyle w:val="a4"/>
                <w:rFonts w:ascii="Arial Cyr Chuv" w:hAnsi="Arial Cyr Chuv" w:cs="Times New Roman"/>
                <w:noProof/>
                <w:color w:val="000000"/>
              </w:rPr>
            </w:pPr>
          </w:p>
          <w:p w14:paraId="04D97B0C" w14:textId="77777777" w:rsidR="00720193" w:rsidRPr="00914FED" w:rsidRDefault="00720193" w:rsidP="00134FBC">
            <w:pPr>
              <w:pStyle w:val="a3"/>
              <w:jc w:val="center"/>
              <w:rPr>
                <w:rStyle w:val="a4"/>
                <w:rFonts w:ascii="Arial Cyr Chuv" w:hAnsi="Arial Cyr Chuv" w:cs="Times New Roman"/>
                <w:noProof/>
                <w:color w:val="000000"/>
              </w:rPr>
            </w:pPr>
            <w:r w:rsidRPr="00914FED">
              <w:rPr>
                <w:rStyle w:val="a4"/>
                <w:rFonts w:ascii="Arial Cyr Chuv" w:hAnsi="Arial Cyr Chuv" w:cs="Times New Roman"/>
                <w:noProof/>
                <w:color w:val="000000"/>
              </w:rPr>
              <w:t>ПОСТАНОВЛЕНИЕ</w:t>
            </w:r>
          </w:p>
          <w:p w14:paraId="2652246C" w14:textId="77777777" w:rsidR="00720193" w:rsidRPr="00914FED" w:rsidRDefault="00720193" w:rsidP="00134FBC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14:paraId="384C0B64" w14:textId="005EDCAA" w:rsidR="00720193" w:rsidRPr="00352F9D" w:rsidRDefault="00720193" w:rsidP="00134FBC">
            <w:pPr>
              <w:pStyle w:val="a3"/>
              <w:jc w:val="center"/>
              <w:rPr>
                <w:rFonts w:ascii="Arial" w:hAnsi="Arial" w:cs="Arial"/>
              </w:rPr>
            </w:pPr>
            <w:r w:rsidRPr="00352F9D">
              <w:rPr>
                <w:rFonts w:ascii="Arial" w:hAnsi="Arial" w:cs="Arial"/>
                <w:noProof/>
              </w:rPr>
              <w:t>«</w:t>
            </w:r>
            <w:r w:rsidR="003533F6">
              <w:rPr>
                <w:rFonts w:ascii="Arial" w:hAnsi="Arial" w:cs="Arial"/>
                <w:noProof/>
              </w:rPr>
              <w:t>11</w:t>
            </w:r>
            <w:r w:rsidRPr="00352F9D">
              <w:rPr>
                <w:rFonts w:ascii="Arial" w:hAnsi="Arial" w:cs="Arial"/>
                <w:noProof/>
              </w:rPr>
              <w:t xml:space="preserve">» </w:t>
            </w:r>
            <w:r w:rsidR="00DA3670">
              <w:rPr>
                <w:rFonts w:ascii="Arial" w:hAnsi="Arial" w:cs="Arial"/>
                <w:noProof/>
              </w:rPr>
              <w:t>марта  202</w:t>
            </w:r>
            <w:r w:rsidR="00C86A5B">
              <w:rPr>
                <w:rFonts w:ascii="Arial" w:hAnsi="Arial" w:cs="Arial"/>
                <w:noProof/>
              </w:rPr>
              <w:t>4</w:t>
            </w:r>
            <w:r w:rsidR="00DA3670">
              <w:rPr>
                <w:rFonts w:ascii="Arial" w:hAnsi="Arial" w:cs="Arial"/>
                <w:noProof/>
              </w:rPr>
              <w:t xml:space="preserve"> г. </w:t>
            </w:r>
            <w:r w:rsidR="003533F6">
              <w:rPr>
                <w:rFonts w:ascii="Arial" w:hAnsi="Arial" w:cs="Arial"/>
                <w:noProof/>
              </w:rPr>
              <w:t xml:space="preserve"> № 196</w:t>
            </w:r>
          </w:p>
          <w:p w14:paraId="585DD218" w14:textId="77777777" w:rsidR="00720193" w:rsidRPr="00914FED" w:rsidRDefault="00720193" w:rsidP="00134FBC">
            <w:pPr>
              <w:jc w:val="center"/>
              <w:rPr>
                <w:rFonts w:ascii="Arial Cyr Chuv" w:hAnsi="Arial Cyr Chuv" w:cs="Arial"/>
                <w:noProof/>
                <w:color w:val="000000"/>
                <w:sz w:val="20"/>
                <w:szCs w:val="20"/>
              </w:rPr>
            </w:pPr>
          </w:p>
          <w:p w14:paraId="2251C999" w14:textId="77777777" w:rsidR="00720193" w:rsidRPr="00914FED" w:rsidRDefault="00720193" w:rsidP="00134FBC">
            <w:pPr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  <w:r w:rsidRPr="00914FED">
              <w:rPr>
                <w:rFonts w:ascii="Arial Cyr Chuv" w:hAnsi="Arial Cyr Chuv" w:cs="Arial"/>
                <w:noProof/>
                <w:color w:val="000000"/>
                <w:sz w:val="20"/>
                <w:szCs w:val="20"/>
              </w:rPr>
              <w:t>село Шемурша</w:t>
            </w:r>
          </w:p>
        </w:tc>
      </w:tr>
    </w:tbl>
    <w:p w14:paraId="0DC42521" w14:textId="77777777" w:rsidR="00720193" w:rsidRDefault="00720193" w:rsidP="00F218A5"/>
    <w:p w14:paraId="38D125AD" w14:textId="77777777" w:rsidR="00F218A5" w:rsidRDefault="00F218A5" w:rsidP="00DA3670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F218A5" w14:paraId="5734031C" w14:textId="77777777" w:rsidTr="00DA3670">
        <w:trPr>
          <w:trHeight w:val="1268"/>
        </w:trPr>
        <w:tc>
          <w:tcPr>
            <w:tcW w:w="5353" w:type="dxa"/>
            <w:shd w:val="clear" w:color="auto" w:fill="auto"/>
          </w:tcPr>
          <w:p w14:paraId="4A9F2AA6" w14:textId="77777777" w:rsidR="00F218A5" w:rsidRDefault="00F218A5" w:rsidP="00DA3670">
            <w:pPr>
              <w:jc w:val="both"/>
            </w:pPr>
            <w:r>
              <w:t xml:space="preserve">Об организации отдыха детей и их оздоровления в Шемуршинском муниципальном округе </w:t>
            </w:r>
            <w:r w:rsidR="00DA3670">
              <w:t xml:space="preserve">Чувашской Республики </w:t>
            </w:r>
            <w:r>
              <w:t>в 202</w:t>
            </w:r>
            <w:r w:rsidR="00C86A5B">
              <w:t>4</w:t>
            </w:r>
            <w:r>
              <w:t xml:space="preserve"> г</w:t>
            </w:r>
            <w:r w:rsidR="00DA3670">
              <w:t>оду</w:t>
            </w:r>
          </w:p>
        </w:tc>
      </w:tr>
    </w:tbl>
    <w:p w14:paraId="01683D17" w14:textId="77777777" w:rsidR="00886FF9" w:rsidRPr="00151E92" w:rsidRDefault="00886FF9" w:rsidP="00886FF9"/>
    <w:p w14:paraId="16FC4EC2" w14:textId="77777777" w:rsidR="00F218A5" w:rsidRDefault="00F218A5" w:rsidP="00F218A5">
      <w:pPr>
        <w:jc w:val="both"/>
      </w:pPr>
      <w:r>
        <w:t xml:space="preserve">              </w:t>
      </w:r>
    </w:p>
    <w:p w14:paraId="6866332E" w14:textId="77777777" w:rsidR="00F218A5" w:rsidRDefault="00F218A5" w:rsidP="00F218A5">
      <w:pPr>
        <w:ind w:firstLine="708"/>
        <w:jc w:val="both"/>
      </w:pPr>
      <w:proofErr w:type="gramStart"/>
      <w: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постановлением Кабинета Министров Чувашской Республики от 2 марта 2012 г</w:t>
      </w:r>
      <w:r w:rsidR="00DA3670">
        <w:t xml:space="preserve">. </w:t>
      </w:r>
      <w:r>
        <w:t xml:space="preserve"> №</w:t>
      </w:r>
      <w:r w:rsidR="00C86A5B">
        <w:t xml:space="preserve"> </w:t>
      </w:r>
      <w:r>
        <w:t>70 «Об организации отдыха детей их оздоровления и занятости в Чувашской Республике», в целях обеспечения отдыха детей и их оздоровления в Шемуршинском муниципальном округе в 202</w:t>
      </w:r>
      <w:r w:rsidR="00C86A5B">
        <w:t>4</w:t>
      </w:r>
      <w:r>
        <w:t xml:space="preserve"> г</w:t>
      </w:r>
      <w:r w:rsidR="00DA3670">
        <w:t>оду,</w:t>
      </w:r>
      <w:r>
        <w:t xml:space="preserve"> администрация Шемуршинского муниципального</w:t>
      </w:r>
      <w:proofErr w:type="gramEnd"/>
      <w:r>
        <w:t xml:space="preserve"> округа</w:t>
      </w:r>
      <w:r w:rsidR="00DA3670">
        <w:t xml:space="preserve"> </w:t>
      </w:r>
      <w:proofErr w:type="gramStart"/>
      <w:r w:rsidR="00DA3670">
        <w:t>Чувашской</w:t>
      </w:r>
      <w:proofErr w:type="gramEnd"/>
      <w:r w:rsidR="00DA3670">
        <w:t xml:space="preserve"> Республики</w:t>
      </w:r>
      <w:r>
        <w:t xml:space="preserve"> постановляет:</w:t>
      </w:r>
    </w:p>
    <w:p w14:paraId="33C654B9" w14:textId="77777777" w:rsidR="00F218A5" w:rsidRDefault="00F218A5" w:rsidP="00B235D6">
      <w:pPr>
        <w:ind w:firstLine="708"/>
        <w:jc w:val="both"/>
      </w:pPr>
      <w:r>
        <w:t>1. Определить отдел образования и молодежной политики администрации Шемуршинского муниципально</w:t>
      </w:r>
      <w:r w:rsidR="00B235D6">
        <w:t>го</w:t>
      </w:r>
      <w:r>
        <w:t xml:space="preserve"> округ</w:t>
      </w:r>
      <w:r w:rsidR="00B235D6">
        <w:t>а</w:t>
      </w:r>
      <w:r w:rsidR="00DA3670">
        <w:t xml:space="preserve"> Чувашской Республики</w:t>
      </w:r>
      <w:r>
        <w:t xml:space="preserve"> уполномоченным органом по организации отдыха детей, их оздоровления и занятости в Шемуршинском муниципально</w:t>
      </w:r>
      <w:r w:rsidR="00B235D6">
        <w:t>м</w:t>
      </w:r>
      <w:r>
        <w:t xml:space="preserve"> округ</w:t>
      </w:r>
      <w:r w:rsidR="00B235D6">
        <w:t>е</w:t>
      </w:r>
      <w:r>
        <w:t xml:space="preserve"> Чувашской Республики.</w:t>
      </w:r>
    </w:p>
    <w:p w14:paraId="5AAD19AB" w14:textId="77777777" w:rsidR="00F218A5" w:rsidRDefault="00F218A5" w:rsidP="00B235D6">
      <w:pPr>
        <w:ind w:firstLine="708"/>
        <w:jc w:val="both"/>
      </w:pPr>
      <w:r>
        <w:t xml:space="preserve">2. Установить на </w:t>
      </w:r>
      <w:r w:rsidR="00C86A5B">
        <w:t>2024</w:t>
      </w:r>
      <w:r>
        <w:t xml:space="preserve"> год среднюю стоимость:</w:t>
      </w:r>
    </w:p>
    <w:p w14:paraId="3DBE9481" w14:textId="2A8200F7" w:rsidR="00F218A5" w:rsidRDefault="00F218A5" w:rsidP="00B235D6">
      <w:pPr>
        <w:ind w:firstLine="708"/>
        <w:jc w:val="both"/>
      </w:pPr>
      <w:r>
        <w:t xml:space="preserve">путевки в организации отдыха детей и их оздоровления сезонного или круглогодичного действия со сроком пребывания 21 день в размере </w:t>
      </w:r>
      <w:r w:rsidR="00C37699">
        <w:t>20028</w:t>
      </w:r>
      <w:r>
        <w:t xml:space="preserve"> рублей;</w:t>
      </w:r>
    </w:p>
    <w:p w14:paraId="5353FB78" w14:textId="6BF2542F" w:rsidR="00F218A5" w:rsidRDefault="00F218A5" w:rsidP="00B235D6">
      <w:pPr>
        <w:ind w:firstLine="708"/>
        <w:jc w:val="both"/>
      </w:pPr>
      <w:r>
        <w:t xml:space="preserve">путевки в организации отдыха детей и их оздоровления сезонного или круглогодичного действия со сроком пребывания 21 день при реализации специальных (профильных) образовательных программ по развитию одаренных детей в размере </w:t>
      </w:r>
      <w:r w:rsidR="00542EF7">
        <w:t>22050</w:t>
      </w:r>
      <w:r>
        <w:t xml:space="preserve"> рублей из расчета до </w:t>
      </w:r>
      <w:r w:rsidR="00C37699">
        <w:t>1</w:t>
      </w:r>
      <w:r w:rsidR="00542EF7">
        <w:t>050</w:t>
      </w:r>
      <w:r>
        <w:t xml:space="preserve"> рублей на одного ребенка в сутки;</w:t>
      </w:r>
    </w:p>
    <w:p w14:paraId="57E305EE" w14:textId="77777777" w:rsidR="00F218A5" w:rsidRDefault="00F218A5" w:rsidP="00542EF7">
      <w:pPr>
        <w:ind w:firstLine="708"/>
        <w:jc w:val="both"/>
      </w:pPr>
      <w:r>
        <w:t>набора продуктов питания на одного ребенка в сутки:</w:t>
      </w:r>
    </w:p>
    <w:p w14:paraId="3B676569" w14:textId="7B7820C7" w:rsidR="00F218A5" w:rsidRDefault="00F218A5" w:rsidP="00480FA6">
      <w:pPr>
        <w:ind w:firstLine="708"/>
        <w:jc w:val="both"/>
      </w:pPr>
      <w:r>
        <w:t xml:space="preserve">в лагерях с дневным пребыванием детей в размере </w:t>
      </w:r>
      <w:r w:rsidR="00C37699">
        <w:t>123</w:t>
      </w:r>
      <w:r>
        <w:t xml:space="preserve"> рублей;  </w:t>
      </w:r>
    </w:p>
    <w:p w14:paraId="08AA40D8" w14:textId="443E510D" w:rsidR="00F218A5" w:rsidRDefault="00F218A5" w:rsidP="00480FA6">
      <w:pPr>
        <w:ind w:firstLine="708"/>
        <w:jc w:val="both"/>
      </w:pPr>
      <w:r>
        <w:t>с круглосуточным пребыванием детей в размере   3</w:t>
      </w:r>
      <w:r w:rsidR="00C37699">
        <w:t>84</w:t>
      </w:r>
      <w:r>
        <w:t xml:space="preserve"> рублей.</w:t>
      </w:r>
    </w:p>
    <w:p w14:paraId="06864DD4" w14:textId="77777777" w:rsidR="00F218A5" w:rsidRDefault="00F218A5" w:rsidP="00B235D6">
      <w:pPr>
        <w:ind w:firstLine="708"/>
        <w:jc w:val="both"/>
      </w:pPr>
      <w:r>
        <w:t xml:space="preserve">3. Утвердить прилагаемый Порядок организации отдыха детей и их оздоровления в Шемуршинском муниципальном округе Чувашской Республики.   </w:t>
      </w:r>
    </w:p>
    <w:p w14:paraId="696469B2" w14:textId="77777777" w:rsidR="00F218A5" w:rsidRDefault="00F218A5" w:rsidP="00B235D6">
      <w:pPr>
        <w:ind w:firstLine="708"/>
        <w:jc w:val="both"/>
      </w:pPr>
      <w:r>
        <w:t>4. Отделу образования и молодежной политики администрации Шемуршинского муниципально</w:t>
      </w:r>
      <w:r w:rsidR="00B235D6">
        <w:t>го</w:t>
      </w:r>
      <w:r>
        <w:t xml:space="preserve"> округ</w:t>
      </w:r>
      <w:r w:rsidR="00B235D6">
        <w:t>а</w:t>
      </w:r>
      <w:r>
        <w:t xml:space="preserve"> Чувашской Республики обеспечить:</w:t>
      </w:r>
    </w:p>
    <w:p w14:paraId="4C37CDE5" w14:textId="77777777" w:rsidR="00F218A5" w:rsidRDefault="00F218A5" w:rsidP="00B235D6">
      <w:pPr>
        <w:ind w:firstLine="708"/>
        <w:jc w:val="both"/>
      </w:pPr>
      <w:r>
        <w:t>осуществление комплекса мероприятий по организации отдыха детей школьного возраста и их оздоровления;</w:t>
      </w:r>
    </w:p>
    <w:p w14:paraId="13E2AA2D" w14:textId="6B751BEC" w:rsidR="00F218A5" w:rsidRDefault="00F218A5" w:rsidP="00B235D6">
      <w:pPr>
        <w:ind w:firstLine="708"/>
        <w:jc w:val="both"/>
      </w:pPr>
      <w:r>
        <w:t>проведение информационного сопровождения организации отдыха и оздоровления детей в Шемуршинском муниципальном округе</w:t>
      </w:r>
      <w:r w:rsidR="007E25B0">
        <w:t xml:space="preserve"> Чувашской Республики</w:t>
      </w:r>
      <w:r>
        <w:t>;</w:t>
      </w:r>
    </w:p>
    <w:p w14:paraId="79A74DF8" w14:textId="77777777" w:rsidR="00F218A5" w:rsidRDefault="00F218A5" w:rsidP="00EE5370">
      <w:pPr>
        <w:ind w:firstLine="708"/>
        <w:jc w:val="both"/>
      </w:pPr>
      <w:r>
        <w:t>проведение организационной работы по проверке готовности детских оздоровительных лагерей дневного пребывания детей;</w:t>
      </w:r>
    </w:p>
    <w:p w14:paraId="22672A31" w14:textId="77777777" w:rsidR="00F218A5" w:rsidRDefault="00F218A5" w:rsidP="00DA2B36">
      <w:pPr>
        <w:ind w:firstLine="708"/>
        <w:jc w:val="both"/>
      </w:pPr>
      <w:r>
        <w:t>формирование реестра оздоровительных лагерей дневного пребывания детей, созданных на базе общеобразовательных учреждений;</w:t>
      </w:r>
    </w:p>
    <w:p w14:paraId="6ACA6075" w14:textId="77777777" w:rsidR="00F218A5" w:rsidRDefault="00F218A5" w:rsidP="00DA2B36">
      <w:pPr>
        <w:ind w:firstLine="708"/>
        <w:jc w:val="both"/>
      </w:pPr>
      <w:r>
        <w:lastRenderedPageBreak/>
        <w:t xml:space="preserve">проведение физкультурно-оздоровительной и спортивно-массовой работы, пропаганду здорового образа жизни, создав для этого необходимые условия;  </w:t>
      </w:r>
    </w:p>
    <w:p w14:paraId="70E34D5B" w14:textId="77777777" w:rsidR="00F218A5" w:rsidRDefault="00F218A5" w:rsidP="00DA2B36">
      <w:pPr>
        <w:ind w:firstLine="708"/>
        <w:jc w:val="both"/>
      </w:pPr>
      <w:r>
        <w:t xml:space="preserve">подготовку до 1 мая </w:t>
      </w:r>
      <w:r w:rsidR="00C86A5B">
        <w:t>2024</w:t>
      </w:r>
      <w:r>
        <w:t xml:space="preserve"> года образовательных учреждений для организации отдыха детей и их оздоровления, приняв меры по созданию условий для безопасного пребывания детей и соблюдения санитарно-эпидемиологических требований к их устройству и содержанию;  </w:t>
      </w:r>
    </w:p>
    <w:p w14:paraId="5B1B88C7" w14:textId="77777777" w:rsidR="00F218A5" w:rsidRDefault="00F218A5" w:rsidP="00DA2B36">
      <w:pPr>
        <w:ind w:firstLine="708"/>
        <w:jc w:val="both"/>
      </w:pPr>
      <w:r>
        <w:t>посещение детьми в каникулярное время спортивных сооружений,</w:t>
      </w:r>
    </w:p>
    <w:p w14:paraId="4A5B29B6" w14:textId="47E4F92C" w:rsidR="00F218A5" w:rsidRDefault="00F218A5" w:rsidP="00DA2B36">
      <w:pPr>
        <w:ind w:firstLine="708"/>
        <w:jc w:val="both"/>
      </w:pPr>
      <w:r>
        <w:t>разработку механизма полного или частичного возмещения организациям стоимости путевок в организации отдыха детей и их оздоровления сезонного или круглогодичного действия, приобретенных ими за счет собственных средств, а также родителям или иным законным представителям детей школьного возраста, проживающим на территории Шемуршинского муниципально</w:t>
      </w:r>
      <w:r w:rsidR="007E25B0">
        <w:t>го</w:t>
      </w:r>
      <w:r>
        <w:t xml:space="preserve"> округ</w:t>
      </w:r>
      <w:r w:rsidR="007E25B0">
        <w:t>а Чувашской Республики</w:t>
      </w:r>
      <w:r>
        <w:t>, в соответствии с Порядком организации отдыха детей и их оздоровления в Шемуршинском муниципальном округе</w:t>
      </w:r>
      <w:r w:rsidR="007E25B0">
        <w:t xml:space="preserve"> Чувашской Республики</w:t>
      </w:r>
      <w:r w:rsidR="00DA3670">
        <w:t>.</w:t>
      </w:r>
    </w:p>
    <w:p w14:paraId="265C08C8" w14:textId="77777777" w:rsidR="00F218A5" w:rsidRDefault="00F218A5" w:rsidP="00DA2B36">
      <w:pPr>
        <w:ind w:firstLine="708"/>
        <w:jc w:val="both"/>
      </w:pPr>
      <w:r>
        <w:t>5. Руководителям образовательных учреждений</w:t>
      </w:r>
      <w:r w:rsidR="00DA3670">
        <w:t xml:space="preserve"> Шемуршинского муниципального округа </w:t>
      </w:r>
      <w:proofErr w:type="gramStart"/>
      <w:r w:rsidR="00DA3670">
        <w:t>Чувашской</w:t>
      </w:r>
      <w:proofErr w:type="gramEnd"/>
      <w:r w:rsidR="00DA3670">
        <w:t xml:space="preserve"> Республики</w:t>
      </w:r>
      <w:r>
        <w:t xml:space="preserve"> обеспечить:</w:t>
      </w:r>
    </w:p>
    <w:p w14:paraId="33C99615" w14:textId="77777777" w:rsidR="00F218A5" w:rsidRDefault="00F218A5" w:rsidP="00DA3670">
      <w:pPr>
        <w:ind w:firstLine="708"/>
        <w:jc w:val="both"/>
      </w:pPr>
      <w:r>
        <w:t>качественную и своевременную подготовку материально-технической базы оздоровительных лагерей с дневным пребыванием детей, обратив особое внимание на подготовку пищеблоков, систем водоснабжения и водоотведения, санитарно-техническое состояние пищеблоков;</w:t>
      </w:r>
    </w:p>
    <w:p w14:paraId="578F6AA9" w14:textId="77777777" w:rsidR="00F218A5" w:rsidRDefault="00F218A5" w:rsidP="00DA2B36">
      <w:pPr>
        <w:ind w:firstLine="708"/>
        <w:jc w:val="both"/>
      </w:pPr>
      <w:r>
        <w:t>открытие  оздоровительных лагерей  только в случае  соответствия  установленным санитарно - эпидемиологическим, противопожарным и иным требованиям и нормам, обеспечивающим жизнь и здоровье детей и работников  организации отдыха детей и их оздоровления;</w:t>
      </w:r>
    </w:p>
    <w:p w14:paraId="33FBB6BA" w14:textId="77777777" w:rsidR="00F218A5" w:rsidRDefault="00F218A5" w:rsidP="00DA2B36">
      <w:pPr>
        <w:ind w:firstLine="708"/>
        <w:jc w:val="both"/>
      </w:pPr>
      <w:proofErr w:type="gramStart"/>
      <w:r>
        <w:t>комплектование  организаций отдыха детей и их оздоровления медицинскими и педагогическими работниками, инструкторами по физической культуре, квалификация которых  соответствует профессиональным стандартам или квалификационным требованиям в соответствии с трудовым законодательством, при условии прохождения ими медицинского осмотра, гигиенического обучения, вакцинации их в соответствии с национальным календарем профилактических прививок, от других инфекционных заболеваний по эпидемиологическим показаниям, а также работниками пищеблоков и лицами, имеющими непосредственный</w:t>
      </w:r>
      <w:proofErr w:type="gramEnd"/>
      <w:r>
        <w:t xml:space="preserve"> контакт с пищевыми продуктами, привитыми дополнительно против дизентерии </w:t>
      </w:r>
      <w:proofErr w:type="spellStart"/>
      <w:r>
        <w:t>Зонне</w:t>
      </w:r>
      <w:proofErr w:type="spellEnd"/>
      <w:r>
        <w:t>, вирусного гепатита</w:t>
      </w:r>
      <w:proofErr w:type="gramStart"/>
      <w:r>
        <w:t xml:space="preserve"> А</w:t>
      </w:r>
      <w:proofErr w:type="gramEnd"/>
      <w:r>
        <w:t xml:space="preserve">; </w:t>
      </w:r>
    </w:p>
    <w:p w14:paraId="5A9DD589" w14:textId="77777777" w:rsidR="00F218A5" w:rsidRDefault="00F218A5" w:rsidP="00DA2B36">
      <w:pPr>
        <w:ind w:firstLine="708"/>
        <w:jc w:val="both"/>
      </w:pPr>
      <w:r>
        <w:t>безопасные условия при перевозке детей от пункта их сбора до места организаций отдыха детей и их оздоровления и обратно;</w:t>
      </w:r>
    </w:p>
    <w:p w14:paraId="7415CC0C" w14:textId="1347999A" w:rsidR="00F218A5" w:rsidRDefault="00F218A5" w:rsidP="00DA2B36">
      <w:pPr>
        <w:ind w:firstLine="708"/>
        <w:jc w:val="both"/>
      </w:pPr>
      <w:r>
        <w:t xml:space="preserve">наличие в организациях отдыха детей и их оздоровления тревожной сигнализации (кнопка тревожной сигнализации) с выводом сигнала «Тревога» в </w:t>
      </w:r>
      <w:r w:rsidR="007E25B0">
        <w:t>ОП «Шемуршинское»</w:t>
      </w:r>
      <w:r>
        <w:t xml:space="preserve"> МО МВД </w:t>
      </w:r>
      <w:r w:rsidR="007E25B0">
        <w:t>России</w:t>
      </w:r>
      <w:r>
        <w:t xml:space="preserve"> «Батыревский» Министерства внутренних дел по Чувашской Республике;</w:t>
      </w:r>
    </w:p>
    <w:p w14:paraId="0341DC0D" w14:textId="77777777" w:rsidR="00F218A5" w:rsidRDefault="00F218A5" w:rsidP="00DA3670">
      <w:pPr>
        <w:ind w:firstLine="708"/>
        <w:jc w:val="both"/>
      </w:pPr>
      <w:r>
        <w:t>размещение  уголков   по безопасности дорожного движения;</w:t>
      </w:r>
    </w:p>
    <w:p w14:paraId="10A3A396" w14:textId="77777777" w:rsidR="00F218A5" w:rsidRDefault="00F218A5" w:rsidP="00DA2B36">
      <w:pPr>
        <w:ind w:firstLine="708"/>
        <w:jc w:val="both"/>
      </w:pPr>
      <w:r>
        <w:t>полноценное и рациональное питание детей в соответствии с утвержденными нормами с использованием пищевых продуктов, обогащенных витаминами, микр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макронутриентами</w:t>
      </w:r>
      <w:proofErr w:type="spellEnd"/>
      <w:r>
        <w:t>;</w:t>
      </w:r>
    </w:p>
    <w:p w14:paraId="70C76232" w14:textId="77777777" w:rsidR="00F218A5" w:rsidRDefault="00F218A5" w:rsidP="00DA2B36">
      <w:pPr>
        <w:ind w:firstLine="708"/>
        <w:jc w:val="both"/>
      </w:pPr>
      <w:r>
        <w:t>создание системы оперативной связи по информированию правоохранительных органов и районной межведомственной комиссии по организации отдыха детей и их оздоровления в Шемуршинском муниципальном округе Чувашской Республики о чрезвычайных ситуациях в организациях отдыха детей и их оздоровления;</w:t>
      </w:r>
    </w:p>
    <w:p w14:paraId="2C0F0B8E" w14:textId="77777777" w:rsidR="00F218A5" w:rsidRDefault="00F218A5" w:rsidP="00DA2B36">
      <w:pPr>
        <w:ind w:firstLine="708"/>
        <w:jc w:val="both"/>
      </w:pPr>
      <w:r>
        <w:t>создание условий для обеспечения безопасного отдыха детей школьного возраста и их оздоровления, в том числе детей школьного возраста, находящихся в трудной жизненной ситуации, в каникулярное время;</w:t>
      </w:r>
    </w:p>
    <w:p w14:paraId="583B15EF" w14:textId="77777777" w:rsidR="00F218A5" w:rsidRDefault="00F218A5" w:rsidP="00DA2B36">
      <w:pPr>
        <w:ind w:firstLine="708"/>
        <w:jc w:val="both"/>
      </w:pPr>
      <w:r>
        <w:t>обеспечение в каникулярное время отдых детей школьного возраста из числа победителей и призеров республиканских, межрегиональных, всероссийских олимпиад, конкурсов, соревнований, активистов детских общественных объединений;</w:t>
      </w:r>
    </w:p>
    <w:p w14:paraId="6DC5595F" w14:textId="77777777" w:rsidR="00F218A5" w:rsidRDefault="00F218A5" w:rsidP="00DA2B36">
      <w:pPr>
        <w:ind w:firstLine="708"/>
        <w:jc w:val="both"/>
      </w:pPr>
      <w:r>
        <w:lastRenderedPageBreak/>
        <w:t xml:space="preserve">создание надлежащих условий для проведения воспитательной, оздоровительной работы, предусмотрев проведение мероприятий, направленных на профилактику алкоголизма, наркомании, </w:t>
      </w:r>
      <w:proofErr w:type="spellStart"/>
      <w:r>
        <w:t>табакокурения</w:t>
      </w:r>
      <w:proofErr w:type="spellEnd"/>
      <w:r>
        <w:t>, правонарушений, безнадзорности и экстремизма, по пожарной безопасности и правилам дорожного движения.</w:t>
      </w:r>
    </w:p>
    <w:p w14:paraId="470292C3" w14:textId="77777777" w:rsidR="00F218A5" w:rsidRDefault="00F218A5" w:rsidP="00DA2B36">
      <w:pPr>
        <w:ind w:firstLine="708"/>
        <w:jc w:val="both"/>
      </w:pPr>
      <w:r>
        <w:t>6. Отделу социального развития администрации Шемуршинского муниципально</w:t>
      </w:r>
      <w:r w:rsidR="00DA2B36">
        <w:t>го</w:t>
      </w:r>
      <w:r>
        <w:t xml:space="preserve"> округ</w:t>
      </w:r>
      <w:r w:rsidR="00DA2B36">
        <w:t>а</w:t>
      </w:r>
      <w:r>
        <w:t xml:space="preserve"> </w:t>
      </w:r>
      <w:r w:rsidR="00DA3670">
        <w:t xml:space="preserve">Чувашской Республики </w:t>
      </w:r>
      <w:r>
        <w:t>обеспечить проведение в каникулярное время культурно - досуговых мероприятий для детей в учреждениях культуры Шемуршинского муниципально</w:t>
      </w:r>
      <w:r w:rsidR="00DA2B36">
        <w:t>го</w:t>
      </w:r>
      <w:r>
        <w:t xml:space="preserve"> округ</w:t>
      </w:r>
      <w:r w:rsidR="00DA2B36">
        <w:t>а</w:t>
      </w:r>
      <w:r>
        <w:t xml:space="preserve"> Чувашской Республики. </w:t>
      </w:r>
    </w:p>
    <w:p w14:paraId="48C5296B" w14:textId="77777777" w:rsidR="00F218A5" w:rsidRDefault="00F218A5" w:rsidP="00DA2B36">
      <w:pPr>
        <w:ind w:firstLine="708"/>
        <w:jc w:val="both"/>
      </w:pPr>
      <w:r>
        <w:t>7. Муниципальному автономному учреждению дополнительного образования «Детско-юношеская спортивная школа «Туслах» обеспечить подготовку работников физической культуры и спорта для привлечения их к работе с детьми в период проведения оздоровительной кампании в организациях отдыха детей.</w:t>
      </w:r>
    </w:p>
    <w:p w14:paraId="4ED2BAE6" w14:textId="3CDC5B5F" w:rsidR="00F218A5" w:rsidRDefault="00F218A5" w:rsidP="00DA2B36">
      <w:pPr>
        <w:ind w:firstLine="708"/>
        <w:jc w:val="both"/>
      </w:pPr>
      <w:r>
        <w:t>8. Рекомендовать:</w:t>
      </w:r>
    </w:p>
    <w:p w14:paraId="0558D8E8" w14:textId="77777777" w:rsidR="00F218A5" w:rsidRDefault="00F218A5" w:rsidP="00DA2B36">
      <w:pPr>
        <w:ind w:firstLine="708"/>
        <w:jc w:val="both"/>
      </w:pPr>
      <w:r>
        <w:t xml:space="preserve">8.1. Бюджетному учреждению «Шемуршинский центр социального обслуживания населения» Министерства труда и социальной защиты Чувашской Республики Чувашской Республики обеспечение организации отдыха детей школьного возраста, находящихся в трудной жизненной ситуации, за счет субсидий, выделяемых из федерального бюджета. </w:t>
      </w:r>
    </w:p>
    <w:p w14:paraId="3C85FD78" w14:textId="77777777" w:rsidR="00F218A5" w:rsidRDefault="00F218A5" w:rsidP="00DA2B36">
      <w:pPr>
        <w:ind w:firstLine="708"/>
        <w:jc w:val="both"/>
      </w:pPr>
      <w:r>
        <w:t xml:space="preserve">8.2. Бюджетному учреждению </w:t>
      </w:r>
      <w:proofErr w:type="gramStart"/>
      <w:r>
        <w:t>Чувашской</w:t>
      </w:r>
      <w:proofErr w:type="gramEnd"/>
      <w:r>
        <w:t xml:space="preserve"> Республики «Шемуршинская районная больница» Министерства здравоохранения Чувашской Республики обеспечить:</w:t>
      </w:r>
    </w:p>
    <w:p w14:paraId="7B59BF7A" w14:textId="77777777" w:rsidR="00F218A5" w:rsidRDefault="00F218A5" w:rsidP="00DA3670">
      <w:pPr>
        <w:ind w:firstLine="708"/>
        <w:jc w:val="both"/>
      </w:pPr>
      <w:r>
        <w:t>проведение профилактических медицинских осмотров работников, привлекаемых для работы в организациях отдыха детей и их оздоровления, а также медицинских осмотров при оформлении на временную работу несовершеннолетних граждан в возрасте от 14 до 18 лет в свободное от учебы время;</w:t>
      </w:r>
    </w:p>
    <w:p w14:paraId="3D13B830" w14:textId="77777777" w:rsidR="00F218A5" w:rsidRDefault="00F218A5" w:rsidP="00DA3670">
      <w:pPr>
        <w:ind w:firstLine="708"/>
        <w:jc w:val="both"/>
      </w:pPr>
      <w:r>
        <w:t>организацию оказания медицинской помощи несовершеннолетним в период отдыха детей и их оздоровления.</w:t>
      </w:r>
    </w:p>
    <w:p w14:paraId="388DCF7F" w14:textId="70A2035E" w:rsidR="00F218A5" w:rsidRDefault="00F218A5" w:rsidP="00DA2B36">
      <w:pPr>
        <w:ind w:firstLine="708"/>
        <w:jc w:val="both"/>
      </w:pPr>
      <w:r>
        <w:t xml:space="preserve">8.3. Отделению полиции </w:t>
      </w:r>
      <w:r w:rsidR="007E25B0">
        <w:t>«Шемуршинское</w:t>
      </w:r>
      <w:r>
        <w:t xml:space="preserve"> МО МВД </w:t>
      </w:r>
      <w:r w:rsidR="007E25B0">
        <w:t>России</w:t>
      </w:r>
      <w:r>
        <w:t xml:space="preserve"> «Батыревский» Министерств</w:t>
      </w:r>
      <w:r w:rsidR="00344108">
        <w:t>а</w:t>
      </w:r>
      <w:r>
        <w:t xml:space="preserve"> внутренних дел по Чувашской Республике: </w:t>
      </w:r>
    </w:p>
    <w:p w14:paraId="335E0E9C" w14:textId="77777777" w:rsidR="00F218A5" w:rsidRDefault="00F218A5" w:rsidP="00DA2B36">
      <w:pPr>
        <w:ind w:firstLine="708"/>
        <w:jc w:val="both"/>
      </w:pPr>
      <w:r>
        <w:t>оказать содействие лагерям, организованных образовательными организациями, осуществляющими организацию отдыха и оздоровления, обучающихся в каникулярное время, в проведении мероприятий по обеспечению общественного порядка и безопасности;</w:t>
      </w:r>
    </w:p>
    <w:p w14:paraId="3A63377C" w14:textId="77777777" w:rsidR="00F218A5" w:rsidRDefault="00F218A5" w:rsidP="00DA2B36">
      <w:pPr>
        <w:ind w:firstLine="708"/>
        <w:jc w:val="both"/>
      </w:pPr>
      <w:r>
        <w:t>усилить работу с несовершеннолетними, находящимися в трудной жизненной ситуации и в социально опасном положении, в каникулярное время.</w:t>
      </w:r>
    </w:p>
    <w:p w14:paraId="0B546E76" w14:textId="77777777" w:rsidR="00F218A5" w:rsidRDefault="00F218A5" w:rsidP="00DA2B36">
      <w:pPr>
        <w:ind w:firstLine="708"/>
        <w:jc w:val="both"/>
      </w:pPr>
      <w:r>
        <w:t xml:space="preserve">8.4. Территориальному отделу Управления Федеральной службы по надзору в сфере защиты прав потребителей и благополучия человека по Чувашской Республике – Чувашии в </w:t>
      </w:r>
      <w:proofErr w:type="spellStart"/>
      <w:r>
        <w:t>Батыревском</w:t>
      </w:r>
      <w:proofErr w:type="spellEnd"/>
      <w:r>
        <w:t xml:space="preserve"> муниципальном округе:</w:t>
      </w:r>
    </w:p>
    <w:p w14:paraId="411E5340" w14:textId="77777777" w:rsidR="00F218A5" w:rsidRDefault="00F218A5" w:rsidP="00DA2B36">
      <w:pPr>
        <w:ind w:firstLine="708"/>
        <w:jc w:val="both"/>
      </w:pPr>
      <w:r>
        <w:t>осуществлять в соответствии с законодательством Российской Федерации государственный санитарно-эпидемиологический надзор в период подготовки и функционирования организаций отдыха детей и их оздоровления;</w:t>
      </w:r>
    </w:p>
    <w:p w14:paraId="436C826F" w14:textId="77777777" w:rsidR="00F218A5" w:rsidRDefault="00F218A5" w:rsidP="00DA3670">
      <w:pPr>
        <w:ind w:firstLine="708"/>
        <w:jc w:val="both"/>
      </w:pPr>
      <w:r>
        <w:t>представить информацию по итогам проверок организаций отдыха детей и их оздоровления в межведомственную комиссию по организации отдыха детей, их оздоровления и занятости в каникулярное время для принятия решения о приемке организаций отдыха детей и их оздоровления к функционированию.</w:t>
      </w:r>
    </w:p>
    <w:p w14:paraId="34D4C167" w14:textId="77777777" w:rsidR="00F218A5" w:rsidRDefault="00F218A5" w:rsidP="00DA2B36">
      <w:pPr>
        <w:ind w:firstLine="708"/>
        <w:jc w:val="both"/>
      </w:pPr>
      <w:r>
        <w:t>8.5. Отделению надзорной деятельности и профилактической работы по Шемуршинскому району Управления надзорной деятельности и профилактической работы Главного управления МЧС России по Чувашской Республике   обеспечить:</w:t>
      </w:r>
    </w:p>
    <w:p w14:paraId="610C6787" w14:textId="77777777" w:rsidR="00F218A5" w:rsidRDefault="00F218A5" w:rsidP="00DA2B36">
      <w:pPr>
        <w:ind w:firstLine="708"/>
        <w:jc w:val="both"/>
      </w:pPr>
      <w:r>
        <w:t>проведение проверки организаций отдыха детей и их оздоровления на предмет соблюдения ими требований, установленных законодательством Российской Федерации о пожарной безопасности;</w:t>
      </w:r>
    </w:p>
    <w:p w14:paraId="33ECA173" w14:textId="77777777" w:rsidR="00F218A5" w:rsidRDefault="00F218A5" w:rsidP="00DA2B36">
      <w:pPr>
        <w:ind w:firstLine="708"/>
        <w:jc w:val="both"/>
      </w:pPr>
      <w:r>
        <w:t>проведение в организациях отдыха детей и их оздоровления выездных пожарно-технических</w:t>
      </w:r>
      <w:r w:rsidR="00DA2B36">
        <w:t xml:space="preserve"> </w:t>
      </w:r>
      <w:r>
        <w:t>мероприятий (выставок, конкурсов, викторин и инструктажей) по соблюдению мер противопожарной безопасности.</w:t>
      </w:r>
    </w:p>
    <w:p w14:paraId="17FA98D7" w14:textId="2861ED2A" w:rsidR="00F218A5" w:rsidRDefault="00F218A5" w:rsidP="00DA2B36">
      <w:pPr>
        <w:ind w:firstLine="708"/>
        <w:jc w:val="both"/>
      </w:pPr>
      <w:r>
        <w:lastRenderedPageBreak/>
        <w:t xml:space="preserve">8.6. Филиалу федерального бюджетного учреждения здравоохранения «Центр гигиены и эпидемиологии в Чувашской Республике – Чувашии» в </w:t>
      </w:r>
      <w:proofErr w:type="spellStart"/>
      <w:r>
        <w:t>Батыревском</w:t>
      </w:r>
      <w:proofErr w:type="spellEnd"/>
      <w:r>
        <w:t xml:space="preserve"> муниципальном округе</w:t>
      </w:r>
      <w:r w:rsidR="007E25B0">
        <w:t xml:space="preserve"> Чувашской Республики</w:t>
      </w:r>
      <w:r>
        <w:t>:</w:t>
      </w:r>
    </w:p>
    <w:p w14:paraId="03C61E57" w14:textId="77777777" w:rsidR="00F218A5" w:rsidRDefault="00F218A5" w:rsidP="00DA2B36">
      <w:pPr>
        <w:ind w:firstLine="708"/>
        <w:jc w:val="both"/>
      </w:pPr>
      <w:r>
        <w:t>обеспечить проведение санитарно-эпидемиологической экспертизы и лабораторно-инструментального контроля при подготовке и приемке в эксплуатацию организаций отдыха детей и их оздоровления без взимания платы;</w:t>
      </w:r>
    </w:p>
    <w:p w14:paraId="6286A5DA" w14:textId="77777777" w:rsidR="00F218A5" w:rsidRDefault="00F218A5" w:rsidP="007E25B0">
      <w:pPr>
        <w:ind w:firstLine="708"/>
        <w:jc w:val="both"/>
      </w:pPr>
      <w:r>
        <w:t>провести работу по гигиеническому воспитанию и обучению работников организаций отдыха детей и их оздоровления.</w:t>
      </w:r>
    </w:p>
    <w:p w14:paraId="1DC96752" w14:textId="09CE9917" w:rsidR="00F218A5" w:rsidRDefault="00F218A5" w:rsidP="00DA2B36">
      <w:pPr>
        <w:ind w:firstLine="708"/>
        <w:jc w:val="both"/>
      </w:pPr>
      <w:r>
        <w:t xml:space="preserve">8.7. </w:t>
      </w:r>
      <w:r w:rsidR="00DA3670">
        <w:t>Начальникам территориальных отделов управления по благоустройству и развитию территорий администрации</w:t>
      </w:r>
      <w:r>
        <w:t xml:space="preserve"> Шемуршинского муниципально</w:t>
      </w:r>
      <w:r w:rsidR="00DA3670">
        <w:t>го</w:t>
      </w:r>
      <w:r>
        <w:t xml:space="preserve"> округ</w:t>
      </w:r>
      <w:r w:rsidR="00DA3670">
        <w:t>а</w:t>
      </w:r>
      <w:r w:rsidR="007E25B0">
        <w:t xml:space="preserve">   Чувашской Республики </w:t>
      </w:r>
      <w:r>
        <w:t>осуществить в пределах своих полномочий мероприятия по обеспечению организации отдыха детей (в том числе детей школьного возраста, находящихся в трудной жизненной ситуации) в каникулярное время, включая мероприятия по обеспечению б</w:t>
      </w:r>
      <w:r w:rsidR="007E25B0">
        <w:t>езопасности их жизни и здоровья.</w:t>
      </w:r>
    </w:p>
    <w:p w14:paraId="528D6A83" w14:textId="2F0049D5" w:rsidR="00F218A5" w:rsidRDefault="00F218A5" w:rsidP="00DA2B36">
      <w:pPr>
        <w:ind w:firstLine="708"/>
        <w:jc w:val="both"/>
      </w:pPr>
      <w:r>
        <w:t xml:space="preserve">9. Признать утратившим силу </w:t>
      </w:r>
      <w:r w:rsidR="00DA3670">
        <w:t>п</w:t>
      </w:r>
      <w:r>
        <w:t>остановление администрации Шемуршинского муниципально</w:t>
      </w:r>
      <w:r w:rsidR="007E25B0">
        <w:t xml:space="preserve">го округа Чувашской Республики </w:t>
      </w:r>
      <w:r>
        <w:t xml:space="preserve">от </w:t>
      </w:r>
      <w:r w:rsidR="00C86A5B">
        <w:t>16</w:t>
      </w:r>
      <w:r>
        <w:t xml:space="preserve"> марта 202</w:t>
      </w:r>
      <w:r w:rsidR="00C86A5B">
        <w:t>3</w:t>
      </w:r>
      <w:r>
        <w:t xml:space="preserve"> г</w:t>
      </w:r>
      <w:r w:rsidR="007E25B0">
        <w:t>.</w:t>
      </w:r>
      <w:r>
        <w:t xml:space="preserve"> № </w:t>
      </w:r>
      <w:r w:rsidR="00C86A5B">
        <w:t>222</w:t>
      </w:r>
      <w:r>
        <w:t xml:space="preserve"> «Об организации отдыха детей и их оздоровления в Шемуршинском </w:t>
      </w:r>
      <w:r w:rsidR="00C86A5B">
        <w:t>муниципальном округе</w:t>
      </w:r>
      <w:r>
        <w:t xml:space="preserve"> </w:t>
      </w:r>
      <w:r w:rsidR="007E25B0">
        <w:t xml:space="preserve">Чувашской Республики </w:t>
      </w:r>
      <w:r>
        <w:t>в 202</w:t>
      </w:r>
      <w:r w:rsidR="00C86A5B">
        <w:t>3</w:t>
      </w:r>
      <w:r>
        <w:t xml:space="preserve"> </w:t>
      </w:r>
      <w:r w:rsidR="00DA3670">
        <w:t>году</w:t>
      </w:r>
      <w:r>
        <w:t>».</w:t>
      </w:r>
    </w:p>
    <w:p w14:paraId="163C0680" w14:textId="789A3D32" w:rsidR="00F218A5" w:rsidRDefault="00F218A5" w:rsidP="00DA2B36">
      <w:pPr>
        <w:ind w:firstLine="708"/>
        <w:jc w:val="both"/>
      </w:pPr>
      <w:r>
        <w:t xml:space="preserve">10.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отдел образования и молодежной политики администрации Шемуршинского муниципально</w:t>
      </w:r>
      <w:r w:rsidR="00DA2B36">
        <w:t>го</w:t>
      </w:r>
      <w:r>
        <w:t xml:space="preserve"> округ</w:t>
      </w:r>
      <w:r w:rsidR="00DA2B36">
        <w:t>а</w:t>
      </w:r>
      <w:r w:rsidR="007E25B0">
        <w:t xml:space="preserve"> Чувашской Республики</w:t>
      </w:r>
      <w:r>
        <w:t>.</w:t>
      </w:r>
    </w:p>
    <w:p w14:paraId="17D206FD" w14:textId="77777777" w:rsidR="00F218A5" w:rsidRDefault="00F218A5" w:rsidP="00DA2B36">
      <w:pPr>
        <w:ind w:firstLine="708"/>
        <w:jc w:val="both"/>
      </w:pPr>
      <w:r>
        <w:t>11. Настоящее постановление вступает в силу после его официального опубликования.</w:t>
      </w:r>
    </w:p>
    <w:p w14:paraId="6F62CB02" w14:textId="77777777" w:rsidR="00F218A5" w:rsidRDefault="00F218A5" w:rsidP="00F218A5">
      <w:pPr>
        <w:jc w:val="both"/>
      </w:pPr>
    </w:p>
    <w:p w14:paraId="3C130749" w14:textId="77777777" w:rsidR="00F218A5" w:rsidRDefault="00F218A5" w:rsidP="00F218A5">
      <w:pPr>
        <w:jc w:val="both"/>
      </w:pPr>
    </w:p>
    <w:p w14:paraId="410B433A" w14:textId="77777777" w:rsidR="0010308F" w:rsidRDefault="0010308F" w:rsidP="00F218A5">
      <w:pPr>
        <w:jc w:val="both"/>
      </w:pPr>
    </w:p>
    <w:p w14:paraId="681EDB63" w14:textId="77777777" w:rsidR="0010308F" w:rsidRDefault="0010308F" w:rsidP="0010308F">
      <w:pPr>
        <w:jc w:val="both"/>
      </w:pPr>
      <w:r>
        <w:t>Глава Шемуршинского</w:t>
      </w:r>
    </w:p>
    <w:p w14:paraId="02D36492" w14:textId="77777777" w:rsidR="0010308F" w:rsidRDefault="0010308F" w:rsidP="0010308F">
      <w:pPr>
        <w:jc w:val="both"/>
      </w:pPr>
      <w:r>
        <w:t>муниципального округа</w:t>
      </w:r>
      <w:r>
        <w:tab/>
      </w:r>
      <w:r>
        <w:tab/>
      </w:r>
      <w:r>
        <w:tab/>
        <w:t xml:space="preserve">                                                                </w:t>
      </w:r>
      <w:r w:rsidR="00C86A5B">
        <w:t>С.А. Галкин</w:t>
      </w:r>
    </w:p>
    <w:p w14:paraId="02C5F555" w14:textId="77777777" w:rsidR="0010308F" w:rsidRDefault="0010308F" w:rsidP="00F218A5">
      <w:pPr>
        <w:jc w:val="both"/>
      </w:pPr>
    </w:p>
    <w:p w14:paraId="7F616B82" w14:textId="77777777" w:rsidR="00F218A5" w:rsidRDefault="00F218A5" w:rsidP="00F218A5">
      <w:pPr>
        <w:jc w:val="both"/>
      </w:pPr>
    </w:p>
    <w:p w14:paraId="576662D1" w14:textId="77777777" w:rsidR="00F218A5" w:rsidRDefault="00F218A5" w:rsidP="00F218A5">
      <w:pPr>
        <w:jc w:val="both"/>
      </w:pPr>
    </w:p>
    <w:p w14:paraId="0DE9C338" w14:textId="77777777" w:rsidR="00F218A5" w:rsidRDefault="00F218A5" w:rsidP="00F218A5">
      <w:pPr>
        <w:jc w:val="both"/>
      </w:pPr>
    </w:p>
    <w:p w14:paraId="5BF30645" w14:textId="77777777" w:rsidR="00F218A5" w:rsidRDefault="00F218A5" w:rsidP="00F218A5">
      <w:pPr>
        <w:jc w:val="both"/>
      </w:pPr>
    </w:p>
    <w:p w14:paraId="1544777C" w14:textId="77777777" w:rsidR="00F218A5" w:rsidRDefault="00F218A5" w:rsidP="00F218A5">
      <w:pPr>
        <w:jc w:val="both"/>
      </w:pPr>
    </w:p>
    <w:p w14:paraId="7EA89188" w14:textId="77777777" w:rsidR="00F218A5" w:rsidRDefault="00F218A5" w:rsidP="00F218A5">
      <w:pPr>
        <w:jc w:val="both"/>
      </w:pPr>
    </w:p>
    <w:p w14:paraId="23E4052B" w14:textId="77777777" w:rsidR="00F218A5" w:rsidRDefault="00F218A5" w:rsidP="00F218A5">
      <w:pPr>
        <w:jc w:val="both"/>
      </w:pPr>
    </w:p>
    <w:p w14:paraId="7DA718B6" w14:textId="77777777" w:rsidR="00F218A5" w:rsidRDefault="00F218A5" w:rsidP="00F218A5">
      <w:pPr>
        <w:jc w:val="both"/>
      </w:pPr>
    </w:p>
    <w:p w14:paraId="0E6BF302" w14:textId="77777777" w:rsidR="00F218A5" w:rsidRDefault="00F218A5" w:rsidP="00F218A5">
      <w:pPr>
        <w:jc w:val="both"/>
      </w:pPr>
    </w:p>
    <w:p w14:paraId="5E5654FD" w14:textId="77777777" w:rsidR="00F218A5" w:rsidRDefault="00F218A5" w:rsidP="00F218A5">
      <w:pPr>
        <w:jc w:val="both"/>
      </w:pPr>
    </w:p>
    <w:p w14:paraId="31074FC5" w14:textId="77777777" w:rsidR="00F218A5" w:rsidRDefault="00F218A5" w:rsidP="00F218A5">
      <w:pPr>
        <w:jc w:val="both"/>
      </w:pPr>
    </w:p>
    <w:p w14:paraId="008BF497" w14:textId="77777777" w:rsidR="00F218A5" w:rsidRDefault="00F218A5" w:rsidP="00F218A5">
      <w:pPr>
        <w:jc w:val="both"/>
      </w:pPr>
    </w:p>
    <w:p w14:paraId="1432E4EE" w14:textId="77777777" w:rsidR="00F218A5" w:rsidRDefault="00F218A5" w:rsidP="00F218A5">
      <w:pPr>
        <w:jc w:val="both"/>
      </w:pPr>
    </w:p>
    <w:p w14:paraId="7F85280B" w14:textId="77777777" w:rsidR="00F218A5" w:rsidRDefault="00F218A5" w:rsidP="00F218A5">
      <w:pPr>
        <w:jc w:val="both"/>
      </w:pPr>
    </w:p>
    <w:p w14:paraId="325E326F" w14:textId="77777777" w:rsidR="00F218A5" w:rsidRDefault="00F218A5" w:rsidP="00F218A5">
      <w:pPr>
        <w:jc w:val="both"/>
      </w:pPr>
    </w:p>
    <w:p w14:paraId="62C194EE" w14:textId="77777777" w:rsidR="00F218A5" w:rsidRDefault="00F218A5" w:rsidP="00F218A5">
      <w:pPr>
        <w:jc w:val="both"/>
      </w:pPr>
    </w:p>
    <w:p w14:paraId="377B48AD" w14:textId="77777777" w:rsidR="00F218A5" w:rsidRDefault="00F218A5" w:rsidP="00F218A5">
      <w:pPr>
        <w:jc w:val="both"/>
      </w:pPr>
    </w:p>
    <w:p w14:paraId="0F9FE300" w14:textId="77777777" w:rsidR="00DA3670" w:rsidRDefault="00DA3670" w:rsidP="00F218A5">
      <w:pPr>
        <w:jc w:val="both"/>
      </w:pPr>
    </w:p>
    <w:p w14:paraId="03D43BCA" w14:textId="77777777" w:rsidR="00DA3670" w:rsidRDefault="00DA3670" w:rsidP="00F218A5">
      <w:pPr>
        <w:jc w:val="both"/>
      </w:pPr>
    </w:p>
    <w:p w14:paraId="00065E1F" w14:textId="77777777" w:rsidR="00DA3670" w:rsidRDefault="00DA3670" w:rsidP="00F218A5">
      <w:pPr>
        <w:jc w:val="both"/>
      </w:pPr>
    </w:p>
    <w:p w14:paraId="0F558569" w14:textId="77777777" w:rsidR="00DA3670" w:rsidRDefault="00DA3670" w:rsidP="00F218A5">
      <w:pPr>
        <w:jc w:val="both"/>
      </w:pPr>
    </w:p>
    <w:p w14:paraId="5EEBBED2" w14:textId="77777777" w:rsidR="00DA3670" w:rsidRDefault="00DA3670" w:rsidP="00F218A5">
      <w:pPr>
        <w:jc w:val="both"/>
      </w:pPr>
    </w:p>
    <w:p w14:paraId="15047632" w14:textId="77777777" w:rsidR="00DA3670" w:rsidRDefault="00DA3670" w:rsidP="00F218A5">
      <w:pPr>
        <w:jc w:val="both"/>
      </w:pPr>
    </w:p>
    <w:p w14:paraId="67371FBF" w14:textId="77777777" w:rsidR="00DA3670" w:rsidRDefault="00DA3670" w:rsidP="00F218A5">
      <w:pPr>
        <w:jc w:val="both"/>
      </w:pPr>
    </w:p>
    <w:p w14:paraId="48C9DC72" w14:textId="77777777" w:rsidR="00DA3670" w:rsidRDefault="00DA3670" w:rsidP="00F218A5">
      <w:pPr>
        <w:jc w:val="both"/>
      </w:pPr>
    </w:p>
    <w:p w14:paraId="6E2C27B8" w14:textId="77777777" w:rsidR="00F218A5" w:rsidRPr="007E25B0" w:rsidRDefault="00F218A5" w:rsidP="00DA2B36">
      <w:pPr>
        <w:jc w:val="right"/>
      </w:pPr>
      <w:r w:rsidRPr="007E25B0">
        <w:lastRenderedPageBreak/>
        <w:t>Утвержден</w:t>
      </w:r>
    </w:p>
    <w:p w14:paraId="2EFCA8C5" w14:textId="77777777" w:rsidR="00F218A5" w:rsidRPr="007E25B0" w:rsidRDefault="00F218A5" w:rsidP="00DA2B36">
      <w:pPr>
        <w:jc w:val="right"/>
      </w:pPr>
      <w:r w:rsidRPr="007E25B0">
        <w:t>постановлением администрации</w:t>
      </w:r>
    </w:p>
    <w:p w14:paraId="2DE348D6" w14:textId="77777777" w:rsidR="00F218A5" w:rsidRPr="007E25B0" w:rsidRDefault="00F218A5" w:rsidP="00DA2B36">
      <w:pPr>
        <w:jc w:val="right"/>
      </w:pPr>
      <w:r w:rsidRPr="007E25B0">
        <w:t>Шемуршинского муниципально</w:t>
      </w:r>
      <w:r w:rsidR="00DA2B36" w:rsidRPr="007E25B0">
        <w:t>го</w:t>
      </w:r>
      <w:r w:rsidRPr="007E25B0">
        <w:t xml:space="preserve"> округ</w:t>
      </w:r>
      <w:r w:rsidR="00DA2B36" w:rsidRPr="007E25B0">
        <w:t>а</w:t>
      </w:r>
    </w:p>
    <w:p w14:paraId="036E0739" w14:textId="7B87B96F" w:rsidR="00F218A5" w:rsidRPr="007E25B0" w:rsidRDefault="00F218A5" w:rsidP="00DA2B36">
      <w:pPr>
        <w:jc w:val="right"/>
      </w:pPr>
      <w:r w:rsidRPr="007E25B0">
        <w:t>от «</w:t>
      </w:r>
      <w:r w:rsidR="003533F6">
        <w:t>11</w:t>
      </w:r>
      <w:r w:rsidRPr="007E25B0">
        <w:t>»</w:t>
      </w:r>
      <w:r w:rsidR="003533F6">
        <w:t xml:space="preserve"> марта </w:t>
      </w:r>
      <w:r w:rsidRPr="007E25B0">
        <w:t xml:space="preserve"> </w:t>
      </w:r>
      <w:r w:rsidR="00C86A5B" w:rsidRPr="007E25B0">
        <w:t>2024</w:t>
      </w:r>
      <w:r w:rsidR="003533F6">
        <w:t xml:space="preserve"> г. №  196</w:t>
      </w:r>
      <w:bookmarkStart w:id="0" w:name="_GoBack"/>
      <w:bookmarkEnd w:id="0"/>
    </w:p>
    <w:p w14:paraId="2F17C224" w14:textId="77777777" w:rsidR="00F218A5" w:rsidRDefault="00F218A5" w:rsidP="00DA2B36">
      <w:pPr>
        <w:jc w:val="center"/>
      </w:pPr>
    </w:p>
    <w:p w14:paraId="3D7FADE7" w14:textId="77777777" w:rsidR="00F218A5" w:rsidRDefault="00F218A5" w:rsidP="00DA2B36">
      <w:pPr>
        <w:jc w:val="center"/>
      </w:pPr>
      <w:r>
        <w:t>Порядок</w:t>
      </w:r>
    </w:p>
    <w:p w14:paraId="663F540D" w14:textId="77777777" w:rsidR="00F218A5" w:rsidRDefault="00F218A5" w:rsidP="00DA2B36">
      <w:pPr>
        <w:jc w:val="center"/>
      </w:pPr>
      <w:r>
        <w:t>организации отдыха детей и их оздоровления</w:t>
      </w:r>
    </w:p>
    <w:p w14:paraId="26886E76" w14:textId="3E4EA6CC" w:rsidR="00F218A5" w:rsidRDefault="00F218A5" w:rsidP="00DA2B36">
      <w:pPr>
        <w:jc w:val="center"/>
      </w:pPr>
      <w:r>
        <w:t>в Шемуршинском муниципальном округе</w:t>
      </w:r>
      <w:r w:rsidR="007E25B0">
        <w:t xml:space="preserve"> Чувашской Республики </w:t>
      </w:r>
    </w:p>
    <w:p w14:paraId="5B026262" w14:textId="77777777" w:rsidR="00F218A5" w:rsidRDefault="00F218A5" w:rsidP="00F218A5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852851" w14:textId="77AABD7E" w:rsidR="00F218A5" w:rsidRDefault="00F218A5" w:rsidP="00DA2B36">
      <w:pPr>
        <w:ind w:firstLine="708"/>
        <w:jc w:val="both"/>
      </w:pPr>
      <w:r>
        <w:t>1. Настоящий Порядок организации отдыха детей и их оздоровления в Шемуршинском муниципальном округе Чувашской Республики (далее - Порядок) определяет условия и порядок организации и обеспечения отдыха и оздоровления детей в Шемуршинском муниципальном округе</w:t>
      </w:r>
      <w:r w:rsidR="007E25B0">
        <w:t xml:space="preserve"> Чувашской Республики</w:t>
      </w:r>
      <w:r>
        <w:t xml:space="preserve">, включая периодичность предоставления путевок, стоимость путевок, приобретаемых за счет средств местного бюджета. </w:t>
      </w:r>
    </w:p>
    <w:p w14:paraId="60684F51" w14:textId="77777777" w:rsidR="00F218A5" w:rsidRDefault="00F218A5" w:rsidP="00DA2B36">
      <w:pPr>
        <w:ind w:firstLine="708"/>
        <w:jc w:val="both"/>
      </w:pPr>
      <w:r>
        <w:t>2. Отдых и оздоровление детей осуществляется в организациях отдыха детей и их оздоровления сезонного или круглогодичного действия,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детских лагерях труда и отдыха, детских лагерях палаточного типа, детских специализированных (профильных) лагерях, детских лагерях различной тематической направленности, а также в федеральном государственном бюджетном образовательном учреждении "Всероссийский детский центр "Орленок", федеральном государственном бюджетном образовательном учреждении "Международный детский центр "Артек" и федеральном государственном бюджетном образовательном учреждении "Всероссийский детский центр "Смена".</w:t>
      </w:r>
    </w:p>
    <w:p w14:paraId="1CB7B07E" w14:textId="67C21F81" w:rsidR="00F218A5" w:rsidRDefault="00F218A5" w:rsidP="00DA2B36">
      <w:pPr>
        <w:ind w:firstLine="708"/>
        <w:jc w:val="both"/>
      </w:pPr>
      <w:r>
        <w:t>3. Отдел образования и молодежной политики администрации Шемуршинского муниципально</w:t>
      </w:r>
      <w:r w:rsidR="00DA3670">
        <w:t>го</w:t>
      </w:r>
      <w:r>
        <w:t xml:space="preserve"> округ</w:t>
      </w:r>
      <w:r w:rsidR="00DA3670">
        <w:t>а</w:t>
      </w:r>
      <w:r>
        <w:t xml:space="preserve"> </w:t>
      </w:r>
      <w:r w:rsidR="007E25B0">
        <w:t xml:space="preserve">Чувашской Республики </w:t>
      </w:r>
      <w:r>
        <w:t xml:space="preserve">обеспечивает: </w:t>
      </w:r>
    </w:p>
    <w:p w14:paraId="4DFA91FD" w14:textId="00402A00" w:rsidR="00F218A5" w:rsidRDefault="00F218A5" w:rsidP="00DA2B36">
      <w:pPr>
        <w:ind w:firstLine="708"/>
        <w:jc w:val="both"/>
      </w:pPr>
      <w:r>
        <w:t>информирование потребителей услуг по отдыху детей и их оздоровлению и организаторов отдыха детей и их оздоровления об адресе официального сайта уполномоченного органа на сайте администрации Шемуршинского муниципально</w:t>
      </w:r>
      <w:r w:rsidR="00DA2B36">
        <w:t>го</w:t>
      </w:r>
      <w:r>
        <w:t xml:space="preserve"> округ</w:t>
      </w:r>
      <w:r w:rsidR="00DA2B36">
        <w:t>а</w:t>
      </w:r>
      <w:r w:rsidR="007E25B0">
        <w:t xml:space="preserve"> Чувашской Республики</w:t>
      </w:r>
      <w:r>
        <w:t>;</w:t>
      </w:r>
    </w:p>
    <w:p w14:paraId="20BF63F0" w14:textId="3897F46D" w:rsidR="00F218A5" w:rsidRDefault="00F218A5" w:rsidP="00DA2B36">
      <w:pPr>
        <w:ind w:firstLine="708"/>
        <w:jc w:val="both"/>
      </w:pPr>
      <w:r>
        <w:t>информирование родителей (законных представителей) об условиях проведения заявочной кампании через средства массовой информации, на сайте</w:t>
      </w:r>
      <w:r w:rsidR="00145324">
        <w:t xml:space="preserve"> </w:t>
      </w:r>
      <w:r>
        <w:t>администрации  Шемуршинского муниципально</w:t>
      </w:r>
      <w:r w:rsidR="00145324">
        <w:t>го</w:t>
      </w:r>
      <w:r>
        <w:t xml:space="preserve"> округ</w:t>
      </w:r>
      <w:r w:rsidR="00145324">
        <w:t>а</w:t>
      </w:r>
      <w:r w:rsidR="007E25B0">
        <w:t xml:space="preserve"> Чувашской Республики</w:t>
      </w:r>
      <w:r>
        <w:t xml:space="preserve">, </w:t>
      </w:r>
    </w:p>
    <w:p w14:paraId="6969BD89" w14:textId="77777777" w:rsidR="00F218A5" w:rsidRDefault="00F218A5" w:rsidP="00145324">
      <w:pPr>
        <w:ind w:firstLine="708"/>
        <w:jc w:val="both"/>
      </w:pPr>
      <w:r>
        <w:t>распространение информационных материалов в образовательных учреждениях, на родительских собраниях и др.;</w:t>
      </w:r>
    </w:p>
    <w:p w14:paraId="18991853" w14:textId="77777777" w:rsidR="00F218A5" w:rsidRDefault="00F218A5" w:rsidP="00145324">
      <w:pPr>
        <w:ind w:firstLine="708"/>
        <w:jc w:val="both"/>
      </w:pPr>
      <w:r>
        <w:t xml:space="preserve">определение операторов по введению данных  в автоматизированную систему (далее - школьные операторы), количество операторов определяется из расчета: менее 100 школьников  - 1 оператор,  на каждые последующие 100 человек – 1 оператор, если детей более 100, но менее 200 – 2 оператора;  </w:t>
      </w:r>
    </w:p>
    <w:p w14:paraId="4446DCAD" w14:textId="77777777" w:rsidR="00F218A5" w:rsidRDefault="00F218A5" w:rsidP="00145324">
      <w:pPr>
        <w:ind w:firstLine="708"/>
        <w:jc w:val="both"/>
      </w:pPr>
      <w:r>
        <w:t>организацию необходимых условий организации приема заявок на базе общеобразовательных школ (определение отдельного помещения, обеспечение компьютерами и оргтехникой и др.);</w:t>
      </w:r>
    </w:p>
    <w:p w14:paraId="6D8CBF59" w14:textId="77777777" w:rsidR="00F218A5" w:rsidRDefault="00F218A5" w:rsidP="00145324">
      <w:pPr>
        <w:ind w:firstLine="708"/>
        <w:jc w:val="both"/>
      </w:pPr>
      <w:r>
        <w:t>безопасность в ходе проведения заявочной кампании и др.</w:t>
      </w:r>
    </w:p>
    <w:p w14:paraId="4B95A5C1" w14:textId="77777777" w:rsidR="00F218A5" w:rsidRDefault="00F218A5" w:rsidP="00145324">
      <w:pPr>
        <w:ind w:firstLine="708"/>
        <w:jc w:val="both"/>
      </w:pPr>
      <w:r>
        <w:t>4. Путевка в организации отдыха детей и их оздоровления сезонного или круглогодичного действия предоставляется для ребенка школьного возраста, со сроком пребывания не менее 7 дней в период весенних, осенних, зимних школьных каникул и не более чем 21- 24 дня в период летних школьных каникул.</w:t>
      </w:r>
    </w:p>
    <w:p w14:paraId="4704B0A9" w14:textId="0F68E2F3" w:rsidR="00F218A5" w:rsidRDefault="00F218A5" w:rsidP="00145324">
      <w:pPr>
        <w:ind w:firstLine="708"/>
        <w:jc w:val="both"/>
      </w:pPr>
      <w:r>
        <w:t xml:space="preserve">4.1. Средняя стоимость путевки в организации отдыха детей и их оздоровления сезонного или круглогодичного действия в период летних школьных каникул со сроком пребывания 21 день – </w:t>
      </w:r>
      <w:r w:rsidR="00C37699">
        <w:t>20028</w:t>
      </w:r>
      <w:r>
        <w:t xml:space="preserve"> рублей, в профильные лагеря- </w:t>
      </w:r>
      <w:r w:rsidR="00C37699">
        <w:t>26292</w:t>
      </w:r>
      <w:r>
        <w:t xml:space="preserve"> рубл</w:t>
      </w:r>
      <w:r w:rsidR="00C86A5B">
        <w:t>ей</w:t>
      </w:r>
      <w:r>
        <w:t>.</w:t>
      </w:r>
    </w:p>
    <w:p w14:paraId="19FA0B2E" w14:textId="77777777" w:rsidR="00F218A5" w:rsidRDefault="00F218A5" w:rsidP="00145324">
      <w:pPr>
        <w:ind w:firstLine="708"/>
        <w:jc w:val="both"/>
      </w:pPr>
      <w:r>
        <w:t xml:space="preserve">4.2. Сбор, учет и обработка заявок на приобретение путёвок в организации отдыха детей и их оздоровления сезонного или круглогодичного действия, в том числе на </w:t>
      </w:r>
      <w:r>
        <w:lastRenderedPageBreak/>
        <w:t xml:space="preserve">приобретение путевок для детей, находящихся в трудной жизненной ситуации в </w:t>
      </w:r>
      <w:r w:rsidR="00C86A5B">
        <w:t>2024</w:t>
      </w:r>
      <w:r>
        <w:t xml:space="preserve"> году производится посредством единой автоматизированной системы. </w:t>
      </w:r>
    </w:p>
    <w:p w14:paraId="288B97A3" w14:textId="77777777" w:rsidR="00F218A5" w:rsidRDefault="00F218A5" w:rsidP="007E25B0">
      <w:pPr>
        <w:ind w:firstLine="708"/>
        <w:jc w:val="both"/>
      </w:pPr>
      <w:r>
        <w:t>Оператор вводит в автоматизированную систему все сведения заявителя, при наличии копий необходимых документов. После оформления заявки родители (законные представители) получают уведомление о регистрации.</w:t>
      </w:r>
    </w:p>
    <w:p w14:paraId="0E451D56" w14:textId="77777777" w:rsidR="00F218A5" w:rsidRDefault="00F218A5" w:rsidP="00145324">
      <w:pPr>
        <w:ind w:firstLine="708"/>
        <w:jc w:val="both"/>
      </w:pPr>
      <w:r>
        <w:t>4.3. Прием заявлений</w:t>
      </w:r>
      <w:r w:rsidR="00145324">
        <w:t xml:space="preserve"> </w:t>
      </w:r>
      <w:r>
        <w:t xml:space="preserve">осуществляется на базе общеобразовательного учреждения, в которой обучается ребенок, сразу на все смены летней оздоровительной кампании.  </w:t>
      </w:r>
    </w:p>
    <w:p w14:paraId="0C832CE9" w14:textId="77777777" w:rsidR="00F218A5" w:rsidRDefault="00F218A5" w:rsidP="00145324">
      <w:pPr>
        <w:ind w:firstLine="708"/>
        <w:jc w:val="both"/>
      </w:pPr>
      <w:r>
        <w:t>Для оформления заявки родители (законные представители) обучающихся образовательных организаций должны иметь при себе следующие документы:</w:t>
      </w:r>
    </w:p>
    <w:p w14:paraId="1F5E90C2" w14:textId="77777777" w:rsidR="00F218A5" w:rsidRDefault="00F218A5" w:rsidP="007E25B0">
      <w:pPr>
        <w:ind w:firstLine="708"/>
        <w:jc w:val="both"/>
      </w:pPr>
      <w:r>
        <w:t>копию и оригинал паспорта родителя (законного представителя ребенка);</w:t>
      </w:r>
    </w:p>
    <w:p w14:paraId="09E4191A" w14:textId="77777777" w:rsidR="00F218A5" w:rsidRDefault="00F218A5" w:rsidP="00F218A5">
      <w:pPr>
        <w:jc w:val="both"/>
      </w:pPr>
      <w:r>
        <w:t xml:space="preserve">  </w:t>
      </w:r>
      <w:r>
        <w:tab/>
        <w:t>копию и оригинал свидетельства о рождении ребенка (паспорта при достижении возраста 14 лет).</w:t>
      </w:r>
    </w:p>
    <w:p w14:paraId="0EA3BDE2" w14:textId="4258A9A4" w:rsidR="00F218A5" w:rsidRDefault="00F218A5" w:rsidP="00F218A5">
      <w:pPr>
        <w:jc w:val="both"/>
      </w:pPr>
      <w:r>
        <w:tab/>
        <w:t xml:space="preserve">Заявления на приобретение путевок в профильный лагерь подаются родителями или иными законными представителями детей непосредственно в Уполномоченный орган по организации отдыха детей и их оздоровления в Шемуршинском муниципальном округе </w:t>
      </w:r>
      <w:r w:rsidR="007E25B0">
        <w:t xml:space="preserve"> Чувашской Республики </w:t>
      </w:r>
      <w:r>
        <w:t>-</w:t>
      </w:r>
      <w:r w:rsidR="007E25B0">
        <w:t xml:space="preserve"> </w:t>
      </w:r>
      <w:r>
        <w:t>отдел образования и молодежной политики администрации Шемуршинского муниципально</w:t>
      </w:r>
      <w:r w:rsidR="007E25B0">
        <w:t xml:space="preserve">го </w:t>
      </w:r>
      <w:r>
        <w:t>округ</w:t>
      </w:r>
      <w:r w:rsidR="007E25B0">
        <w:t xml:space="preserve">а Чувашской Республики </w:t>
      </w:r>
      <w:r>
        <w:t>или в АУ «МФЦ по предоставлению государственных и муниципальных услуг» Шемуршинского муниципально</w:t>
      </w:r>
      <w:r w:rsidR="00145324">
        <w:t>го</w:t>
      </w:r>
      <w:r>
        <w:t xml:space="preserve"> округ</w:t>
      </w:r>
      <w:r w:rsidR="00145324">
        <w:t>а</w:t>
      </w:r>
      <w:r>
        <w:t xml:space="preserve"> Чувашской Республики. </w:t>
      </w:r>
    </w:p>
    <w:p w14:paraId="3AB84CDC" w14:textId="27007EAB" w:rsidR="00F218A5" w:rsidRDefault="00F218A5" w:rsidP="00145324">
      <w:pPr>
        <w:ind w:firstLine="708"/>
        <w:jc w:val="both"/>
      </w:pPr>
      <w:r>
        <w:t xml:space="preserve">4.4. Для получения путевки в организации отдыха детей и их оздоровления сезонного или круглогодичного действия, </w:t>
      </w:r>
      <w:proofErr w:type="gramStart"/>
      <w:r>
        <w:t>оплата</w:t>
      </w:r>
      <w:proofErr w:type="gramEnd"/>
      <w:r>
        <w:t xml:space="preserve">  которой производится родителями или иными законными представителями детей в размере 20, 30 и 50 процентов, родители или иные законные представители представляют в отдел образования и молодежной политики администрации Шемуршинского муниципально</w:t>
      </w:r>
      <w:r w:rsidR="00145324">
        <w:t>го</w:t>
      </w:r>
      <w:r>
        <w:t xml:space="preserve"> округ</w:t>
      </w:r>
      <w:r w:rsidR="00145324">
        <w:t>а</w:t>
      </w:r>
      <w:r>
        <w:t xml:space="preserve"> </w:t>
      </w:r>
      <w:r w:rsidR="007E25B0">
        <w:t xml:space="preserve">Чувашской Республики </w:t>
      </w:r>
      <w:r>
        <w:t xml:space="preserve">заявление (с указанием сведений о лицах, проживающих совместно с заявителем, о родственных </w:t>
      </w:r>
      <w:proofErr w:type="gramStart"/>
      <w:r>
        <w:t>связях</w:t>
      </w:r>
      <w:proofErr w:type="gramEnd"/>
      <w:r>
        <w:t xml:space="preserve"> заявителя с указанными лицами), справки о доходах родителей или иных законных представителей ребенка за три месяца, предшествующие месяцу обращения.</w:t>
      </w:r>
    </w:p>
    <w:p w14:paraId="4B6971E2" w14:textId="77777777" w:rsidR="00F218A5" w:rsidRDefault="00F218A5" w:rsidP="00F218A5">
      <w:pPr>
        <w:jc w:val="both"/>
      </w:pPr>
      <w:r>
        <w:t xml:space="preserve">          4.5. Для детей, находящихся в трудной жизненной ситуации, прием  заявлений осуществляется на базе Бюджетного учреждения «Шемуршинский центр социального обслуживания населения» Министерства  труда и социальной защиты Чувашской Республики.  Для оформления заявки необходимы следующие документы:</w:t>
      </w:r>
    </w:p>
    <w:p w14:paraId="2742BC67" w14:textId="77777777" w:rsidR="00F218A5" w:rsidRDefault="00F218A5" w:rsidP="00F218A5">
      <w:pPr>
        <w:jc w:val="both"/>
      </w:pPr>
      <w:r>
        <w:tab/>
        <w:t>копию и оригинал паспорта родителя (законного представителя ребенка);</w:t>
      </w:r>
    </w:p>
    <w:p w14:paraId="7E1AF38F" w14:textId="2ABEA6BC" w:rsidR="00F218A5" w:rsidRDefault="00F218A5" w:rsidP="00F218A5">
      <w:pPr>
        <w:jc w:val="both"/>
      </w:pPr>
      <w:r>
        <w:tab/>
        <w:t>копию и оригинал свидетельства о рождении ребенка (паспорта при достижении</w:t>
      </w:r>
      <w:r w:rsidR="007E25B0">
        <w:t xml:space="preserve"> </w:t>
      </w:r>
      <w:r>
        <w:t xml:space="preserve">  возраста 14 лет);</w:t>
      </w:r>
    </w:p>
    <w:p w14:paraId="46142689" w14:textId="355E8AF7" w:rsidR="00F218A5" w:rsidRDefault="00F218A5" w:rsidP="00F218A5">
      <w:pPr>
        <w:jc w:val="both"/>
      </w:pPr>
      <w:r>
        <w:tab/>
        <w:t>справка, подтверждающая статус «ребенок, находящийся в трудной жизненной</w:t>
      </w:r>
      <w:r w:rsidR="007E25B0">
        <w:t xml:space="preserve"> </w:t>
      </w:r>
      <w:r>
        <w:t>ситуации».</w:t>
      </w:r>
    </w:p>
    <w:p w14:paraId="0E17389A" w14:textId="2A8E42E4" w:rsidR="00F218A5" w:rsidRDefault="00F218A5" w:rsidP="00F218A5">
      <w:pPr>
        <w:jc w:val="both"/>
      </w:pPr>
      <w:r>
        <w:t xml:space="preserve">    </w:t>
      </w:r>
      <w:r w:rsidR="00145324">
        <w:t xml:space="preserve"> </w:t>
      </w:r>
      <w:r w:rsidR="00145324">
        <w:tab/>
      </w:r>
      <w:proofErr w:type="gramStart"/>
      <w:r>
        <w:t>Для получения бесплатной путевки многодетные семьи с пятью и более несовершеннолетними детьми представляют в Бюджетное учреждение «Шемуршинский центр социального обслуживания населения» Министерства  труда и социальной защиты Чувашской Республики   или в отдел образования и молодежной политики администрации Шемуршинского муниципально</w:t>
      </w:r>
      <w:r w:rsidR="007E25B0">
        <w:t>го</w:t>
      </w:r>
      <w:r>
        <w:t xml:space="preserve"> округ</w:t>
      </w:r>
      <w:r w:rsidR="007E25B0">
        <w:t>а Чувашской Республики</w:t>
      </w:r>
      <w:r>
        <w:t xml:space="preserve"> заявление  (с указанием сведений о лицах, проживающих совместно с заявителем, о родственных связях заявителя с указанными лицами), копии документов</w:t>
      </w:r>
      <w:proofErr w:type="gramEnd"/>
      <w:r>
        <w:t>, удостоверяющих личность заявителя и всех несовершеннолетних детей.</w:t>
      </w:r>
    </w:p>
    <w:p w14:paraId="2BE335D3" w14:textId="77777777" w:rsidR="00F218A5" w:rsidRDefault="00F218A5" w:rsidP="00145324">
      <w:pPr>
        <w:ind w:firstLine="708"/>
        <w:jc w:val="both"/>
      </w:pPr>
      <w:r>
        <w:t>Предоставление детям-сиротам и детям, оставшимся без попечения родителей, путевок в организации отдыха детей и их оздоровления, подведомственные органам власти Чувашской Республики, осуществляются в первоочередном порядке.</w:t>
      </w:r>
    </w:p>
    <w:p w14:paraId="4694BD3D" w14:textId="77777777" w:rsidR="00F218A5" w:rsidRDefault="00F218A5" w:rsidP="00145324">
      <w:pPr>
        <w:ind w:firstLine="708"/>
        <w:jc w:val="both"/>
      </w:pPr>
      <w:r>
        <w:t>4.6. Частичную стоимость родители (законные представители) оплачивают безналичным путем через сберегательные кассы на счета загородных оздоровительных лагерей.</w:t>
      </w:r>
    </w:p>
    <w:p w14:paraId="532CA1FA" w14:textId="77777777" w:rsidR="00F218A5" w:rsidRDefault="00F218A5" w:rsidP="00145324">
      <w:pPr>
        <w:ind w:firstLine="708"/>
        <w:jc w:val="both"/>
      </w:pPr>
      <w:r>
        <w:t>4.7. Оплата стоимости путевок в организации отдыха детей и их оздоровления сезонного или круглогодичного действия производится родителями или иными законными представителями в размере:</w:t>
      </w:r>
    </w:p>
    <w:p w14:paraId="724EE555" w14:textId="77777777" w:rsidR="00145324" w:rsidRDefault="00F218A5" w:rsidP="00F218A5">
      <w:pPr>
        <w:jc w:val="both"/>
      </w:pPr>
      <w:r>
        <w:lastRenderedPageBreak/>
        <w:t xml:space="preserve"> </w:t>
      </w:r>
      <w:r w:rsidR="00145324">
        <w:tab/>
      </w:r>
      <w:r>
        <w:t>5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возраста, находящихся в трудной жизненной ситуации</w:t>
      </w:r>
      <w:r w:rsidR="00145324">
        <w:t>;</w:t>
      </w:r>
    </w:p>
    <w:p w14:paraId="57C0F533" w14:textId="77777777" w:rsidR="00F218A5" w:rsidRDefault="00F218A5" w:rsidP="00145324">
      <w:pPr>
        <w:ind w:firstLine="708"/>
        <w:jc w:val="both"/>
      </w:pPr>
      <w:r>
        <w:t>20 процентов от средней стоимости путевки - на  летнее каникулярное время  со сроком  пребывания 21 день и на  весеннее, осеннее и зимнее   каникулярное  время  со сроком пребывания не менее 7 дней для детей школьного возраста из семей, среднедушевой доход которых не превышает 150 процентов величины прожиточного минимума, установленной в Чувашской Республике;</w:t>
      </w:r>
    </w:p>
    <w:p w14:paraId="208B812B" w14:textId="77777777" w:rsidR="00F218A5" w:rsidRDefault="00F218A5" w:rsidP="00145324">
      <w:pPr>
        <w:ind w:firstLine="708"/>
        <w:jc w:val="both"/>
      </w:pPr>
      <w:r>
        <w:t>30 процентов от средней стоимости  путевки - на  летнее каникулярное время  со сроком  пребывания 21 день и на  весеннее, осеннее и зимнее   каникулярное  время  со сроком пребывания не менее 7 дней для детей школьного возраста из семей, среднедушевой доход которых от 150  до 200 процентов величины прожиточного минимума, установленной в Чувашской Республике;</w:t>
      </w:r>
    </w:p>
    <w:p w14:paraId="22E707B8" w14:textId="77777777" w:rsidR="00F218A5" w:rsidRDefault="00F218A5" w:rsidP="00145324">
      <w:pPr>
        <w:ind w:firstLine="708"/>
        <w:jc w:val="both"/>
      </w:pPr>
      <w:r>
        <w:t>50 процентов от средней стоимости  путевки - на  летнее каникулярное время  со сроком  пребывания  21 день и на  весеннее, осеннее и зимнее   каникулярное  время  со сроком пребывания 21 день и на период весенних, осенних и зимних школьных каникул со сроком пребывания не менее 7 дней для детей школьного возраста из семей, среднедушевой доход которых превышает 200 процентов величины прожиточного минимума, установленной в Чувашской Республике.</w:t>
      </w:r>
    </w:p>
    <w:p w14:paraId="141FE10F" w14:textId="110A2B8E" w:rsidR="00F218A5" w:rsidRPr="00FF670F" w:rsidRDefault="00F218A5" w:rsidP="00145324">
      <w:pPr>
        <w:ind w:firstLine="708"/>
        <w:jc w:val="both"/>
      </w:pPr>
      <w:r>
        <w:t>Бесплатно предоставляются путевки безнадзорным и беспризорным несовершеннолетним; детям из семей с пятью и более несовершеннолетними; детям-инвалидам; детям-сиротам и детям, оставшимся без попечения родителей, обучающимся в государственных общеобразовательных организациях Чувашской Республики; воспитанникам организаций для детей-сирот и детей, оставшихся без попечения родителей, находящихся в ведении Министерства образования и молодежной политики Чувашской Республики; детям-сиротам и детям, оставшимся без попечения родителей; детям-сиротам и детям, оставшимся без попечения родителей, обучающимся в государственных профессиональных образовательных организациях</w:t>
      </w:r>
      <w:r w:rsidR="00FF670F">
        <w:t xml:space="preserve">; </w:t>
      </w:r>
    </w:p>
    <w:p w14:paraId="2609AD4E" w14:textId="77777777" w:rsidR="00F218A5" w:rsidRDefault="00F218A5" w:rsidP="00145324">
      <w:pPr>
        <w:ind w:firstLine="708"/>
        <w:jc w:val="both"/>
      </w:pPr>
      <w:r>
        <w:t xml:space="preserve">Для получения путевки в организации отдыха детей и их оздоровления сезонного или круглогодичного действия, </w:t>
      </w:r>
      <w:proofErr w:type="gramStart"/>
      <w:r>
        <w:t>оплата</w:t>
      </w:r>
      <w:proofErr w:type="gramEnd"/>
      <w:r>
        <w:t xml:space="preserve"> которой производится родителями или иными законными представителями в размере 5 процентов от средней стоимости путевки, родители или иные законные представители представляют в организации социального обслуживания, находящиеся в ведении Министерства труда и социальной защиты Чувашской Республики (далее - организация социального обслуживания), по месту жительства заявление (с указанием сведений о лицах, проживающих совместно с заявителем, о родственных связях заявителя с указанными лицами) и документы, подтверждающие факт трудной жизненной ситуации (для детей с ограниченными возможностями здоровья, то есть имеющих недостатки в физическом и (или) психическом развитии, - копия заключения психолого-медико-педагогической комиссии, подтверждающего недостатки в физическом и (или) психическом развитии; </w:t>
      </w:r>
      <w:proofErr w:type="gramStart"/>
      <w:r>
        <w:t>для детей - жертв вооруженных и межнациональных конфликтов, экологических и техногенных катастроф, стихийных бедствий - копия документа, выданного территориальным органом внутренних дел, подтверждающего факт того, что ребенок стал жертвой вооруженного и межнационального конфликта, или копия документа, выданного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подтверждающего факт того, что ребенок пострадал от экологической, техногенной</w:t>
      </w:r>
      <w:proofErr w:type="gramEnd"/>
      <w:r>
        <w:t xml:space="preserve"> </w:t>
      </w:r>
      <w:proofErr w:type="gramStart"/>
      <w:r>
        <w:t xml:space="preserve">катастрофы, стихийного бедствия; для детей из семей беженцев и вынужденных переселенцев - копия документа, подтверждающего статус вынужденного переселенца, или документа, подтверждающего статус беженца, выданного территориальными органами Министерства внутренних дел Российской Федерации; для детей - жертв насилия - копия документа, выданного уполномоченным органом в соответствии с законодательством Российской Федерации, подтверждающего совершение в отношении </w:t>
      </w:r>
      <w:r>
        <w:lastRenderedPageBreak/>
        <w:t>ребенка насилия;</w:t>
      </w:r>
      <w:proofErr w:type="gramEnd"/>
      <w:r>
        <w:t xml:space="preserve"> для детей, проживающих в малоимущих семьях, - копия справки отдела казенного учреждения Чувашской Республики "Центр предоставления мер социальной поддержки" Министерства труда и социальной защиты Чувашской Республики по месту жительства о признании семьи малоимущей; для детей с отклонениями в поведении - копия заключения психолого-медико-педагогической комиссии).</w:t>
      </w:r>
    </w:p>
    <w:p w14:paraId="5C4A4D4B" w14:textId="77777777" w:rsidR="00F218A5" w:rsidRDefault="00F218A5" w:rsidP="0010308F">
      <w:pPr>
        <w:ind w:firstLine="708"/>
        <w:jc w:val="both"/>
      </w:pPr>
      <w:r>
        <w:t>Организацией социального обслуживания в срок не позднее трех рабочих дней со дня поступления заявления составляется:</w:t>
      </w:r>
    </w:p>
    <w:p w14:paraId="29842CC9" w14:textId="77777777" w:rsidR="00F218A5" w:rsidRDefault="00F218A5" w:rsidP="0010308F">
      <w:pPr>
        <w:ind w:firstLine="708"/>
        <w:jc w:val="both"/>
      </w:pPr>
      <w:r>
        <w:t>в случае поступления заявления в отношении детей, оказавшихся в экстремальных условиях, - акт обследования жилищно-бытовых условий с подробным описанием трудной жизненной ситуации;</w:t>
      </w:r>
    </w:p>
    <w:p w14:paraId="4EB6DC22" w14:textId="77777777" w:rsidR="00F218A5" w:rsidRDefault="00F218A5" w:rsidP="0010308F">
      <w:pPr>
        <w:ind w:firstLine="708"/>
        <w:jc w:val="both"/>
      </w:pPr>
      <w:r>
        <w:t>в случае поступления заявления в отношении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- акт обследования жилищно-бытовых условий с подробным описанием трудной жизненной ситуации, документ, содержащий информацию о нарушении жизнедеятельности ребенка.</w:t>
      </w:r>
    </w:p>
    <w:p w14:paraId="5827D845" w14:textId="77777777" w:rsidR="00F218A5" w:rsidRDefault="00F218A5" w:rsidP="00B468FC">
      <w:pPr>
        <w:ind w:firstLine="708"/>
        <w:jc w:val="both"/>
      </w:pPr>
      <w:r>
        <w:t>При подаче заявления в отношении детей-сирот и детей, оставшихся без попечения родителей, законным представителем может быть представлен по собственной инициативе документ, подтверждающий соответствующий статус, выданный органом опеки и попечительства по месту жительства.</w:t>
      </w:r>
    </w:p>
    <w:p w14:paraId="0BA0B9B1" w14:textId="77777777" w:rsidR="00F218A5" w:rsidRDefault="00F218A5" w:rsidP="0010308F">
      <w:pPr>
        <w:ind w:firstLine="708"/>
        <w:jc w:val="both"/>
      </w:pPr>
      <w:r>
        <w:t>В случае если законным представителем не представлен по собственной инициативе документ, указанный в абзаце одиннадцатом настоящего пункта, организация социального обслуживания для их получения направляет в рамках межведомственного взаимодействия в орган опеки и попечительства по месту жительства соответствующий запрос не позднее 5 рабочих дней после дня поступления заявления.</w:t>
      </w:r>
    </w:p>
    <w:p w14:paraId="300080FC" w14:textId="77777777" w:rsidR="00F218A5" w:rsidRDefault="00F218A5" w:rsidP="0010308F">
      <w:pPr>
        <w:ind w:firstLine="708"/>
        <w:jc w:val="both"/>
      </w:pPr>
      <w:r>
        <w:t xml:space="preserve">Для получения путевки в организации отдыха детей и их оздоровления сезонного или круглогодичного действия, </w:t>
      </w:r>
      <w:proofErr w:type="gramStart"/>
      <w:r>
        <w:t>оплата</w:t>
      </w:r>
      <w:proofErr w:type="gramEnd"/>
      <w:r>
        <w:t xml:space="preserve"> которой производится родителями или иными законными представителями детей в размере 20, 30 и 50 процентов от средней стоимости путевки, родители или иные законные представители представляют в органы управления образованием администраций муниципальных районов и городских округов по месту жительства заявление (с указанием сведений о лицах, проживающих совместно с заявителем, о родственных связях заявителя с указанными лицами), справки о доходах родителей или иных законных представителей ребенка за три месяца, предшествующие месяцу обращения.</w:t>
      </w:r>
    </w:p>
    <w:p w14:paraId="1E611A8A" w14:textId="77777777" w:rsidR="00F218A5" w:rsidRDefault="00F218A5" w:rsidP="0010308F">
      <w:pPr>
        <w:ind w:firstLine="708"/>
        <w:jc w:val="both"/>
      </w:pPr>
      <w:r>
        <w:t xml:space="preserve">Предоставление путевки в организации отдыха детей и их оздоровления сезонного или круглогодичного действия, </w:t>
      </w:r>
      <w:proofErr w:type="gramStart"/>
      <w:r>
        <w:t>оплата</w:t>
      </w:r>
      <w:proofErr w:type="gramEnd"/>
      <w:r>
        <w:t xml:space="preserve"> которой производится в соответствии с абзацами вторым - пятым настоящего пункта, осуществляется не чаще одного раза в течение календарного года. В случае стихийного бедствия, острой психологической травмы, перенесенной ребенком, безнадзорности, беспризорности родитель или иной законный представитель вправе подать заявление на повторную выдачу путевки в организации отдыха детей и их оздоровления сезонного или круглогодичного действия.</w:t>
      </w:r>
    </w:p>
    <w:p w14:paraId="0E43F58E" w14:textId="77777777" w:rsidR="00F218A5" w:rsidRDefault="00F218A5" w:rsidP="0010308F">
      <w:pPr>
        <w:ind w:firstLine="708"/>
        <w:jc w:val="both"/>
      </w:pPr>
      <w:r>
        <w:t>Для получения бесплатной путевки многодетные семьи с пятью и более несовершеннолетними детьми представляют в организации социального обслуживания по месту жительства заявление (с указанием сведений о лицах, проживающих совместно с заявителем, о родственных связях заявителя с указанными лицами), копии документов, удостоверяющих личность заявителя и всех несовершеннолетних детей.</w:t>
      </w:r>
    </w:p>
    <w:p w14:paraId="602FFEC2" w14:textId="77777777" w:rsidR="00F218A5" w:rsidRDefault="00F218A5" w:rsidP="0010308F">
      <w:pPr>
        <w:ind w:firstLine="708"/>
        <w:jc w:val="both"/>
      </w:pPr>
      <w:r>
        <w:t>Копии документов представляются с одновременным предъявлением оригиналов. В случае представления копий документов, верность которых засвидетельствована в установленном законодательством Российской Федерации порядке, предъявление оригиналов не требуется.</w:t>
      </w:r>
    </w:p>
    <w:p w14:paraId="2C4D3ED5" w14:textId="4293B595" w:rsidR="00F218A5" w:rsidRDefault="00F218A5" w:rsidP="0010308F">
      <w:pPr>
        <w:ind w:firstLine="708"/>
        <w:jc w:val="both"/>
      </w:pPr>
      <w:r>
        <w:t>Предоставление детям-сиротам и детям, оставшимся без попечения родителей, путевок в организации отдыха детей и их оздоровления, подведомственные органам исполнительной власти Чувашской Республики, органам местного самоуправления, осуществл</w:t>
      </w:r>
      <w:r w:rsidR="00B468FC">
        <w:t>яется в первоочередном порядке.</w:t>
      </w:r>
    </w:p>
    <w:p w14:paraId="2A702980" w14:textId="77777777" w:rsidR="00F218A5" w:rsidRDefault="00F218A5" w:rsidP="0010308F">
      <w:pPr>
        <w:ind w:firstLine="708"/>
        <w:jc w:val="both"/>
      </w:pPr>
      <w:r>
        <w:lastRenderedPageBreak/>
        <w:t>4.8. В случае отказа от приобретения путевки за 6 рабочих дней до начала смены родитель или законный представитель должен вернуть путевку по месту ее выдачи, данная путевка будет выделена другому ребенку из резервного списка.</w:t>
      </w:r>
    </w:p>
    <w:p w14:paraId="2BF4EF37" w14:textId="37A9EF0B" w:rsidR="00F218A5" w:rsidRDefault="00F218A5" w:rsidP="0010308F">
      <w:pPr>
        <w:ind w:firstLine="708"/>
        <w:jc w:val="both"/>
      </w:pPr>
      <w:r>
        <w:t>4.9. В случае если ребенок не прибыл в организацию отдыха детей и их оздоровления сезонного или круглогодичного действия без уважительной причины, при наличии выданной ему путевки, и путевка своевременно, не была возвращена родителями или законными представителями по месту ее получения, путевка считается использованной.</w:t>
      </w:r>
    </w:p>
    <w:p w14:paraId="6E89D10B" w14:textId="77777777" w:rsidR="00F218A5" w:rsidRDefault="00F218A5" w:rsidP="0010308F">
      <w:pPr>
        <w:ind w:firstLine="708"/>
        <w:jc w:val="both"/>
      </w:pPr>
      <w:r>
        <w:t>4.10. В случае, когда ребенок не может прибыть по уважительной причине (медицинские противопоказания, семейные обстоятельства), при наличии выданной ему путевки в организацию отдыха детей и их оздоровления сезонного или круглогодичного действия, родитель или законный представитель должен немедленно вернуть путевку по месту ее выдачи.</w:t>
      </w:r>
    </w:p>
    <w:p w14:paraId="38257873" w14:textId="77777777" w:rsidR="00F218A5" w:rsidRDefault="00F218A5" w:rsidP="00F218A5">
      <w:pPr>
        <w:jc w:val="both"/>
      </w:pPr>
      <w:r>
        <w:t xml:space="preserve">           4.11. Основанием для отказа в предоставлении путевок в организации отдыха детей и их оздоровления сезонного или круглогодичного действия является:</w:t>
      </w:r>
    </w:p>
    <w:p w14:paraId="108AAB86" w14:textId="77777777" w:rsidR="00F218A5" w:rsidRDefault="00F218A5" w:rsidP="00F218A5">
      <w:pPr>
        <w:jc w:val="both"/>
      </w:pPr>
      <w:r>
        <w:t xml:space="preserve">           - получение путевки в текущем году в организацию отдыха детей и их оздоровления сезонного или круглогодичного действия;</w:t>
      </w:r>
    </w:p>
    <w:p w14:paraId="32E2DBB1" w14:textId="77777777" w:rsidR="00F218A5" w:rsidRDefault="00F218A5" w:rsidP="00F218A5">
      <w:pPr>
        <w:jc w:val="both"/>
      </w:pPr>
      <w:r>
        <w:t xml:space="preserve">           -не предоставление заявителем документов, указанных в пункте 3 настоящего порядка.</w:t>
      </w:r>
    </w:p>
    <w:p w14:paraId="4412EEFD" w14:textId="77777777" w:rsidR="00F218A5" w:rsidRDefault="00F218A5" w:rsidP="00F218A5">
      <w:pPr>
        <w:jc w:val="both"/>
      </w:pPr>
      <w:r>
        <w:tab/>
        <w:t>4.12. Предоставление путевки в организации отдыха детей и их оздоровления сезонного или круглогодичного действия, оплата которых производится в соответствии с пунктом 4.7., осуществляется не чаще одного раза в течение календарного года. В случае стихийного бедствия, острой психологической травмы, перенесенной ребенком, безнадзорности, беспризорности родитель или иной законный представитель вправе подать заявление на повторную выдачу путевки в организации отдыха детей и их оздоровления сезонного или круглогодичного действия.</w:t>
      </w:r>
    </w:p>
    <w:p w14:paraId="25674A03" w14:textId="12D7068A" w:rsidR="00F218A5" w:rsidRDefault="00F218A5" w:rsidP="00F218A5">
      <w:pPr>
        <w:jc w:val="both"/>
      </w:pPr>
      <w:r>
        <w:t xml:space="preserve">           5. Отдел образования и молодежной политики администрации Шемуршинского муниципально</w:t>
      </w:r>
      <w:r w:rsidR="0010308F">
        <w:t>го</w:t>
      </w:r>
      <w:r>
        <w:t xml:space="preserve"> округ</w:t>
      </w:r>
      <w:r w:rsidR="0010308F">
        <w:t>а</w:t>
      </w:r>
      <w:r w:rsidR="00B468FC">
        <w:t xml:space="preserve"> Чувашской Республики</w:t>
      </w:r>
      <w:r>
        <w:t>:</w:t>
      </w:r>
    </w:p>
    <w:p w14:paraId="068F105D" w14:textId="77777777" w:rsidR="00F218A5" w:rsidRDefault="00F218A5" w:rsidP="00F218A5">
      <w:pPr>
        <w:jc w:val="both"/>
      </w:pPr>
      <w:r>
        <w:tab/>
        <w:t xml:space="preserve">  оставляет за собой право устанавливать квоту путевки в организации отдыха детей и их оздоровления сезонного или круглогодичного действия для родителей или иных законных представителей в соответствии с возможностями загородных лагерей отдыха и оздоровления детей и финансовых средств, предусмотренных на организацию отдыха детей школьного возраста в каникулярное время,</w:t>
      </w:r>
    </w:p>
    <w:p w14:paraId="397366E6" w14:textId="77777777" w:rsidR="00F218A5" w:rsidRDefault="00F218A5" w:rsidP="00F218A5">
      <w:pPr>
        <w:jc w:val="both"/>
      </w:pPr>
      <w:r>
        <w:tab/>
        <w:t xml:space="preserve">заключает с организациями отдыха детей и их оздоровления сезонного или круглогодичного действия соглашение по возмещению </w:t>
      </w:r>
      <w:proofErr w:type="gramStart"/>
      <w:r>
        <w:t>части расходов организации отдыха детей</w:t>
      </w:r>
      <w:proofErr w:type="gramEnd"/>
      <w:r>
        <w:t xml:space="preserve"> и их оздоровления в загородных оздоровительных лагерях обучающихся общеобразовательных учреждений, за исключением детей, находящихся в трудной жизненной ситуации.</w:t>
      </w:r>
    </w:p>
    <w:p w14:paraId="1B3F585A" w14:textId="5E229381" w:rsidR="0010308F" w:rsidRDefault="00F218A5" w:rsidP="0010308F">
      <w:pPr>
        <w:ind w:firstLine="708"/>
        <w:jc w:val="both"/>
      </w:pPr>
      <w:r>
        <w:t>6. На базе образовательных учреждений Шемуршинского муниципально</w:t>
      </w:r>
      <w:r w:rsidR="0010308F">
        <w:t>го</w:t>
      </w:r>
      <w:r>
        <w:t xml:space="preserve"> округ</w:t>
      </w:r>
      <w:r w:rsidR="0010308F">
        <w:t>а</w:t>
      </w:r>
      <w:r>
        <w:t xml:space="preserve"> </w:t>
      </w:r>
      <w:r w:rsidR="00B468FC">
        <w:t xml:space="preserve">Чувашской Республики </w:t>
      </w:r>
      <w:r>
        <w:t xml:space="preserve">организуются детские лагеря отдыха и оздоровления детей с дневным пребыванием. </w:t>
      </w:r>
    </w:p>
    <w:p w14:paraId="682D4385" w14:textId="77777777" w:rsidR="00F218A5" w:rsidRDefault="0010308F" w:rsidP="0010308F">
      <w:pPr>
        <w:ind w:firstLine="708"/>
        <w:jc w:val="both"/>
      </w:pPr>
      <w:r>
        <w:t xml:space="preserve"> </w:t>
      </w:r>
      <w:r w:rsidR="00F218A5">
        <w:t xml:space="preserve">Открытие лагеря осуществляется   на основании заключения территориального отдела Управления Роспотребнадзора по Чувашской Республике – Чувашии в </w:t>
      </w:r>
      <w:proofErr w:type="spellStart"/>
      <w:r w:rsidR="00F218A5">
        <w:t>Батыревском</w:t>
      </w:r>
      <w:proofErr w:type="spellEnd"/>
      <w:r w:rsidR="00F218A5">
        <w:t xml:space="preserve"> муниципальном округе  о соответствии санитарно - эпидемиологическим требованиям. </w:t>
      </w:r>
    </w:p>
    <w:p w14:paraId="2B842274" w14:textId="77777777" w:rsidR="00F218A5" w:rsidRDefault="00F218A5" w:rsidP="0010308F">
      <w:pPr>
        <w:ind w:firstLine="708"/>
        <w:jc w:val="both"/>
      </w:pPr>
      <w:r>
        <w:t>БУ «Шемуршинский центр социального обслуживания населения» Министерства  труда и социальной защиты   Чувашской Республики организует отдых детей школьного возраста, находящихся в трудной жизненной ситуации,  на базе образовательных организаций  за счет субсидий, выделяемых из федерального бюджета.</w:t>
      </w:r>
    </w:p>
    <w:p w14:paraId="072A8D84" w14:textId="6D43E857" w:rsidR="00F218A5" w:rsidRDefault="00F218A5" w:rsidP="0010308F">
      <w:pPr>
        <w:ind w:firstLine="708"/>
        <w:jc w:val="both"/>
      </w:pPr>
      <w:r>
        <w:t xml:space="preserve">6.1. Продолжительность смены в детских оздоровительных лагерях с дневным пребыванием детей составляет в период летних каникул не менее 21 дня и на период весенних, осенних, зимних каникул не менее 7 дней. Стоимость набора продуктов питания в детских оздоровительных лагерях с дневным пребыванием составляет </w:t>
      </w:r>
      <w:r w:rsidR="003C6EDA">
        <w:t>123</w:t>
      </w:r>
      <w:r>
        <w:t xml:space="preserve"> рубл</w:t>
      </w:r>
      <w:r w:rsidR="003C6EDA">
        <w:t>я</w:t>
      </w:r>
      <w:r>
        <w:t xml:space="preserve"> на одного ребенка в день.</w:t>
      </w:r>
    </w:p>
    <w:p w14:paraId="0683BE79" w14:textId="77777777" w:rsidR="00F218A5" w:rsidRDefault="00F218A5" w:rsidP="0010308F">
      <w:pPr>
        <w:ind w:firstLine="708"/>
        <w:jc w:val="both"/>
      </w:pPr>
      <w:r>
        <w:lastRenderedPageBreak/>
        <w:t>6.2. Комплектование детских оздоровительных лагерей осуществляется образовательными учреждениями. Услуга предоставляется на основании заявления родителей (законных представителей детей).</w:t>
      </w:r>
    </w:p>
    <w:p w14:paraId="072EE04F" w14:textId="77777777" w:rsidR="00F218A5" w:rsidRDefault="00F218A5" w:rsidP="0010308F">
      <w:pPr>
        <w:ind w:firstLine="708"/>
        <w:jc w:val="both"/>
      </w:pPr>
      <w:r>
        <w:t xml:space="preserve">6.3. Прием заявлений от родителей (законных представителей детей) в детские оздоровительные лагеря, организованные образовательными учреждениями, осуществляется с 1 мая </w:t>
      </w:r>
      <w:r w:rsidR="00C86A5B">
        <w:t>2024</w:t>
      </w:r>
      <w:r>
        <w:t xml:space="preserve"> года.</w:t>
      </w:r>
    </w:p>
    <w:p w14:paraId="2C5FDA97" w14:textId="77777777" w:rsidR="00F218A5" w:rsidRDefault="00F218A5" w:rsidP="0010308F">
      <w:pPr>
        <w:ind w:firstLine="708"/>
        <w:jc w:val="both"/>
      </w:pPr>
      <w:r>
        <w:t>6.4. Организация деятельности детского оздоровительного лагеря осуществляется на основании образовательных программ, получивших заключения экспертных советов, созданных при комиссиях по организации отдыха детей, их оздоровления и занятости.</w:t>
      </w:r>
    </w:p>
    <w:p w14:paraId="7451ACEB" w14:textId="77777777" w:rsidR="00F218A5" w:rsidRDefault="00F218A5" w:rsidP="0010308F">
      <w:pPr>
        <w:ind w:firstLine="708"/>
        <w:jc w:val="both"/>
      </w:pPr>
      <w:r>
        <w:t>6.5. Путевка в оздоровительный лагерь с дневным пребыванием предоставляется однократно в текущем году.</w:t>
      </w:r>
    </w:p>
    <w:p w14:paraId="7C6399F2" w14:textId="77777777" w:rsidR="00F218A5" w:rsidRDefault="00F218A5" w:rsidP="0010308F">
      <w:pPr>
        <w:ind w:firstLine="708"/>
        <w:jc w:val="both"/>
      </w:pPr>
      <w:r>
        <w:t>7. Детьми школьного возраста считать детей в возрасте от 6 лет 6 месяцев до достижения 18 лет.</w:t>
      </w:r>
    </w:p>
    <w:p w14:paraId="1415CC62" w14:textId="77777777" w:rsidR="00F218A5" w:rsidRDefault="00F218A5" w:rsidP="00F218A5">
      <w:pPr>
        <w:jc w:val="both"/>
      </w:pPr>
    </w:p>
    <w:p w14:paraId="234E7BA2" w14:textId="77777777" w:rsidR="00F218A5" w:rsidRDefault="00F218A5" w:rsidP="00F218A5">
      <w:pPr>
        <w:jc w:val="both"/>
      </w:pPr>
    </w:p>
    <w:p w14:paraId="14E9B9E4" w14:textId="77777777" w:rsidR="00F218A5" w:rsidRDefault="00F218A5" w:rsidP="00F218A5">
      <w:pPr>
        <w:jc w:val="both"/>
      </w:pPr>
    </w:p>
    <w:p w14:paraId="658D109B" w14:textId="77777777" w:rsidR="00F218A5" w:rsidRDefault="00F218A5" w:rsidP="00F218A5">
      <w:pPr>
        <w:jc w:val="both"/>
      </w:pPr>
    </w:p>
    <w:p w14:paraId="6FC2EDA9" w14:textId="77777777" w:rsidR="00F218A5" w:rsidRDefault="00F218A5" w:rsidP="00F218A5">
      <w:pPr>
        <w:jc w:val="both"/>
      </w:pPr>
    </w:p>
    <w:p w14:paraId="2424670E" w14:textId="77777777" w:rsidR="00F218A5" w:rsidRDefault="00F218A5" w:rsidP="00F218A5">
      <w:pPr>
        <w:jc w:val="both"/>
      </w:pPr>
    </w:p>
    <w:p w14:paraId="239244E7" w14:textId="77777777" w:rsidR="00F218A5" w:rsidRDefault="00F218A5" w:rsidP="00F218A5">
      <w:pPr>
        <w:jc w:val="both"/>
      </w:pPr>
    </w:p>
    <w:p w14:paraId="3D6A09F7" w14:textId="77777777" w:rsidR="00F218A5" w:rsidRDefault="00F218A5" w:rsidP="00F218A5">
      <w:pPr>
        <w:jc w:val="both"/>
      </w:pPr>
    </w:p>
    <w:p w14:paraId="280D1D7A" w14:textId="77777777" w:rsidR="00F218A5" w:rsidRDefault="00F218A5" w:rsidP="00F218A5">
      <w:pPr>
        <w:jc w:val="both"/>
      </w:pPr>
    </w:p>
    <w:p w14:paraId="1A309582" w14:textId="77777777" w:rsidR="00F218A5" w:rsidRDefault="00F218A5" w:rsidP="00F218A5">
      <w:pPr>
        <w:jc w:val="both"/>
      </w:pPr>
    </w:p>
    <w:p w14:paraId="54E45AF1" w14:textId="77777777" w:rsidR="00F218A5" w:rsidRDefault="00F218A5" w:rsidP="00F218A5">
      <w:pPr>
        <w:jc w:val="both"/>
      </w:pPr>
    </w:p>
    <w:p w14:paraId="5781AAAA" w14:textId="77777777" w:rsidR="00F218A5" w:rsidRDefault="00F218A5" w:rsidP="00F218A5">
      <w:pPr>
        <w:jc w:val="both"/>
      </w:pPr>
    </w:p>
    <w:p w14:paraId="247D10CE" w14:textId="77777777" w:rsidR="00F218A5" w:rsidRDefault="00F218A5" w:rsidP="00F218A5">
      <w:pPr>
        <w:jc w:val="both"/>
      </w:pPr>
    </w:p>
    <w:p w14:paraId="6CFA6887" w14:textId="77777777" w:rsidR="00F218A5" w:rsidRDefault="00F218A5" w:rsidP="00F218A5">
      <w:pPr>
        <w:jc w:val="both"/>
      </w:pPr>
    </w:p>
    <w:p w14:paraId="5D88FE00" w14:textId="77777777" w:rsidR="00CA71E9" w:rsidRPr="00CA71E9" w:rsidRDefault="00CA71E9" w:rsidP="00CA71E9">
      <w:pPr>
        <w:jc w:val="both"/>
      </w:pPr>
    </w:p>
    <w:p w14:paraId="6B8522AF" w14:textId="77777777" w:rsidR="00D10981" w:rsidRPr="00CA71E9" w:rsidRDefault="00CA71E9" w:rsidP="0010308F">
      <w:pPr>
        <w:jc w:val="both"/>
      </w:pPr>
      <w:r w:rsidRPr="00CA71E9">
        <w:tab/>
      </w:r>
    </w:p>
    <w:p w14:paraId="6D9087DC" w14:textId="77777777" w:rsidR="00CA71E9" w:rsidRPr="00CA71E9" w:rsidRDefault="00CA71E9" w:rsidP="00CA71E9">
      <w:pPr>
        <w:jc w:val="both"/>
      </w:pPr>
    </w:p>
    <w:sectPr w:rsidR="00CA71E9" w:rsidRPr="00CA71E9" w:rsidSect="00D1098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FE4"/>
    <w:multiLevelType w:val="hybridMultilevel"/>
    <w:tmpl w:val="86DE7AD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756E6E"/>
    <w:multiLevelType w:val="hybridMultilevel"/>
    <w:tmpl w:val="B7B87D94"/>
    <w:lvl w:ilvl="0" w:tplc="26C80A02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DF17CC"/>
    <w:multiLevelType w:val="hybridMultilevel"/>
    <w:tmpl w:val="265271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B90F9F"/>
    <w:multiLevelType w:val="hybridMultilevel"/>
    <w:tmpl w:val="C7AA37E0"/>
    <w:lvl w:ilvl="0" w:tplc="6608B3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16558F"/>
    <w:multiLevelType w:val="hybridMultilevel"/>
    <w:tmpl w:val="4BC646B4"/>
    <w:lvl w:ilvl="0" w:tplc="4B903F6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315B5C"/>
    <w:multiLevelType w:val="hybridMultilevel"/>
    <w:tmpl w:val="4A02A10E"/>
    <w:lvl w:ilvl="0" w:tplc="706C4E3A">
      <w:start w:val="1"/>
      <w:numFmt w:val="bullet"/>
      <w:lvlText w:val=""/>
      <w:lvlJc w:val="left"/>
      <w:pPr>
        <w:tabs>
          <w:tab w:val="num" w:pos="284"/>
        </w:tabs>
        <w:ind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E72A05"/>
    <w:multiLevelType w:val="hybridMultilevel"/>
    <w:tmpl w:val="682E095C"/>
    <w:lvl w:ilvl="0" w:tplc="9F9A6D66">
      <w:start w:val="1"/>
      <w:numFmt w:val="bullet"/>
      <w:lvlText w:val=""/>
      <w:lvlJc w:val="left"/>
      <w:pPr>
        <w:tabs>
          <w:tab w:val="num" w:pos="284"/>
        </w:tabs>
        <w:ind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9941EB"/>
    <w:multiLevelType w:val="hybridMultilevel"/>
    <w:tmpl w:val="97D675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C761218"/>
    <w:multiLevelType w:val="hybridMultilevel"/>
    <w:tmpl w:val="9F62DA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F0692C"/>
    <w:multiLevelType w:val="hybridMultilevel"/>
    <w:tmpl w:val="15500C68"/>
    <w:lvl w:ilvl="0" w:tplc="569ACD98">
      <w:start w:val="23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66E226CB"/>
    <w:multiLevelType w:val="multilevel"/>
    <w:tmpl w:val="D36A44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6B445428"/>
    <w:multiLevelType w:val="hybridMultilevel"/>
    <w:tmpl w:val="8850C59A"/>
    <w:lvl w:ilvl="0" w:tplc="569ACD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B4762E9"/>
    <w:multiLevelType w:val="hybridMultilevel"/>
    <w:tmpl w:val="868C3094"/>
    <w:lvl w:ilvl="0" w:tplc="E7E87314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DFC3ECB"/>
    <w:multiLevelType w:val="hybridMultilevel"/>
    <w:tmpl w:val="473299DC"/>
    <w:lvl w:ilvl="0" w:tplc="04190001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FE4627"/>
    <w:multiLevelType w:val="hybridMultilevel"/>
    <w:tmpl w:val="314A3AD2"/>
    <w:lvl w:ilvl="0" w:tplc="4B903F6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5713E69"/>
    <w:multiLevelType w:val="hybridMultilevel"/>
    <w:tmpl w:val="FCA63604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4"/>
  </w:num>
  <w:num w:numId="10">
    <w:abstractNumId w:val="0"/>
  </w:num>
  <w:num w:numId="11">
    <w:abstractNumId w:val="10"/>
  </w:num>
  <w:num w:numId="12">
    <w:abstractNumId w:val="14"/>
  </w:num>
  <w:num w:numId="13">
    <w:abstractNumId w:val="12"/>
  </w:num>
  <w:num w:numId="14">
    <w:abstractNumId w:val="2"/>
  </w:num>
  <w:num w:numId="15">
    <w:abstractNumId w:val="5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93"/>
    <w:rsid w:val="00031044"/>
    <w:rsid w:val="00037A64"/>
    <w:rsid w:val="0010308F"/>
    <w:rsid w:val="00117A62"/>
    <w:rsid w:val="00134FBC"/>
    <w:rsid w:val="00145324"/>
    <w:rsid w:val="001A7EED"/>
    <w:rsid w:val="001B1E69"/>
    <w:rsid w:val="001C7F88"/>
    <w:rsid w:val="001F06DC"/>
    <w:rsid w:val="002E1FC1"/>
    <w:rsid w:val="00344108"/>
    <w:rsid w:val="00352F9D"/>
    <w:rsid w:val="003533F6"/>
    <w:rsid w:val="003C6EDA"/>
    <w:rsid w:val="00480FA6"/>
    <w:rsid w:val="004D2CBC"/>
    <w:rsid w:val="004D3F4E"/>
    <w:rsid w:val="005219CF"/>
    <w:rsid w:val="00531C5C"/>
    <w:rsid w:val="00542EF7"/>
    <w:rsid w:val="005D4DD2"/>
    <w:rsid w:val="00660D74"/>
    <w:rsid w:val="006707C1"/>
    <w:rsid w:val="00720193"/>
    <w:rsid w:val="00793B11"/>
    <w:rsid w:val="007E25B0"/>
    <w:rsid w:val="007E722A"/>
    <w:rsid w:val="00835778"/>
    <w:rsid w:val="00886FF9"/>
    <w:rsid w:val="00896E60"/>
    <w:rsid w:val="00914FED"/>
    <w:rsid w:val="009C4066"/>
    <w:rsid w:val="009D623B"/>
    <w:rsid w:val="00A013CA"/>
    <w:rsid w:val="00A30741"/>
    <w:rsid w:val="00A825CB"/>
    <w:rsid w:val="00A85D3D"/>
    <w:rsid w:val="00B235D6"/>
    <w:rsid w:val="00B468FC"/>
    <w:rsid w:val="00B636E1"/>
    <w:rsid w:val="00C37699"/>
    <w:rsid w:val="00C51BE2"/>
    <w:rsid w:val="00C539C6"/>
    <w:rsid w:val="00C86A5B"/>
    <w:rsid w:val="00CA71E9"/>
    <w:rsid w:val="00CF1F2E"/>
    <w:rsid w:val="00D10981"/>
    <w:rsid w:val="00DA2B36"/>
    <w:rsid w:val="00DA3670"/>
    <w:rsid w:val="00EE5370"/>
    <w:rsid w:val="00F218A5"/>
    <w:rsid w:val="00F2273A"/>
    <w:rsid w:val="00F51A95"/>
    <w:rsid w:val="00FA0560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B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9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1E9"/>
    <w:pPr>
      <w:keepNext/>
      <w:jc w:val="center"/>
      <w:outlineLvl w:val="0"/>
    </w:pPr>
    <w:rPr>
      <w:rFonts w:ascii="Baltica Chv" w:hAnsi="Baltica Chv"/>
      <w:b/>
      <w:szCs w:val="20"/>
    </w:rPr>
  </w:style>
  <w:style w:type="paragraph" w:styleId="2">
    <w:name w:val="heading 2"/>
    <w:basedOn w:val="a"/>
    <w:next w:val="a"/>
    <w:link w:val="20"/>
    <w:qFormat/>
    <w:rsid w:val="00CA71E9"/>
    <w:pPr>
      <w:keepNext/>
      <w:spacing w:line="360" w:lineRule="auto"/>
      <w:ind w:left="426" w:right="-425"/>
      <w:jc w:val="both"/>
      <w:outlineLvl w:val="1"/>
    </w:pPr>
    <w:rPr>
      <w:rFonts w:ascii="TimesET" w:hAnsi="TimesET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CA71E9"/>
    <w:pPr>
      <w:keepNext/>
      <w:ind w:right="-425"/>
      <w:jc w:val="both"/>
      <w:outlineLvl w:val="2"/>
    </w:pPr>
    <w:rPr>
      <w:rFonts w:ascii="TimesET" w:hAnsi="TimesET"/>
      <w:sz w:val="28"/>
      <w:szCs w:val="20"/>
    </w:rPr>
  </w:style>
  <w:style w:type="paragraph" w:styleId="4">
    <w:name w:val="heading 4"/>
    <w:basedOn w:val="a"/>
    <w:next w:val="a"/>
    <w:link w:val="40"/>
    <w:qFormat/>
    <w:rsid w:val="00CA71E9"/>
    <w:pPr>
      <w:keepNext/>
      <w:outlineLvl w:val="3"/>
    </w:pPr>
    <w:rPr>
      <w:sz w:val="26"/>
      <w:szCs w:val="20"/>
    </w:rPr>
  </w:style>
  <w:style w:type="paragraph" w:styleId="5">
    <w:name w:val="heading 5"/>
    <w:basedOn w:val="a"/>
    <w:next w:val="a"/>
    <w:link w:val="50"/>
    <w:qFormat/>
    <w:rsid w:val="00CA71E9"/>
    <w:pPr>
      <w:keepNext/>
      <w:outlineLvl w:val="4"/>
    </w:pPr>
    <w:rPr>
      <w:sz w:val="26"/>
      <w:szCs w:val="28"/>
    </w:rPr>
  </w:style>
  <w:style w:type="paragraph" w:styleId="6">
    <w:name w:val="heading 6"/>
    <w:basedOn w:val="a"/>
    <w:next w:val="a"/>
    <w:link w:val="60"/>
    <w:qFormat/>
    <w:rsid w:val="00CA71E9"/>
    <w:pPr>
      <w:keepNext/>
      <w:jc w:val="center"/>
      <w:outlineLvl w:val="5"/>
    </w:pPr>
    <w:rPr>
      <w:sz w:val="26"/>
      <w:szCs w:val="20"/>
    </w:rPr>
  </w:style>
  <w:style w:type="paragraph" w:styleId="7">
    <w:name w:val="heading 7"/>
    <w:basedOn w:val="a"/>
    <w:next w:val="a"/>
    <w:link w:val="70"/>
    <w:qFormat/>
    <w:rsid w:val="00CA71E9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2019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720193"/>
    <w:rPr>
      <w:b/>
      <w:bCs/>
      <w:color w:val="000080"/>
    </w:rPr>
  </w:style>
  <w:style w:type="character" w:styleId="a5">
    <w:name w:val="Hyperlink"/>
    <w:uiPriority w:val="99"/>
    <w:rsid w:val="00134FBC"/>
    <w:rPr>
      <w:color w:val="0066CC"/>
      <w:u w:val="single"/>
    </w:rPr>
  </w:style>
  <w:style w:type="paragraph" w:styleId="a6">
    <w:name w:val="header"/>
    <w:basedOn w:val="a"/>
    <w:link w:val="a7"/>
    <w:rsid w:val="00B636E1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semiHidden/>
    <w:rsid w:val="00B636E1"/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CA71E9"/>
    <w:rPr>
      <w:rFonts w:ascii="Baltica Chv" w:eastAsia="Times New Roman" w:hAnsi="Baltica Chv"/>
      <w:b/>
      <w:sz w:val="24"/>
    </w:rPr>
  </w:style>
  <w:style w:type="character" w:customStyle="1" w:styleId="20">
    <w:name w:val="Заголовок 2 Знак"/>
    <w:link w:val="2"/>
    <w:rsid w:val="00CA71E9"/>
    <w:rPr>
      <w:rFonts w:ascii="TimesET" w:eastAsia="Times New Roman" w:hAnsi="TimesET"/>
      <w:sz w:val="28"/>
    </w:rPr>
  </w:style>
  <w:style w:type="character" w:customStyle="1" w:styleId="30">
    <w:name w:val="Заголовок 3 Знак"/>
    <w:link w:val="3"/>
    <w:uiPriority w:val="9"/>
    <w:rsid w:val="00CA71E9"/>
    <w:rPr>
      <w:rFonts w:ascii="TimesET" w:eastAsia="Times New Roman" w:hAnsi="TimesET"/>
      <w:sz w:val="28"/>
    </w:rPr>
  </w:style>
  <w:style w:type="character" w:customStyle="1" w:styleId="40">
    <w:name w:val="Заголовок 4 Знак"/>
    <w:link w:val="4"/>
    <w:rsid w:val="00CA71E9"/>
    <w:rPr>
      <w:rFonts w:eastAsia="Times New Roman"/>
      <w:sz w:val="26"/>
    </w:rPr>
  </w:style>
  <w:style w:type="character" w:customStyle="1" w:styleId="50">
    <w:name w:val="Заголовок 5 Знак"/>
    <w:link w:val="5"/>
    <w:rsid w:val="00CA71E9"/>
    <w:rPr>
      <w:rFonts w:eastAsia="Times New Roman"/>
      <w:sz w:val="26"/>
      <w:szCs w:val="28"/>
    </w:rPr>
  </w:style>
  <w:style w:type="character" w:customStyle="1" w:styleId="60">
    <w:name w:val="Заголовок 6 Знак"/>
    <w:link w:val="6"/>
    <w:rsid w:val="00CA71E9"/>
    <w:rPr>
      <w:rFonts w:eastAsia="Times New Roman"/>
      <w:sz w:val="26"/>
    </w:rPr>
  </w:style>
  <w:style w:type="character" w:customStyle="1" w:styleId="70">
    <w:name w:val="Заголовок 7 Знак"/>
    <w:link w:val="7"/>
    <w:rsid w:val="00CA71E9"/>
    <w:rPr>
      <w:rFonts w:eastAsia="Times New Roman"/>
      <w:b/>
      <w:sz w:val="32"/>
    </w:rPr>
  </w:style>
  <w:style w:type="numbering" w:customStyle="1" w:styleId="11">
    <w:name w:val="Нет списка1"/>
    <w:next w:val="a2"/>
    <w:uiPriority w:val="99"/>
    <w:semiHidden/>
    <w:rsid w:val="00CA71E9"/>
  </w:style>
  <w:style w:type="paragraph" w:styleId="a8">
    <w:name w:val="Body Text Indent"/>
    <w:basedOn w:val="a"/>
    <w:link w:val="a9"/>
    <w:rsid w:val="00CA71E9"/>
    <w:pPr>
      <w:spacing w:line="360" w:lineRule="auto"/>
      <w:ind w:right="-425" w:firstLine="709"/>
      <w:jc w:val="both"/>
    </w:pPr>
    <w:rPr>
      <w:rFonts w:ascii="TimesET" w:hAnsi="TimesET"/>
      <w:szCs w:val="20"/>
    </w:rPr>
  </w:style>
  <w:style w:type="character" w:customStyle="1" w:styleId="a9">
    <w:name w:val="Основной текст с отступом Знак"/>
    <w:link w:val="a8"/>
    <w:rsid w:val="00CA71E9"/>
    <w:rPr>
      <w:rFonts w:ascii="TimesET" w:eastAsia="Times New Roman" w:hAnsi="TimesET"/>
      <w:sz w:val="24"/>
    </w:rPr>
  </w:style>
  <w:style w:type="paragraph" w:styleId="aa">
    <w:name w:val="footer"/>
    <w:basedOn w:val="a"/>
    <w:link w:val="ab"/>
    <w:rsid w:val="00CA71E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link w:val="aa"/>
    <w:rsid w:val="00CA71E9"/>
    <w:rPr>
      <w:rFonts w:eastAsia="Times New Roman"/>
    </w:rPr>
  </w:style>
  <w:style w:type="paragraph" w:styleId="21">
    <w:name w:val="Body Text Indent 2"/>
    <w:basedOn w:val="a"/>
    <w:link w:val="22"/>
    <w:rsid w:val="00CA71E9"/>
    <w:pPr>
      <w:spacing w:line="360" w:lineRule="auto"/>
      <w:ind w:right="-1"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CA71E9"/>
    <w:rPr>
      <w:rFonts w:eastAsia="Times New Roman"/>
      <w:sz w:val="28"/>
      <w:szCs w:val="28"/>
    </w:rPr>
  </w:style>
  <w:style w:type="paragraph" w:styleId="31">
    <w:name w:val="Body Text Indent 3"/>
    <w:basedOn w:val="a"/>
    <w:link w:val="32"/>
    <w:rsid w:val="00CA71E9"/>
    <w:pPr>
      <w:widowControl w:val="0"/>
      <w:autoSpaceDE w:val="0"/>
      <w:autoSpaceDN w:val="0"/>
      <w:adjustRightInd w:val="0"/>
      <w:spacing w:line="288" w:lineRule="auto"/>
      <w:ind w:firstLine="709"/>
      <w:jc w:val="both"/>
    </w:pPr>
    <w:rPr>
      <w:sz w:val="26"/>
      <w:szCs w:val="28"/>
    </w:rPr>
  </w:style>
  <w:style w:type="character" w:customStyle="1" w:styleId="32">
    <w:name w:val="Основной текст с отступом 3 Знак"/>
    <w:link w:val="31"/>
    <w:rsid w:val="00CA71E9"/>
    <w:rPr>
      <w:rFonts w:eastAsia="Times New Roman"/>
      <w:sz w:val="26"/>
      <w:szCs w:val="28"/>
    </w:rPr>
  </w:style>
  <w:style w:type="paragraph" w:styleId="23">
    <w:name w:val="Body Text 2"/>
    <w:basedOn w:val="a"/>
    <w:link w:val="24"/>
    <w:rsid w:val="00CA71E9"/>
    <w:pPr>
      <w:jc w:val="both"/>
    </w:pPr>
    <w:rPr>
      <w:szCs w:val="20"/>
    </w:rPr>
  </w:style>
  <w:style w:type="character" w:customStyle="1" w:styleId="24">
    <w:name w:val="Основной текст 2 Знак"/>
    <w:link w:val="23"/>
    <w:rsid w:val="00CA71E9"/>
    <w:rPr>
      <w:rFonts w:eastAsia="Times New Roman"/>
      <w:sz w:val="24"/>
    </w:rPr>
  </w:style>
  <w:style w:type="character" w:styleId="ac">
    <w:name w:val="page number"/>
    <w:basedOn w:val="a0"/>
    <w:rsid w:val="00CA71E9"/>
  </w:style>
  <w:style w:type="paragraph" w:styleId="ad">
    <w:name w:val="Body Text"/>
    <w:basedOn w:val="a"/>
    <w:link w:val="ae"/>
    <w:rsid w:val="00CA71E9"/>
    <w:pPr>
      <w:tabs>
        <w:tab w:val="left" w:pos="980"/>
      </w:tabs>
    </w:pPr>
    <w:rPr>
      <w:sz w:val="32"/>
    </w:rPr>
  </w:style>
  <w:style w:type="character" w:customStyle="1" w:styleId="ae">
    <w:name w:val="Основной текст Знак"/>
    <w:link w:val="ad"/>
    <w:rsid w:val="00CA71E9"/>
    <w:rPr>
      <w:rFonts w:eastAsia="Times New Roman"/>
      <w:sz w:val="32"/>
      <w:szCs w:val="24"/>
    </w:rPr>
  </w:style>
  <w:style w:type="paragraph" w:styleId="af">
    <w:name w:val="Block Text"/>
    <w:basedOn w:val="a"/>
    <w:rsid w:val="00CA71E9"/>
    <w:pPr>
      <w:ind w:left="-40" w:right="4677"/>
    </w:pPr>
    <w:rPr>
      <w:b/>
      <w:bCs/>
      <w:sz w:val="26"/>
      <w:szCs w:val="26"/>
    </w:rPr>
  </w:style>
  <w:style w:type="paragraph" w:styleId="33">
    <w:name w:val="Body Text 3"/>
    <w:basedOn w:val="a"/>
    <w:link w:val="34"/>
    <w:rsid w:val="00CA71E9"/>
    <w:pPr>
      <w:tabs>
        <w:tab w:val="left" w:pos="3600"/>
        <w:tab w:val="left" w:pos="3828"/>
      </w:tabs>
      <w:ind w:right="4961"/>
    </w:pPr>
    <w:rPr>
      <w:b/>
      <w:bCs/>
      <w:sz w:val="26"/>
      <w:szCs w:val="20"/>
    </w:rPr>
  </w:style>
  <w:style w:type="character" w:customStyle="1" w:styleId="34">
    <w:name w:val="Основной текст 3 Знак"/>
    <w:link w:val="33"/>
    <w:rsid w:val="00CA71E9"/>
    <w:rPr>
      <w:rFonts w:eastAsia="Times New Roman"/>
      <w:b/>
      <w:bCs/>
      <w:sz w:val="26"/>
    </w:rPr>
  </w:style>
  <w:style w:type="paragraph" w:customStyle="1" w:styleId="af0">
    <w:basedOn w:val="a"/>
    <w:next w:val="af1"/>
    <w:qFormat/>
    <w:rsid w:val="00CA71E9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semiHidden/>
    <w:rsid w:val="00CA71E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CA71E9"/>
    <w:rPr>
      <w:rFonts w:ascii="Tahoma" w:eastAsia="Times New Roman" w:hAnsi="Tahoma" w:cs="Tahoma"/>
      <w:sz w:val="16"/>
      <w:szCs w:val="16"/>
    </w:rPr>
  </w:style>
  <w:style w:type="character" w:customStyle="1" w:styleId="af4">
    <w:name w:val="Гипертекстовая ссылка"/>
    <w:rsid w:val="00CA71E9"/>
    <w:rPr>
      <w:b/>
      <w:bCs/>
      <w:color w:val="008000"/>
      <w:sz w:val="20"/>
      <w:szCs w:val="20"/>
      <w:u w:val="single"/>
    </w:rPr>
  </w:style>
  <w:style w:type="paragraph" w:customStyle="1" w:styleId="af5">
    <w:name w:val="Прижатый влево"/>
    <w:basedOn w:val="a"/>
    <w:next w:val="a"/>
    <w:rsid w:val="00CA71E9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6">
    <w:name w:val="Текст (лев. подпись)"/>
    <w:basedOn w:val="a"/>
    <w:next w:val="a"/>
    <w:rsid w:val="00CA71E9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7">
    <w:name w:val="Текст (прав. подпись)"/>
    <w:basedOn w:val="a"/>
    <w:next w:val="a"/>
    <w:rsid w:val="00CA71E9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8">
    <w:name w:val="Комментарий"/>
    <w:basedOn w:val="a"/>
    <w:next w:val="a"/>
    <w:rsid w:val="00CA71E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210">
    <w:name w:val="Основной текст с отступом 21"/>
    <w:basedOn w:val="a"/>
    <w:rsid w:val="00CA71E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310">
    <w:name w:val="Основной текст с отступом 31"/>
    <w:basedOn w:val="a"/>
    <w:rsid w:val="00CA71E9"/>
    <w:pPr>
      <w:suppressAutoHyphens/>
      <w:spacing w:after="120"/>
      <w:ind w:left="283"/>
    </w:pPr>
    <w:rPr>
      <w:sz w:val="16"/>
      <w:szCs w:val="16"/>
      <w:lang w:eastAsia="ar-SA"/>
    </w:rPr>
  </w:style>
  <w:style w:type="table" w:styleId="af9">
    <w:name w:val="Table Grid"/>
    <w:basedOn w:val="a1"/>
    <w:rsid w:val="00CA71E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71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a">
    <w:name w:val="No Spacing"/>
    <w:uiPriority w:val="1"/>
    <w:qFormat/>
    <w:rsid w:val="00CA71E9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A71E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f9"/>
    <w:uiPriority w:val="59"/>
    <w:rsid w:val="00CA71E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A71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A71E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numbering" w:customStyle="1" w:styleId="110">
    <w:name w:val="Нет списка11"/>
    <w:next w:val="a2"/>
    <w:uiPriority w:val="99"/>
    <w:semiHidden/>
    <w:unhideWhenUsed/>
    <w:rsid w:val="00CA71E9"/>
  </w:style>
  <w:style w:type="paragraph" w:customStyle="1" w:styleId="s1">
    <w:name w:val="s_1"/>
    <w:basedOn w:val="a"/>
    <w:rsid w:val="00CA71E9"/>
    <w:pPr>
      <w:spacing w:before="100" w:beforeAutospacing="1" w:after="100" w:afterAutospacing="1"/>
    </w:pPr>
  </w:style>
  <w:style w:type="character" w:styleId="afb">
    <w:name w:val="Emphasis"/>
    <w:uiPriority w:val="20"/>
    <w:qFormat/>
    <w:rsid w:val="00CA71E9"/>
    <w:rPr>
      <w:i/>
      <w:iCs/>
    </w:rPr>
  </w:style>
  <w:style w:type="character" w:styleId="afc">
    <w:name w:val="FollowedHyperlink"/>
    <w:rsid w:val="00CA71E9"/>
    <w:rPr>
      <w:color w:val="800080"/>
      <w:u w:val="single"/>
    </w:rPr>
  </w:style>
  <w:style w:type="paragraph" w:styleId="af1">
    <w:name w:val="Title"/>
    <w:basedOn w:val="a"/>
    <w:next w:val="a"/>
    <w:link w:val="afd"/>
    <w:uiPriority w:val="10"/>
    <w:qFormat/>
    <w:rsid w:val="00CA71E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d">
    <w:name w:val="Название Знак"/>
    <w:link w:val="af1"/>
    <w:uiPriority w:val="10"/>
    <w:rsid w:val="00CA71E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e">
    <w:name w:val="Strong"/>
    <w:uiPriority w:val="22"/>
    <w:qFormat/>
    <w:rsid w:val="00660D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9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1E9"/>
    <w:pPr>
      <w:keepNext/>
      <w:jc w:val="center"/>
      <w:outlineLvl w:val="0"/>
    </w:pPr>
    <w:rPr>
      <w:rFonts w:ascii="Baltica Chv" w:hAnsi="Baltica Chv"/>
      <w:b/>
      <w:szCs w:val="20"/>
    </w:rPr>
  </w:style>
  <w:style w:type="paragraph" w:styleId="2">
    <w:name w:val="heading 2"/>
    <w:basedOn w:val="a"/>
    <w:next w:val="a"/>
    <w:link w:val="20"/>
    <w:qFormat/>
    <w:rsid w:val="00CA71E9"/>
    <w:pPr>
      <w:keepNext/>
      <w:spacing w:line="360" w:lineRule="auto"/>
      <w:ind w:left="426" w:right="-425"/>
      <w:jc w:val="both"/>
      <w:outlineLvl w:val="1"/>
    </w:pPr>
    <w:rPr>
      <w:rFonts w:ascii="TimesET" w:hAnsi="TimesET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CA71E9"/>
    <w:pPr>
      <w:keepNext/>
      <w:ind w:right="-425"/>
      <w:jc w:val="both"/>
      <w:outlineLvl w:val="2"/>
    </w:pPr>
    <w:rPr>
      <w:rFonts w:ascii="TimesET" w:hAnsi="TimesET"/>
      <w:sz w:val="28"/>
      <w:szCs w:val="20"/>
    </w:rPr>
  </w:style>
  <w:style w:type="paragraph" w:styleId="4">
    <w:name w:val="heading 4"/>
    <w:basedOn w:val="a"/>
    <w:next w:val="a"/>
    <w:link w:val="40"/>
    <w:qFormat/>
    <w:rsid w:val="00CA71E9"/>
    <w:pPr>
      <w:keepNext/>
      <w:outlineLvl w:val="3"/>
    </w:pPr>
    <w:rPr>
      <w:sz w:val="26"/>
      <w:szCs w:val="20"/>
    </w:rPr>
  </w:style>
  <w:style w:type="paragraph" w:styleId="5">
    <w:name w:val="heading 5"/>
    <w:basedOn w:val="a"/>
    <w:next w:val="a"/>
    <w:link w:val="50"/>
    <w:qFormat/>
    <w:rsid w:val="00CA71E9"/>
    <w:pPr>
      <w:keepNext/>
      <w:outlineLvl w:val="4"/>
    </w:pPr>
    <w:rPr>
      <w:sz w:val="26"/>
      <w:szCs w:val="28"/>
    </w:rPr>
  </w:style>
  <w:style w:type="paragraph" w:styleId="6">
    <w:name w:val="heading 6"/>
    <w:basedOn w:val="a"/>
    <w:next w:val="a"/>
    <w:link w:val="60"/>
    <w:qFormat/>
    <w:rsid w:val="00CA71E9"/>
    <w:pPr>
      <w:keepNext/>
      <w:jc w:val="center"/>
      <w:outlineLvl w:val="5"/>
    </w:pPr>
    <w:rPr>
      <w:sz w:val="26"/>
      <w:szCs w:val="20"/>
    </w:rPr>
  </w:style>
  <w:style w:type="paragraph" w:styleId="7">
    <w:name w:val="heading 7"/>
    <w:basedOn w:val="a"/>
    <w:next w:val="a"/>
    <w:link w:val="70"/>
    <w:qFormat/>
    <w:rsid w:val="00CA71E9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2019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720193"/>
    <w:rPr>
      <w:b/>
      <w:bCs/>
      <w:color w:val="000080"/>
    </w:rPr>
  </w:style>
  <w:style w:type="character" w:styleId="a5">
    <w:name w:val="Hyperlink"/>
    <w:uiPriority w:val="99"/>
    <w:rsid w:val="00134FBC"/>
    <w:rPr>
      <w:color w:val="0066CC"/>
      <w:u w:val="single"/>
    </w:rPr>
  </w:style>
  <w:style w:type="paragraph" w:styleId="a6">
    <w:name w:val="header"/>
    <w:basedOn w:val="a"/>
    <w:link w:val="a7"/>
    <w:rsid w:val="00B636E1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semiHidden/>
    <w:rsid w:val="00B636E1"/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CA71E9"/>
    <w:rPr>
      <w:rFonts w:ascii="Baltica Chv" w:eastAsia="Times New Roman" w:hAnsi="Baltica Chv"/>
      <w:b/>
      <w:sz w:val="24"/>
    </w:rPr>
  </w:style>
  <w:style w:type="character" w:customStyle="1" w:styleId="20">
    <w:name w:val="Заголовок 2 Знак"/>
    <w:link w:val="2"/>
    <w:rsid w:val="00CA71E9"/>
    <w:rPr>
      <w:rFonts w:ascii="TimesET" w:eastAsia="Times New Roman" w:hAnsi="TimesET"/>
      <w:sz w:val="28"/>
    </w:rPr>
  </w:style>
  <w:style w:type="character" w:customStyle="1" w:styleId="30">
    <w:name w:val="Заголовок 3 Знак"/>
    <w:link w:val="3"/>
    <w:uiPriority w:val="9"/>
    <w:rsid w:val="00CA71E9"/>
    <w:rPr>
      <w:rFonts w:ascii="TimesET" w:eastAsia="Times New Roman" w:hAnsi="TimesET"/>
      <w:sz w:val="28"/>
    </w:rPr>
  </w:style>
  <w:style w:type="character" w:customStyle="1" w:styleId="40">
    <w:name w:val="Заголовок 4 Знак"/>
    <w:link w:val="4"/>
    <w:rsid w:val="00CA71E9"/>
    <w:rPr>
      <w:rFonts w:eastAsia="Times New Roman"/>
      <w:sz w:val="26"/>
    </w:rPr>
  </w:style>
  <w:style w:type="character" w:customStyle="1" w:styleId="50">
    <w:name w:val="Заголовок 5 Знак"/>
    <w:link w:val="5"/>
    <w:rsid w:val="00CA71E9"/>
    <w:rPr>
      <w:rFonts w:eastAsia="Times New Roman"/>
      <w:sz w:val="26"/>
      <w:szCs w:val="28"/>
    </w:rPr>
  </w:style>
  <w:style w:type="character" w:customStyle="1" w:styleId="60">
    <w:name w:val="Заголовок 6 Знак"/>
    <w:link w:val="6"/>
    <w:rsid w:val="00CA71E9"/>
    <w:rPr>
      <w:rFonts w:eastAsia="Times New Roman"/>
      <w:sz w:val="26"/>
    </w:rPr>
  </w:style>
  <w:style w:type="character" w:customStyle="1" w:styleId="70">
    <w:name w:val="Заголовок 7 Знак"/>
    <w:link w:val="7"/>
    <w:rsid w:val="00CA71E9"/>
    <w:rPr>
      <w:rFonts w:eastAsia="Times New Roman"/>
      <w:b/>
      <w:sz w:val="32"/>
    </w:rPr>
  </w:style>
  <w:style w:type="numbering" w:customStyle="1" w:styleId="11">
    <w:name w:val="Нет списка1"/>
    <w:next w:val="a2"/>
    <w:uiPriority w:val="99"/>
    <w:semiHidden/>
    <w:rsid w:val="00CA71E9"/>
  </w:style>
  <w:style w:type="paragraph" w:styleId="a8">
    <w:name w:val="Body Text Indent"/>
    <w:basedOn w:val="a"/>
    <w:link w:val="a9"/>
    <w:rsid w:val="00CA71E9"/>
    <w:pPr>
      <w:spacing w:line="360" w:lineRule="auto"/>
      <w:ind w:right="-425" w:firstLine="709"/>
      <w:jc w:val="both"/>
    </w:pPr>
    <w:rPr>
      <w:rFonts w:ascii="TimesET" w:hAnsi="TimesET"/>
      <w:szCs w:val="20"/>
    </w:rPr>
  </w:style>
  <w:style w:type="character" w:customStyle="1" w:styleId="a9">
    <w:name w:val="Основной текст с отступом Знак"/>
    <w:link w:val="a8"/>
    <w:rsid w:val="00CA71E9"/>
    <w:rPr>
      <w:rFonts w:ascii="TimesET" w:eastAsia="Times New Roman" w:hAnsi="TimesET"/>
      <w:sz w:val="24"/>
    </w:rPr>
  </w:style>
  <w:style w:type="paragraph" w:styleId="aa">
    <w:name w:val="footer"/>
    <w:basedOn w:val="a"/>
    <w:link w:val="ab"/>
    <w:rsid w:val="00CA71E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link w:val="aa"/>
    <w:rsid w:val="00CA71E9"/>
    <w:rPr>
      <w:rFonts w:eastAsia="Times New Roman"/>
    </w:rPr>
  </w:style>
  <w:style w:type="paragraph" w:styleId="21">
    <w:name w:val="Body Text Indent 2"/>
    <w:basedOn w:val="a"/>
    <w:link w:val="22"/>
    <w:rsid w:val="00CA71E9"/>
    <w:pPr>
      <w:spacing w:line="360" w:lineRule="auto"/>
      <w:ind w:right="-1"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CA71E9"/>
    <w:rPr>
      <w:rFonts w:eastAsia="Times New Roman"/>
      <w:sz w:val="28"/>
      <w:szCs w:val="28"/>
    </w:rPr>
  </w:style>
  <w:style w:type="paragraph" w:styleId="31">
    <w:name w:val="Body Text Indent 3"/>
    <w:basedOn w:val="a"/>
    <w:link w:val="32"/>
    <w:rsid w:val="00CA71E9"/>
    <w:pPr>
      <w:widowControl w:val="0"/>
      <w:autoSpaceDE w:val="0"/>
      <w:autoSpaceDN w:val="0"/>
      <w:adjustRightInd w:val="0"/>
      <w:spacing w:line="288" w:lineRule="auto"/>
      <w:ind w:firstLine="709"/>
      <w:jc w:val="both"/>
    </w:pPr>
    <w:rPr>
      <w:sz w:val="26"/>
      <w:szCs w:val="28"/>
    </w:rPr>
  </w:style>
  <w:style w:type="character" w:customStyle="1" w:styleId="32">
    <w:name w:val="Основной текст с отступом 3 Знак"/>
    <w:link w:val="31"/>
    <w:rsid w:val="00CA71E9"/>
    <w:rPr>
      <w:rFonts w:eastAsia="Times New Roman"/>
      <w:sz w:val="26"/>
      <w:szCs w:val="28"/>
    </w:rPr>
  </w:style>
  <w:style w:type="paragraph" w:styleId="23">
    <w:name w:val="Body Text 2"/>
    <w:basedOn w:val="a"/>
    <w:link w:val="24"/>
    <w:rsid w:val="00CA71E9"/>
    <w:pPr>
      <w:jc w:val="both"/>
    </w:pPr>
    <w:rPr>
      <w:szCs w:val="20"/>
    </w:rPr>
  </w:style>
  <w:style w:type="character" w:customStyle="1" w:styleId="24">
    <w:name w:val="Основной текст 2 Знак"/>
    <w:link w:val="23"/>
    <w:rsid w:val="00CA71E9"/>
    <w:rPr>
      <w:rFonts w:eastAsia="Times New Roman"/>
      <w:sz w:val="24"/>
    </w:rPr>
  </w:style>
  <w:style w:type="character" w:styleId="ac">
    <w:name w:val="page number"/>
    <w:basedOn w:val="a0"/>
    <w:rsid w:val="00CA71E9"/>
  </w:style>
  <w:style w:type="paragraph" w:styleId="ad">
    <w:name w:val="Body Text"/>
    <w:basedOn w:val="a"/>
    <w:link w:val="ae"/>
    <w:rsid w:val="00CA71E9"/>
    <w:pPr>
      <w:tabs>
        <w:tab w:val="left" w:pos="980"/>
      </w:tabs>
    </w:pPr>
    <w:rPr>
      <w:sz w:val="32"/>
    </w:rPr>
  </w:style>
  <w:style w:type="character" w:customStyle="1" w:styleId="ae">
    <w:name w:val="Основной текст Знак"/>
    <w:link w:val="ad"/>
    <w:rsid w:val="00CA71E9"/>
    <w:rPr>
      <w:rFonts w:eastAsia="Times New Roman"/>
      <w:sz w:val="32"/>
      <w:szCs w:val="24"/>
    </w:rPr>
  </w:style>
  <w:style w:type="paragraph" w:styleId="af">
    <w:name w:val="Block Text"/>
    <w:basedOn w:val="a"/>
    <w:rsid w:val="00CA71E9"/>
    <w:pPr>
      <w:ind w:left="-40" w:right="4677"/>
    </w:pPr>
    <w:rPr>
      <w:b/>
      <w:bCs/>
      <w:sz w:val="26"/>
      <w:szCs w:val="26"/>
    </w:rPr>
  </w:style>
  <w:style w:type="paragraph" w:styleId="33">
    <w:name w:val="Body Text 3"/>
    <w:basedOn w:val="a"/>
    <w:link w:val="34"/>
    <w:rsid w:val="00CA71E9"/>
    <w:pPr>
      <w:tabs>
        <w:tab w:val="left" w:pos="3600"/>
        <w:tab w:val="left" w:pos="3828"/>
      </w:tabs>
      <w:ind w:right="4961"/>
    </w:pPr>
    <w:rPr>
      <w:b/>
      <w:bCs/>
      <w:sz w:val="26"/>
      <w:szCs w:val="20"/>
    </w:rPr>
  </w:style>
  <w:style w:type="character" w:customStyle="1" w:styleId="34">
    <w:name w:val="Основной текст 3 Знак"/>
    <w:link w:val="33"/>
    <w:rsid w:val="00CA71E9"/>
    <w:rPr>
      <w:rFonts w:eastAsia="Times New Roman"/>
      <w:b/>
      <w:bCs/>
      <w:sz w:val="26"/>
    </w:rPr>
  </w:style>
  <w:style w:type="paragraph" w:customStyle="1" w:styleId="af0">
    <w:basedOn w:val="a"/>
    <w:next w:val="af1"/>
    <w:qFormat/>
    <w:rsid w:val="00CA71E9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semiHidden/>
    <w:rsid w:val="00CA71E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CA71E9"/>
    <w:rPr>
      <w:rFonts w:ascii="Tahoma" w:eastAsia="Times New Roman" w:hAnsi="Tahoma" w:cs="Tahoma"/>
      <w:sz w:val="16"/>
      <w:szCs w:val="16"/>
    </w:rPr>
  </w:style>
  <w:style w:type="character" w:customStyle="1" w:styleId="af4">
    <w:name w:val="Гипертекстовая ссылка"/>
    <w:rsid w:val="00CA71E9"/>
    <w:rPr>
      <w:b/>
      <w:bCs/>
      <w:color w:val="008000"/>
      <w:sz w:val="20"/>
      <w:szCs w:val="20"/>
      <w:u w:val="single"/>
    </w:rPr>
  </w:style>
  <w:style w:type="paragraph" w:customStyle="1" w:styleId="af5">
    <w:name w:val="Прижатый влево"/>
    <w:basedOn w:val="a"/>
    <w:next w:val="a"/>
    <w:rsid w:val="00CA71E9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6">
    <w:name w:val="Текст (лев. подпись)"/>
    <w:basedOn w:val="a"/>
    <w:next w:val="a"/>
    <w:rsid w:val="00CA71E9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7">
    <w:name w:val="Текст (прав. подпись)"/>
    <w:basedOn w:val="a"/>
    <w:next w:val="a"/>
    <w:rsid w:val="00CA71E9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8">
    <w:name w:val="Комментарий"/>
    <w:basedOn w:val="a"/>
    <w:next w:val="a"/>
    <w:rsid w:val="00CA71E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210">
    <w:name w:val="Основной текст с отступом 21"/>
    <w:basedOn w:val="a"/>
    <w:rsid w:val="00CA71E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310">
    <w:name w:val="Основной текст с отступом 31"/>
    <w:basedOn w:val="a"/>
    <w:rsid w:val="00CA71E9"/>
    <w:pPr>
      <w:suppressAutoHyphens/>
      <w:spacing w:after="120"/>
      <w:ind w:left="283"/>
    </w:pPr>
    <w:rPr>
      <w:sz w:val="16"/>
      <w:szCs w:val="16"/>
      <w:lang w:eastAsia="ar-SA"/>
    </w:rPr>
  </w:style>
  <w:style w:type="table" w:styleId="af9">
    <w:name w:val="Table Grid"/>
    <w:basedOn w:val="a1"/>
    <w:rsid w:val="00CA71E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71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a">
    <w:name w:val="No Spacing"/>
    <w:uiPriority w:val="1"/>
    <w:qFormat/>
    <w:rsid w:val="00CA71E9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A71E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f9"/>
    <w:uiPriority w:val="59"/>
    <w:rsid w:val="00CA71E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A71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A71E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numbering" w:customStyle="1" w:styleId="110">
    <w:name w:val="Нет списка11"/>
    <w:next w:val="a2"/>
    <w:uiPriority w:val="99"/>
    <w:semiHidden/>
    <w:unhideWhenUsed/>
    <w:rsid w:val="00CA71E9"/>
  </w:style>
  <w:style w:type="paragraph" w:customStyle="1" w:styleId="s1">
    <w:name w:val="s_1"/>
    <w:basedOn w:val="a"/>
    <w:rsid w:val="00CA71E9"/>
    <w:pPr>
      <w:spacing w:before="100" w:beforeAutospacing="1" w:after="100" w:afterAutospacing="1"/>
    </w:pPr>
  </w:style>
  <w:style w:type="character" w:styleId="afb">
    <w:name w:val="Emphasis"/>
    <w:uiPriority w:val="20"/>
    <w:qFormat/>
    <w:rsid w:val="00CA71E9"/>
    <w:rPr>
      <w:i/>
      <w:iCs/>
    </w:rPr>
  </w:style>
  <w:style w:type="character" w:styleId="afc">
    <w:name w:val="FollowedHyperlink"/>
    <w:rsid w:val="00CA71E9"/>
    <w:rPr>
      <w:color w:val="800080"/>
      <w:u w:val="single"/>
    </w:rPr>
  </w:style>
  <w:style w:type="paragraph" w:styleId="af1">
    <w:name w:val="Title"/>
    <w:basedOn w:val="a"/>
    <w:next w:val="a"/>
    <w:link w:val="afd"/>
    <w:uiPriority w:val="10"/>
    <w:qFormat/>
    <w:rsid w:val="00CA71E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d">
    <w:name w:val="Название Знак"/>
    <w:link w:val="af1"/>
    <w:uiPriority w:val="10"/>
    <w:rsid w:val="00CA71E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e">
    <w:name w:val="Strong"/>
    <w:uiPriority w:val="22"/>
    <w:qFormat/>
    <w:rsid w:val="00660D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4608</Words>
  <Characters>26266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shemkadr</dc:creator>
  <cp:lastModifiedBy>shemeconom</cp:lastModifiedBy>
  <cp:revision>5</cp:revision>
  <cp:lastPrinted>2024-03-07T10:51:00Z</cp:lastPrinted>
  <dcterms:created xsi:type="dcterms:W3CDTF">2024-03-02T09:29:00Z</dcterms:created>
  <dcterms:modified xsi:type="dcterms:W3CDTF">2024-03-11T05:57:00Z</dcterms:modified>
</cp:coreProperties>
</file>