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34" w:type="dxa"/>
        <w:tblLayout w:type="fixed"/>
        <w:tblLook w:val="04A0"/>
      </w:tblPr>
      <w:tblGrid>
        <w:gridCol w:w="4003"/>
        <w:gridCol w:w="1701"/>
        <w:gridCol w:w="3686"/>
      </w:tblGrid>
      <w:tr w:rsidR="009D7FAA" w:rsidRPr="009D7FAA" w:rsidTr="004F0EC7">
        <w:trPr>
          <w:trHeight w:val="2035"/>
        </w:trPr>
        <w:tc>
          <w:tcPr>
            <w:tcW w:w="4003" w:type="dxa"/>
          </w:tcPr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Чăваш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Республикин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Сĕнтĕрвăрри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муниципаллă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округĕн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администрацийĕ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 xml:space="preserve">Й </w:t>
            </w:r>
            <w:proofErr w:type="gramStart"/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>Ы</w:t>
            </w:r>
            <w:proofErr w:type="gramEnd"/>
            <w:r w:rsidRPr="009D7FAA">
              <w:rPr>
                <w:rFonts w:eastAsiaTheme="minorHAnsi"/>
                <w:b/>
                <w:bCs/>
                <w:iCs/>
                <w:color w:val="auto"/>
                <w:lang w:eastAsia="en-US" w:bidi="ar-SA"/>
              </w:rPr>
              <w:t xml:space="preserve"> Ш Ă Н У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Cs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bCs/>
                <w:color w:val="auto"/>
                <w:lang w:eastAsia="en-US" w:bidi="ar-SA"/>
              </w:rPr>
              <w:t xml:space="preserve">      № 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С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нт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ĕ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рв</w:t>
            </w:r>
            <w:r w:rsidRPr="009D7FAA">
              <w:rPr>
                <w:rFonts w:eastAsiaTheme="minorHAnsi"/>
                <w:color w:val="333333"/>
                <w:shd w:val="clear" w:color="auto" w:fill="FFFFFF"/>
                <w:lang w:eastAsia="en-US" w:bidi="ar-SA"/>
              </w:rPr>
              <w:t>ă</w:t>
            </w:r>
            <w:r w:rsidRPr="009D7FAA">
              <w:rPr>
                <w:rFonts w:eastAsiaTheme="minorHAnsi"/>
                <w:color w:val="auto"/>
                <w:lang w:eastAsia="en-US" w:bidi="ar-SA"/>
              </w:rPr>
              <w:t>рри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хули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                                                      </w:t>
            </w:r>
          </w:p>
        </w:tc>
        <w:tc>
          <w:tcPr>
            <w:tcW w:w="1701" w:type="dxa"/>
          </w:tcPr>
          <w:p w:rsidR="009D7FAA" w:rsidRPr="009D7FAA" w:rsidRDefault="009D7FAA" w:rsidP="009D7FAA">
            <w:pPr>
              <w:widowControl/>
              <w:ind w:hanging="251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  <w:r w:rsidRPr="009D7FAA"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w:drawing>
                <wp:anchor distT="0" distB="0" distL="114300" distR="114300" simplePos="0" relativeHeight="377489157" behindDoc="0" locked="0" layoutInCell="1" allowOverlap="1">
                  <wp:simplePos x="0" y="0"/>
                  <wp:positionH relativeFrom="margin">
                    <wp:posOffset>-152897</wp:posOffset>
                  </wp:positionH>
                  <wp:positionV relativeFrom="margin">
                    <wp:posOffset>145111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1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7FAA">
              <w:rPr>
                <w:rFonts w:eastAsiaTheme="minorHAnsi"/>
                <w:color w:val="auto"/>
                <w:sz w:val="26"/>
                <w:szCs w:val="26"/>
                <w:lang w:eastAsia="en-US" w:bidi="ar-SA"/>
              </w:rPr>
              <w:t xml:space="preserve">                  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686" w:type="dxa"/>
          </w:tcPr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Чувашская Республика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bookmarkStart w:id="0" w:name="_Hlk161668940"/>
            <w:r w:rsidRPr="009D7FAA">
              <w:rPr>
                <w:rFonts w:eastAsiaTheme="minorHAnsi"/>
                <w:color w:val="auto"/>
                <w:lang w:eastAsia="en-US" w:bidi="ar-SA"/>
              </w:rPr>
              <w:t>Администрация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Мариинско-Посадского</w:t>
            </w:r>
            <w:proofErr w:type="spellEnd"/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>муниципального округа Чувашской Республики</w:t>
            </w:r>
          </w:p>
          <w:bookmarkEnd w:id="0"/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bCs/>
                <w:color w:val="auto"/>
                <w:lang w:eastAsia="en-US" w:bidi="ar-SA"/>
              </w:rPr>
            </w:pPr>
            <w:proofErr w:type="gramStart"/>
            <w:r w:rsidRPr="009D7FAA">
              <w:rPr>
                <w:rFonts w:eastAsiaTheme="minorHAnsi"/>
                <w:b/>
                <w:bCs/>
                <w:color w:val="auto"/>
                <w:lang w:eastAsia="en-US" w:bidi="ar-SA"/>
              </w:rPr>
              <w:t>П</w:t>
            </w:r>
            <w:proofErr w:type="gramEnd"/>
            <w:r w:rsidRPr="009D7FAA">
              <w:rPr>
                <w:rFonts w:eastAsiaTheme="minorHAnsi"/>
                <w:b/>
                <w:bCs/>
                <w:color w:val="auto"/>
                <w:lang w:eastAsia="en-US" w:bidi="ar-SA"/>
              </w:rPr>
              <w:t xml:space="preserve"> О С Т А Н О В Л Е Н И Е </w:t>
            </w:r>
          </w:p>
          <w:p w:rsidR="009D7FAA" w:rsidRPr="009D7FAA" w:rsidRDefault="009D7FAA" w:rsidP="009D7FAA">
            <w:pPr>
              <w:widowControl/>
              <w:rPr>
                <w:rFonts w:eastAsiaTheme="minorHAnsi"/>
                <w:bCs/>
                <w:color w:val="auto"/>
                <w:lang w:eastAsia="en-US" w:bidi="ar-SA"/>
              </w:rPr>
            </w:pPr>
          </w:p>
          <w:p w:rsidR="009D7FAA" w:rsidRPr="009D7FAA" w:rsidRDefault="008F7152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  <w:r>
              <w:rPr>
                <w:rFonts w:eastAsiaTheme="minorHAnsi"/>
                <w:color w:val="auto"/>
                <w:lang w:eastAsia="en-US" w:bidi="ar-SA"/>
              </w:rPr>
              <w:t xml:space="preserve">От 14.02.2025 г. </w:t>
            </w:r>
            <w:r w:rsidR="009D7FAA" w:rsidRPr="009D7FAA">
              <w:rPr>
                <w:rFonts w:eastAsiaTheme="minorHAnsi"/>
                <w:color w:val="auto"/>
                <w:lang w:eastAsia="en-US" w:bidi="ar-SA"/>
              </w:rPr>
              <w:t>№</w:t>
            </w:r>
            <w:r>
              <w:rPr>
                <w:rFonts w:eastAsiaTheme="minorHAnsi"/>
                <w:color w:val="auto"/>
                <w:lang w:eastAsia="en-US" w:bidi="ar-SA"/>
              </w:rPr>
              <w:t>338</w:t>
            </w:r>
            <w:r w:rsidR="009D7FAA" w:rsidRPr="009D7FAA">
              <w:rPr>
                <w:rFonts w:eastAsiaTheme="minorHAnsi"/>
                <w:color w:val="auto"/>
                <w:lang w:eastAsia="en-US" w:bidi="ar-SA"/>
              </w:rPr>
              <w:t xml:space="preserve"> 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color w:val="auto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lang w:eastAsia="en-US" w:bidi="ar-SA"/>
              </w:rPr>
            </w:pPr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г. </w:t>
            </w:r>
            <w:proofErr w:type="spellStart"/>
            <w:r w:rsidRPr="009D7FAA">
              <w:rPr>
                <w:rFonts w:eastAsiaTheme="minorHAnsi"/>
                <w:color w:val="auto"/>
                <w:lang w:eastAsia="en-US" w:bidi="ar-SA"/>
              </w:rPr>
              <w:t>Мариинский</w:t>
            </w:r>
            <w:proofErr w:type="spellEnd"/>
            <w:r w:rsidRPr="009D7FAA">
              <w:rPr>
                <w:rFonts w:eastAsiaTheme="minorHAnsi"/>
                <w:color w:val="auto"/>
                <w:lang w:eastAsia="en-US" w:bidi="ar-SA"/>
              </w:rPr>
              <w:t xml:space="preserve"> Посад</w:t>
            </w: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  <w:p w:rsidR="009D7FAA" w:rsidRPr="009D7FAA" w:rsidRDefault="009D7FAA" w:rsidP="009D7FAA">
            <w:pPr>
              <w:widowControl/>
              <w:jc w:val="center"/>
              <w:rPr>
                <w:rFonts w:eastAsiaTheme="minorHAnsi"/>
                <w:b/>
                <w:i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9D7FAA" w:rsidRPr="00C501D0" w:rsidRDefault="009D7FAA" w:rsidP="009D7FAA">
      <w:pPr>
        <w:pStyle w:val="Default"/>
        <w:ind w:right="5157"/>
        <w:jc w:val="both"/>
        <w:rPr>
          <w:b/>
        </w:rPr>
      </w:pPr>
      <w:bookmarkStart w:id="1" w:name="_Hlk161825442"/>
      <w:r w:rsidRPr="00C501D0">
        <w:rPr>
          <w:b/>
        </w:rPr>
        <w:t>О</w:t>
      </w:r>
      <w:r>
        <w:rPr>
          <w:b/>
        </w:rPr>
        <w:t>б организации подготовки к весенне-летнему пожароопасному сезону 202</w:t>
      </w:r>
      <w:r w:rsidR="0076361B">
        <w:rPr>
          <w:b/>
        </w:rPr>
        <w:t>4</w:t>
      </w:r>
      <w:r w:rsidRPr="00C501D0">
        <w:rPr>
          <w:b/>
        </w:rPr>
        <w:t xml:space="preserve"> года</w:t>
      </w:r>
      <w:r>
        <w:rPr>
          <w:b/>
        </w:rPr>
        <w:t xml:space="preserve"> на территории </w:t>
      </w:r>
      <w:proofErr w:type="spellStart"/>
      <w:r>
        <w:rPr>
          <w:b/>
        </w:rPr>
        <w:t>Мариинско-Посадского</w:t>
      </w:r>
      <w:proofErr w:type="spellEnd"/>
      <w:r>
        <w:rPr>
          <w:b/>
        </w:rPr>
        <w:t xml:space="preserve"> муниципального округа Чувашской Республики</w:t>
      </w:r>
      <w:r w:rsidRPr="00C501D0">
        <w:rPr>
          <w:b/>
        </w:rPr>
        <w:t xml:space="preserve"> </w:t>
      </w:r>
    </w:p>
    <w:bookmarkEnd w:id="1"/>
    <w:p w:rsidR="009D7FAA" w:rsidRDefault="009D7FAA">
      <w:pPr>
        <w:pStyle w:val="Bodytext20"/>
        <w:shd w:val="clear" w:color="auto" w:fill="auto"/>
        <w:spacing w:before="0"/>
        <w:ind w:firstLine="720"/>
      </w:pPr>
    </w:p>
    <w:p w:rsidR="009D7FAA" w:rsidRDefault="009D7FAA">
      <w:pPr>
        <w:pStyle w:val="Bodytext20"/>
        <w:shd w:val="clear" w:color="auto" w:fill="auto"/>
        <w:spacing w:before="0"/>
        <w:ind w:firstLine="720"/>
      </w:pPr>
    </w:p>
    <w:p w:rsidR="009D7FAA" w:rsidRDefault="009D7FAA">
      <w:pPr>
        <w:pStyle w:val="Bodytext20"/>
        <w:shd w:val="clear" w:color="auto" w:fill="auto"/>
        <w:spacing w:before="0"/>
        <w:ind w:firstLine="720"/>
      </w:pPr>
    </w:p>
    <w:p w:rsidR="00DC207E" w:rsidRPr="001C660D" w:rsidRDefault="00CE15E8">
      <w:pPr>
        <w:pStyle w:val="Bodytext20"/>
        <w:shd w:val="clear" w:color="auto" w:fill="auto"/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В соответствии с организационно-методически</w:t>
      </w:r>
      <w:r w:rsidR="001F1D93" w:rsidRPr="001C660D">
        <w:rPr>
          <w:sz w:val="26"/>
          <w:szCs w:val="26"/>
        </w:rPr>
        <w:t>м</w:t>
      </w:r>
      <w:r w:rsidRPr="001C660D">
        <w:rPr>
          <w:sz w:val="26"/>
          <w:szCs w:val="26"/>
        </w:rPr>
        <w:t xml:space="preserve"> </w:t>
      </w:r>
      <w:r w:rsidR="001F1D93" w:rsidRPr="001C660D">
        <w:rPr>
          <w:sz w:val="26"/>
          <w:szCs w:val="26"/>
        </w:rPr>
        <w:t>у</w:t>
      </w:r>
      <w:r w:rsidRPr="001C660D">
        <w:rPr>
          <w:sz w:val="26"/>
          <w:szCs w:val="26"/>
        </w:rPr>
        <w:t>казани</w:t>
      </w:r>
      <w:r w:rsidR="001F1D93" w:rsidRPr="001C660D">
        <w:rPr>
          <w:sz w:val="26"/>
          <w:szCs w:val="26"/>
        </w:rPr>
        <w:t>ем</w:t>
      </w:r>
      <w:r w:rsidRPr="001C660D">
        <w:rPr>
          <w:sz w:val="26"/>
          <w:szCs w:val="26"/>
        </w:rPr>
        <w:t xml:space="preserve"> Кабинета Министров Чувашской Республики от </w:t>
      </w:r>
      <w:r w:rsidR="009D7FAA" w:rsidRPr="001C660D">
        <w:rPr>
          <w:sz w:val="26"/>
          <w:szCs w:val="26"/>
        </w:rPr>
        <w:t>16</w:t>
      </w:r>
      <w:r w:rsidRPr="001C660D">
        <w:rPr>
          <w:sz w:val="26"/>
          <w:szCs w:val="26"/>
        </w:rPr>
        <w:t xml:space="preserve"> февраля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№ </w:t>
      </w:r>
      <w:r w:rsidR="009D7FAA" w:rsidRPr="001C660D">
        <w:rPr>
          <w:sz w:val="26"/>
          <w:szCs w:val="26"/>
        </w:rPr>
        <w:t>2</w:t>
      </w:r>
      <w:r w:rsidRPr="001C660D">
        <w:rPr>
          <w:sz w:val="26"/>
          <w:szCs w:val="26"/>
        </w:rPr>
        <w:t xml:space="preserve"> «Об организации подготовки к весенне-летнему пожароопасному сезону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 на территории </w:t>
      </w:r>
      <w:proofErr w:type="gramStart"/>
      <w:r w:rsidRPr="001C660D">
        <w:rPr>
          <w:sz w:val="26"/>
          <w:szCs w:val="26"/>
        </w:rPr>
        <w:t xml:space="preserve">Чувашской Республики»,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в весенне-летний пожароопасный период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года, администрация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</w:t>
      </w:r>
      <w:r w:rsidRPr="001C660D">
        <w:rPr>
          <w:rStyle w:val="Bodytext2BoldSpacing2pt"/>
          <w:sz w:val="26"/>
          <w:szCs w:val="26"/>
        </w:rPr>
        <w:t>постановляет:</w:t>
      </w:r>
      <w:proofErr w:type="gramEnd"/>
    </w:p>
    <w:p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Утвердить перечень детских оздоровительных лагерей, граничащих с лесными участками,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</w:t>
      </w:r>
      <w:r w:rsidR="00317576" w:rsidRPr="001C660D">
        <w:rPr>
          <w:sz w:val="26"/>
          <w:szCs w:val="26"/>
        </w:rPr>
        <w:t>согласно приложению №1 к настоящему постановлению.</w:t>
      </w:r>
    </w:p>
    <w:p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Утвердить </w:t>
      </w:r>
      <w:r w:rsidR="009D7FAA" w:rsidRPr="001C660D">
        <w:rPr>
          <w:sz w:val="26"/>
          <w:szCs w:val="26"/>
        </w:rPr>
        <w:t>план</w:t>
      </w:r>
      <w:r w:rsidRPr="001C660D">
        <w:rPr>
          <w:sz w:val="26"/>
          <w:szCs w:val="26"/>
        </w:rPr>
        <w:t xml:space="preserve"> мероприятий по обеспечению противопожарной защиты населенных пунктов и объектов экономики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на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 </w:t>
      </w:r>
      <w:r w:rsidR="00317576" w:rsidRPr="001C660D">
        <w:rPr>
          <w:sz w:val="26"/>
          <w:szCs w:val="26"/>
        </w:rPr>
        <w:t>согласно приложению № 2 к настоящему постановлению.</w:t>
      </w:r>
    </w:p>
    <w:p w:rsidR="00DC207E" w:rsidRPr="001C660D" w:rsidRDefault="00CE15E8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before="0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Начальникам территориальных отделов Управления по благоустройству и развитию территорий администрации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</w:t>
      </w:r>
      <w:r w:rsidR="001C660D" w:rsidRPr="001C660D">
        <w:rPr>
          <w:sz w:val="26"/>
          <w:szCs w:val="26"/>
        </w:rPr>
        <w:t xml:space="preserve"> и руководителям подведомственных организаций</w:t>
      </w:r>
      <w:r w:rsidRPr="001C660D">
        <w:rPr>
          <w:sz w:val="26"/>
          <w:szCs w:val="26"/>
        </w:rPr>
        <w:t>: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в срок до </w:t>
      </w:r>
      <w:r w:rsidR="009D7FAA" w:rsidRPr="001C660D">
        <w:rPr>
          <w:sz w:val="26"/>
          <w:szCs w:val="26"/>
        </w:rPr>
        <w:t>26</w:t>
      </w:r>
      <w:r w:rsidRPr="001C660D">
        <w:rPr>
          <w:sz w:val="26"/>
          <w:szCs w:val="26"/>
        </w:rPr>
        <w:t xml:space="preserve"> </w:t>
      </w:r>
      <w:r w:rsidR="009D7FAA" w:rsidRPr="001C660D">
        <w:rPr>
          <w:sz w:val="26"/>
          <w:szCs w:val="26"/>
        </w:rPr>
        <w:t>апреля</w:t>
      </w:r>
      <w:r w:rsidRPr="001C660D">
        <w:rPr>
          <w:sz w:val="26"/>
          <w:szCs w:val="26"/>
        </w:rPr>
        <w:t xml:space="preserve"> 202</w:t>
      </w:r>
      <w:r w:rsidR="009D7FAA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организовать и провести комплексные проверки 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подготовить и провести в учреждениях дошкольного, школьного образования, средне - специального образования мероприятия по обучению и закреплению правил пожарной безопасности;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организовать и провести на территории муниципального образования встречи с населением по вопросам пожарной безопасности. Определить и обеспечить </w:t>
      </w:r>
      <w:r w:rsidRPr="001C660D">
        <w:rPr>
          <w:sz w:val="26"/>
          <w:szCs w:val="26"/>
        </w:rPr>
        <w:lastRenderedPageBreak/>
        <w:t>реализацию мероприятий, направленных на выполнение требований постановления Правительства Российской Федерации от 16 сентября 2020 г. №1479 «Об утверждении Правил противопожарного режима в Российской Федерации».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организовать обучение населения мерам пожарной безопасности, порядку оповещения, сбора, а также содержания и применения первичных средств пожаротушения;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обеспечить выполнение предписаний, выданных инспекторами ОНД и </w:t>
      </w:r>
      <w:proofErr w:type="gramStart"/>
      <w:r w:rsidRPr="001C660D">
        <w:rPr>
          <w:sz w:val="26"/>
          <w:szCs w:val="26"/>
        </w:rPr>
        <w:t>ПР</w:t>
      </w:r>
      <w:proofErr w:type="gramEnd"/>
      <w:r w:rsidRPr="001C660D">
        <w:rPr>
          <w:sz w:val="26"/>
          <w:szCs w:val="26"/>
        </w:rPr>
        <w:t xml:space="preserve"> по </w:t>
      </w:r>
      <w:proofErr w:type="spellStart"/>
      <w:r w:rsidRPr="001C660D">
        <w:rPr>
          <w:sz w:val="26"/>
          <w:szCs w:val="26"/>
        </w:rPr>
        <w:t>Мариинско-Посадскому</w:t>
      </w:r>
      <w:proofErr w:type="spellEnd"/>
      <w:r w:rsidRPr="001C660D">
        <w:rPr>
          <w:sz w:val="26"/>
          <w:szCs w:val="26"/>
        </w:rPr>
        <w:t xml:space="preserve"> району УНД и ПР Главного управления МЧС России по Чувашской Республике-Чувашии и обеспечить соблюдение противопожарного режима на подведомственных объектах;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в срок до </w:t>
      </w:r>
      <w:r w:rsidR="00310998" w:rsidRPr="001C660D">
        <w:rPr>
          <w:sz w:val="26"/>
          <w:szCs w:val="26"/>
        </w:rPr>
        <w:t>8</w:t>
      </w:r>
      <w:r w:rsidRPr="001C660D">
        <w:rPr>
          <w:sz w:val="26"/>
          <w:szCs w:val="26"/>
        </w:rPr>
        <w:t xml:space="preserve"> апреля 202</w:t>
      </w:r>
      <w:r w:rsidR="00310998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осуществить проверку технического состояния противопожарного водоснабжения;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87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 xml:space="preserve">заполнить пожарные водоемы, оборудовать водонапорные башни устройствами для забора воды пожарными автомобилями, обеспечить беспрепятственные подъездные пути к ним. Произвести проверку, испытания, при необходимости ремонт систем противопожарного водоснабжения, а также профилактическое обслуживание, ремонт электрических проводок, электрооборудования, подтяжку провисших линий электропередач, ревизию </w:t>
      </w:r>
      <w:proofErr w:type="spellStart"/>
      <w:r w:rsidRPr="001C660D">
        <w:rPr>
          <w:sz w:val="26"/>
          <w:szCs w:val="26"/>
        </w:rPr>
        <w:t>молниезащиты</w:t>
      </w:r>
      <w:proofErr w:type="spellEnd"/>
      <w:r w:rsidRPr="001C660D">
        <w:rPr>
          <w:sz w:val="26"/>
          <w:szCs w:val="26"/>
        </w:rPr>
        <w:t>, поддерживать их в надлежащем состоянии;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рассмотреть проблемные вопросы в области обеспечения пожарной безопасности населенных пунктов на заседании комиссии по предупреждению и ликвидации чрезвычайных ситуаций и обеспечению пожарной безопасности в органе местного самоуправления (далее - КЧС и ОПБ);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реализацию противопожарных мероприятий по недопущению распространения лесных пожаров на строения, а также приведение в надлежащее состояние проездов к зданиям, сооружениям и открытым водоемам;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совместно с заинтересованными органами и организациями до начала пожароопасного сезона обеспечить </w:t>
      </w:r>
      <w:proofErr w:type="gramStart"/>
      <w:r w:rsidRPr="001C660D">
        <w:rPr>
          <w:sz w:val="26"/>
          <w:szCs w:val="26"/>
        </w:rPr>
        <w:t>контроль за</w:t>
      </w:r>
      <w:proofErr w:type="gramEnd"/>
      <w:r w:rsidRPr="001C660D">
        <w:rPr>
          <w:sz w:val="26"/>
          <w:szCs w:val="26"/>
        </w:rPr>
        <w:t xml:space="preserve"> выполнением противопожарных мероприятий в полосах отвода автомобильных дорог, линий электропередач и связи, магистральных нефтепроводов и газопроводов;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обеспечить своевременное оповещение населения о надвигающейся опасности с использованием средств массовой информации, сре</w:t>
      </w:r>
      <w:proofErr w:type="gramStart"/>
      <w:r w:rsidRPr="001C660D">
        <w:rPr>
          <w:sz w:val="26"/>
          <w:szCs w:val="26"/>
        </w:rPr>
        <w:t>дств зв</w:t>
      </w:r>
      <w:proofErr w:type="gramEnd"/>
      <w:r w:rsidRPr="001C660D">
        <w:rPr>
          <w:sz w:val="26"/>
          <w:szCs w:val="26"/>
        </w:rPr>
        <w:t xml:space="preserve">уковой и световой сигнализации, подвижных средств оповещения, </w:t>
      </w:r>
      <w:proofErr w:type="spellStart"/>
      <w:r w:rsidRPr="001C660D">
        <w:rPr>
          <w:sz w:val="26"/>
          <w:szCs w:val="26"/>
        </w:rPr>
        <w:t>подворового</w:t>
      </w:r>
      <w:proofErr w:type="spellEnd"/>
      <w:r w:rsidRPr="001C660D">
        <w:rPr>
          <w:sz w:val="26"/>
          <w:szCs w:val="26"/>
        </w:rPr>
        <w:t xml:space="preserve"> обхода;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установить и довести до сведения каждого жителя сигналы об экстренной эвакуации и порядок действий при его получении;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уборку горючих отходов, остатков сухой травы и других материалов с территорий промышленных и сельскохозяйственных предприятий, населенных пунктов</w:t>
      </w:r>
      <w:r w:rsidR="001C660D" w:rsidRPr="001C660D">
        <w:rPr>
          <w:sz w:val="26"/>
          <w:szCs w:val="26"/>
        </w:rPr>
        <w:t>.</w:t>
      </w:r>
    </w:p>
    <w:p w:rsidR="00DC207E" w:rsidRPr="001C660D" w:rsidRDefault="00310998">
      <w:pPr>
        <w:pStyle w:val="Bodytext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Отделу </w:t>
      </w:r>
      <w:proofErr w:type="spellStart"/>
      <w:r w:rsidRPr="001C660D">
        <w:rPr>
          <w:sz w:val="26"/>
          <w:szCs w:val="26"/>
        </w:rPr>
        <w:t>режимно-секретной</w:t>
      </w:r>
      <w:proofErr w:type="spellEnd"/>
      <w:r w:rsidRPr="001C660D">
        <w:rPr>
          <w:sz w:val="26"/>
          <w:szCs w:val="26"/>
        </w:rPr>
        <w:t xml:space="preserve"> работы и мобилизационной подготовки (сектору ГО и ЧС) </w:t>
      </w:r>
      <w:r w:rsidR="00CE15E8" w:rsidRPr="001C660D">
        <w:rPr>
          <w:sz w:val="26"/>
          <w:szCs w:val="26"/>
        </w:rPr>
        <w:t xml:space="preserve">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округа, начальнику 34 ПСЧ 9ПСО ФПС ГПС ГУ МЧС России по Чувашской Республике-Чувашии, начальнику ОНД и </w:t>
      </w:r>
      <w:proofErr w:type="gramStart"/>
      <w:r w:rsidR="00CE15E8" w:rsidRPr="001C660D">
        <w:rPr>
          <w:sz w:val="26"/>
          <w:szCs w:val="26"/>
        </w:rPr>
        <w:t>ПР</w:t>
      </w:r>
      <w:proofErr w:type="gramEnd"/>
      <w:r w:rsidR="00CE15E8" w:rsidRPr="001C660D">
        <w:rPr>
          <w:sz w:val="26"/>
          <w:szCs w:val="26"/>
        </w:rPr>
        <w:t xml:space="preserve"> по </w:t>
      </w:r>
      <w:proofErr w:type="spellStart"/>
      <w:r w:rsidR="00CE15E8" w:rsidRPr="001C660D">
        <w:rPr>
          <w:sz w:val="26"/>
          <w:szCs w:val="26"/>
        </w:rPr>
        <w:t>Мариинско-Посадскому</w:t>
      </w:r>
      <w:proofErr w:type="spellEnd"/>
      <w:r w:rsidR="00CE15E8" w:rsidRPr="001C660D">
        <w:rPr>
          <w:sz w:val="26"/>
          <w:szCs w:val="26"/>
        </w:rPr>
        <w:t xml:space="preserve"> району УНД и ПР ГУ МЧС России по Чувашской Республике-Чувашии рекомендовать: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организовать проведение до начала пожароопасного сезона тактико-специальных учений по отработке практических навыков по тушению лесных пожаров;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DC207E" w:rsidRPr="001C660D" w:rsidRDefault="00CE15E8">
      <w:pPr>
        <w:pStyle w:val="Bodytext20"/>
        <w:numPr>
          <w:ilvl w:val="0"/>
          <w:numId w:val="2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оказывать помощь территориальным отделам Управления по благоустройству и развитию территорий администрации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</w:t>
      </w:r>
      <w:r w:rsidRPr="001C660D">
        <w:rPr>
          <w:sz w:val="26"/>
          <w:szCs w:val="26"/>
        </w:rPr>
        <w:lastRenderedPageBreak/>
        <w:t>округа Чувашской Республики в реализации положений настоящего постановления;</w:t>
      </w:r>
    </w:p>
    <w:p w:rsidR="00DC207E" w:rsidRPr="001C660D" w:rsidRDefault="00343EE0" w:rsidP="00343EE0">
      <w:pPr>
        <w:pStyle w:val="Bodytext20"/>
        <w:shd w:val="clear" w:color="auto" w:fill="auto"/>
        <w:tabs>
          <w:tab w:val="left" w:pos="891"/>
        </w:tabs>
        <w:spacing w:before="0" w:line="261" w:lineRule="exact"/>
        <w:ind w:firstLine="851"/>
        <w:rPr>
          <w:b/>
          <w:bCs/>
          <w:sz w:val="26"/>
          <w:szCs w:val="26"/>
        </w:rPr>
      </w:pPr>
      <w:r w:rsidRPr="001C660D">
        <w:rPr>
          <w:b/>
          <w:bCs/>
          <w:sz w:val="26"/>
          <w:szCs w:val="26"/>
        </w:rPr>
        <w:t>О</w:t>
      </w:r>
      <w:r w:rsidR="00CE15E8" w:rsidRPr="001C660D">
        <w:rPr>
          <w:b/>
          <w:bCs/>
          <w:sz w:val="26"/>
          <w:szCs w:val="26"/>
        </w:rPr>
        <w:t xml:space="preserve">рганизовать контроль за ходом выполнения противопожарных мероприятий, обратив особое внимание </w:t>
      </w:r>
      <w:proofErr w:type="gramStart"/>
      <w:r w:rsidR="00CE15E8" w:rsidRPr="001C660D">
        <w:rPr>
          <w:b/>
          <w:bCs/>
          <w:sz w:val="26"/>
          <w:szCs w:val="26"/>
        </w:rPr>
        <w:t>на</w:t>
      </w:r>
      <w:proofErr w:type="gramEnd"/>
      <w:r w:rsidR="00CE15E8" w:rsidRPr="001C660D">
        <w:rPr>
          <w:b/>
          <w:bCs/>
          <w:sz w:val="26"/>
          <w:szCs w:val="26"/>
        </w:rPr>
        <w:t>:</w:t>
      </w:r>
    </w:p>
    <w:p w:rsidR="00DC207E" w:rsidRPr="001C660D" w:rsidRDefault="00CE15E8" w:rsidP="00343EE0">
      <w:pPr>
        <w:pStyle w:val="Bodytext20"/>
        <w:numPr>
          <w:ilvl w:val="0"/>
          <w:numId w:val="6"/>
        </w:numPr>
        <w:shd w:val="clear" w:color="auto" w:fill="auto"/>
        <w:tabs>
          <w:tab w:val="left" w:pos="891"/>
        </w:tabs>
        <w:spacing w:before="0" w:line="261" w:lineRule="exact"/>
        <w:ind w:firstLine="720"/>
        <w:rPr>
          <w:sz w:val="26"/>
          <w:szCs w:val="26"/>
        </w:rPr>
      </w:pPr>
      <w:r w:rsidRPr="001C660D">
        <w:rPr>
          <w:sz w:val="26"/>
          <w:szCs w:val="26"/>
        </w:rPr>
        <w:t xml:space="preserve">готовность сил и средств окружного </w:t>
      </w:r>
      <w:proofErr w:type="gramStart"/>
      <w:r w:rsidRPr="001C660D">
        <w:rPr>
          <w:sz w:val="26"/>
          <w:szCs w:val="26"/>
        </w:rPr>
        <w:t>звена территориальной подсистемы Чувашской Республики единой государственной системы предупреждения</w:t>
      </w:r>
      <w:proofErr w:type="gramEnd"/>
      <w:r w:rsidRPr="001C660D">
        <w:rPr>
          <w:sz w:val="26"/>
          <w:szCs w:val="26"/>
        </w:rPr>
        <w:t xml:space="preserve"> и ликвидации чрезвычайных ситуаций (далее - ТП РСЧС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Республики) к действиям по предназначению;</w:t>
      </w:r>
    </w:p>
    <w:p w:rsidR="00DC207E" w:rsidRPr="001C660D" w:rsidRDefault="00343EE0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реализацию н</w:t>
      </w:r>
      <w:r w:rsidR="00CE15E8" w:rsidRPr="001C660D">
        <w:rPr>
          <w:sz w:val="26"/>
          <w:szCs w:val="26"/>
        </w:rPr>
        <w:t>ачальникам</w:t>
      </w:r>
      <w:r w:rsidRPr="001C660D">
        <w:rPr>
          <w:sz w:val="26"/>
          <w:szCs w:val="26"/>
        </w:rPr>
        <w:t>и</w:t>
      </w:r>
      <w:r w:rsidR="00CE15E8" w:rsidRPr="001C660D">
        <w:rPr>
          <w:sz w:val="26"/>
          <w:szCs w:val="26"/>
        </w:rPr>
        <w:t xml:space="preserve">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 первичных мер пожарной безопасности;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2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91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создание минерализованных полос для защиты населенных пунктов и объектов экономики от лесных пожаров;</w:t>
      </w:r>
    </w:p>
    <w:p w:rsidR="00DC207E" w:rsidRPr="001C660D" w:rsidRDefault="0031099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:rsidR="00DC207E" w:rsidRPr="001C660D" w:rsidRDefault="0031099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 </w:t>
      </w:r>
      <w:r w:rsidR="00CE15E8" w:rsidRPr="001C660D">
        <w:rPr>
          <w:sz w:val="26"/>
          <w:szCs w:val="26"/>
        </w:rPr>
        <w:t>создание запасов первичных средств пожаротушения из расчета, предусмотренного планом тушения пожаров в населенных пунктах и на объектах;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94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проведение учений, тренировок, занятий и т.д.;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наличие и состояние материальных ресурсов, возможность их своевременного использования;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>организацию освещения складывающейся обстановки в средствах массовой информации;</w:t>
      </w:r>
    </w:p>
    <w:p w:rsidR="00DC207E" w:rsidRPr="001C660D" w:rsidRDefault="00CE15E8" w:rsidP="00343EE0">
      <w:pPr>
        <w:pStyle w:val="Bodytext20"/>
        <w:numPr>
          <w:ilvl w:val="0"/>
          <w:numId w:val="5"/>
        </w:numPr>
        <w:shd w:val="clear" w:color="auto" w:fill="auto"/>
        <w:tabs>
          <w:tab w:val="left" w:pos="875"/>
        </w:tabs>
        <w:spacing w:before="0" w:line="261" w:lineRule="exact"/>
        <w:ind w:left="0"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доведение в установленном порядке до начальников территориальных отделов Управления по благоустройству и развитию территорий администрации </w:t>
      </w:r>
      <w:proofErr w:type="spellStart"/>
      <w:r w:rsidRPr="001C660D">
        <w:rPr>
          <w:sz w:val="26"/>
          <w:szCs w:val="26"/>
        </w:rPr>
        <w:t>Мариинск</w:t>
      </w:r>
      <w:proofErr w:type="gramStart"/>
      <w:r w:rsidRPr="001C660D">
        <w:rPr>
          <w:sz w:val="26"/>
          <w:szCs w:val="26"/>
        </w:rPr>
        <w:t>о</w:t>
      </w:r>
      <w:proofErr w:type="spellEnd"/>
      <w:r w:rsidRPr="001C660D">
        <w:rPr>
          <w:sz w:val="26"/>
          <w:szCs w:val="26"/>
        </w:rPr>
        <w:t>-</w:t>
      </w:r>
      <w:proofErr w:type="gramEnd"/>
      <w:r w:rsidRPr="001C660D">
        <w:rPr>
          <w:sz w:val="26"/>
          <w:szCs w:val="26"/>
        </w:rPr>
        <w:t xml:space="preserve"> Посадского муниципального округа Чувашской Республики Методических рекомендаций по подготовке объектов и населенных пунктов к эксплуатации в весенне-летний период 202</w:t>
      </w:r>
      <w:r w:rsidR="001C660D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 и обеспечение мер пожарной безопасности непосредственно в пожароопасный сезон;</w:t>
      </w:r>
    </w:p>
    <w:p w:rsidR="00A11697" w:rsidRPr="001C660D" w:rsidRDefault="00343EE0" w:rsidP="00343EE0">
      <w:pPr>
        <w:pStyle w:val="Bodytext20"/>
        <w:shd w:val="clear" w:color="auto" w:fill="auto"/>
        <w:tabs>
          <w:tab w:val="left" w:pos="100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С</w:t>
      </w:r>
      <w:r w:rsidR="00CE15E8" w:rsidRPr="001C660D">
        <w:rPr>
          <w:sz w:val="26"/>
          <w:szCs w:val="26"/>
        </w:rPr>
        <w:t xml:space="preserve">овместно с начальниками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Республики, общественными объединениями в срок </w:t>
      </w:r>
      <w:proofErr w:type="gramStart"/>
      <w:r w:rsidR="00CE15E8" w:rsidRPr="001C660D">
        <w:rPr>
          <w:sz w:val="26"/>
          <w:szCs w:val="26"/>
        </w:rPr>
        <w:t>до</w:t>
      </w:r>
      <w:proofErr w:type="gramEnd"/>
      <w:r w:rsidR="00CE15E8" w:rsidRPr="001C660D">
        <w:rPr>
          <w:sz w:val="26"/>
          <w:szCs w:val="26"/>
        </w:rPr>
        <w:t xml:space="preserve"> </w:t>
      </w:r>
    </w:p>
    <w:p w:rsidR="00DC207E" w:rsidRPr="001C660D" w:rsidRDefault="00CE15E8" w:rsidP="00A11697">
      <w:pPr>
        <w:pStyle w:val="Bodytext20"/>
        <w:shd w:val="clear" w:color="auto" w:fill="auto"/>
        <w:tabs>
          <w:tab w:val="left" w:pos="1008"/>
        </w:tabs>
        <w:spacing w:before="0" w:line="261" w:lineRule="exact"/>
        <w:rPr>
          <w:sz w:val="26"/>
          <w:szCs w:val="26"/>
        </w:rPr>
      </w:pPr>
      <w:r w:rsidRPr="001C660D">
        <w:rPr>
          <w:sz w:val="26"/>
          <w:szCs w:val="26"/>
        </w:rPr>
        <w:t>3 апреля 202</w:t>
      </w:r>
      <w:r w:rsidR="00A11697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разработать комплекс мероприятий на пожароопасный период 202</w:t>
      </w:r>
      <w:r w:rsidR="00310998" w:rsidRPr="001C660D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года, в котором предусмотреть: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привлечение членов ДПО к профилактической работе для проведения </w:t>
      </w:r>
      <w:proofErr w:type="spellStart"/>
      <w:r w:rsidR="00CE15E8" w:rsidRPr="001C660D">
        <w:rPr>
          <w:sz w:val="26"/>
          <w:szCs w:val="26"/>
        </w:rPr>
        <w:t>подворовых</w:t>
      </w:r>
      <w:proofErr w:type="spellEnd"/>
      <w:r w:rsidR="00CE15E8" w:rsidRPr="001C660D">
        <w:rPr>
          <w:sz w:val="26"/>
          <w:szCs w:val="26"/>
        </w:rPr>
        <w:t xml:space="preserve"> обходов и проведению разъяснительных бесед с населением, распространению листовок, установке аншлагов, и т.д.;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903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включение членов ДПО в состав оперативных групп </w:t>
      </w:r>
      <w:proofErr w:type="spellStart"/>
      <w:r w:rsidR="00310998" w:rsidRPr="001C660D">
        <w:rPr>
          <w:sz w:val="26"/>
          <w:szCs w:val="26"/>
        </w:rPr>
        <w:t>Мариинско-Посад</w:t>
      </w:r>
      <w:r w:rsidR="003D5F4D" w:rsidRPr="001C660D">
        <w:rPr>
          <w:sz w:val="26"/>
          <w:szCs w:val="26"/>
        </w:rPr>
        <w:t>с</w:t>
      </w:r>
      <w:r w:rsidR="00310998" w:rsidRPr="001C660D">
        <w:rPr>
          <w:sz w:val="26"/>
          <w:szCs w:val="26"/>
        </w:rPr>
        <w:t>кого</w:t>
      </w:r>
      <w:proofErr w:type="spellEnd"/>
      <w:r w:rsidR="00CE15E8" w:rsidRPr="001C660D">
        <w:rPr>
          <w:sz w:val="26"/>
          <w:szCs w:val="26"/>
        </w:rPr>
        <w:t xml:space="preserve"> звена ТП РСЧС;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100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привлечение добровольцев для тушения природных пожаров в составе привлекаемых сил и средств;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довести через средства массовой информации до населения информацию о требованиях пожарной безопасности в летний пожароопасный период;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5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подготовить места для временного размещения эвакуируемого населения, попадающего в зону природных пожаров;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5"/>
        </w:tabs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организовать </w:t>
      </w:r>
      <w:proofErr w:type="gramStart"/>
      <w:r w:rsidR="00CE15E8" w:rsidRPr="001C660D">
        <w:rPr>
          <w:sz w:val="26"/>
          <w:szCs w:val="26"/>
        </w:rPr>
        <w:t>контроль за</w:t>
      </w:r>
      <w:proofErr w:type="gramEnd"/>
      <w:r w:rsidR="00CE15E8" w:rsidRPr="001C660D">
        <w:rPr>
          <w:sz w:val="26"/>
          <w:szCs w:val="26"/>
        </w:rPr>
        <w:t xml:space="preserve"> актуализацией садоводческих (огороднических, дачных) объединений, граничащих с лесными насаждениями соответствующих паспортов пожарной безопасности.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261" w:lineRule="exact"/>
        <w:ind w:firstLine="700"/>
        <w:rPr>
          <w:sz w:val="26"/>
          <w:szCs w:val="26"/>
        </w:rPr>
      </w:pPr>
      <w:r w:rsidRPr="001C660D">
        <w:rPr>
          <w:sz w:val="26"/>
          <w:szCs w:val="26"/>
        </w:rPr>
        <w:t>Рекомендовать начальнику 34 ПСЧ 9ПСО ФПС ГПС ГУ МЧС России по Чувашской Республике-Чувашии»: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lastRenderedPageBreak/>
        <w:t xml:space="preserve">- </w:t>
      </w:r>
      <w:r w:rsidR="00CE15E8" w:rsidRPr="001C660D">
        <w:rPr>
          <w:sz w:val="26"/>
          <w:szCs w:val="26"/>
        </w:rPr>
        <w:t xml:space="preserve">организовать подготовку сил и средств федеральной противопожарной службы и муниципальных пожарных охран на территории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к совместному оперативному реагированию в пожароопасный период 202</w:t>
      </w:r>
      <w:r w:rsidR="00310998" w:rsidRPr="001C660D">
        <w:rPr>
          <w:sz w:val="26"/>
          <w:szCs w:val="26"/>
        </w:rPr>
        <w:t>4</w:t>
      </w:r>
      <w:r w:rsidR="00CE15E8" w:rsidRPr="001C660D">
        <w:rPr>
          <w:sz w:val="26"/>
          <w:szCs w:val="26"/>
        </w:rPr>
        <w:t xml:space="preserve"> года;</w:t>
      </w:r>
    </w:p>
    <w:p w:rsidR="00DC207E" w:rsidRPr="001C660D" w:rsidRDefault="00310998" w:rsidP="00A11697">
      <w:pPr>
        <w:pStyle w:val="Bodytext20"/>
        <w:shd w:val="clear" w:color="auto" w:fill="auto"/>
        <w:spacing w:before="0" w:line="261" w:lineRule="exact"/>
        <w:ind w:firstLine="709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взять на особый контроль населенные пункты и садовые некоммерческие товарищества, объекты защиты, подверженные угрозе распространения природных пожаров, а также соблюдение порядка выжигания сухой травянистой растительности;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организовать обобщение и анализ информации о противопожарном состоянии жилого фонда на территории населенных пунктов. В адрес начальников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 и организаций жилищно-коммунального хозяйства направить предложения о выполнении мер пожарной безопасности в жилом фонде;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78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 xml:space="preserve">проработать совместно с начальниками территориальных отделов Управления по благоустройству и развитию территорий администрации </w:t>
      </w:r>
      <w:proofErr w:type="spellStart"/>
      <w:r w:rsidR="00CE15E8" w:rsidRPr="001C660D">
        <w:rPr>
          <w:sz w:val="26"/>
          <w:szCs w:val="26"/>
        </w:rPr>
        <w:t>Мариинско-Посадского</w:t>
      </w:r>
      <w:proofErr w:type="spellEnd"/>
      <w:r w:rsidR="00CE15E8" w:rsidRPr="001C660D">
        <w:rPr>
          <w:sz w:val="26"/>
          <w:szCs w:val="26"/>
        </w:rPr>
        <w:t xml:space="preserve"> муниципального округа Чувашской Республики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Рекомендовать </w:t>
      </w:r>
      <w:r w:rsidR="00310998" w:rsidRPr="001C660D">
        <w:rPr>
          <w:sz w:val="26"/>
          <w:szCs w:val="26"/>
        </w:rPr>
        <w:t>О</w:t>
      </w:r>
      <w:r w:rsidRPr="001C660D">
        <w:rPr>
          <w:sz w:val="26"/>
          <w:szCs w:val="26"/>
        </w:rPr>
        <w:t xml:space="preserve">МВД России </w:t>
      </w:r>
      <w:r w:rsidR="00310998" w:rsidRPr="001C660D">
        <w:rPr>
          <w:sz w:val="26"/>
          <w:szCs w:val="26"/>
        </w:rPr>
        <w:t>«</w:t>
      </w:r>
      <w:proofErr w:type="spellStart"/>
      <w:r w:rsidRPr="001C660D">
        <w:rPr>
          <w:sz w:val="26"/>
          <w:szCs w:val="26"/>
        </w:rPr>
        <w:t>Мариинско-Посадск</w:t>
      </w:r>
      <w:r w:rsidR="00310998" w:rsidRPr="001C660D">
        <w:rPr>
          <w:sz w:val="26"/>
          <w:szCs w:val="26"/>
        </w:rPr>
        <w:t>ий</w:t>
      </w:r>
      <w:proofErr w:type="spellEnd"/>
      <w:r w:rsidR="00310998" w:rsidRPr="001C660D">
        <w:rPr>
          <w:sz w:val="26"/>
          <w:szCs w:val="26"/>
        </w:rPr>
        <w:t>»</w:t>
      </w:r>
      <w:r w:rsidRPr="001C660D">
        <w:rPr>
          <w:sz w:val="26"/>
          <w:szCs w:val="26"/>
        </w:rPr>
        <w:t>:</w:t>
      </w:r>
    </w:p>
    <w:p w:rsidR="00DC207E" w:rsidRPr="001C660D" w:rsidRDefault="00310998" w:rsidP="00A11697">
      <w:pPr>
        <w:pStyle w:val="Bodytext20"/>
        <w:shd w:val="clear" w:color="auto" w:fill="auto"/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Pr="001C660D">
        <w:rPr>
          <w:sz w:val="26"/>
          <w:szCs w:val="26"/>
        </w:rPr>
        <w:t xml:space="preserve"> полиции</w:t>
      </w:r>
      <w:r w:rsidR="00CE15E8" w:rsidRPr="001C660D">
        <w:rPr>
          <w:sz w:val="26"/>
          <w:szCs w:val="26"/>
        </w:rPr>
        <w:t>) в профилактике и стабилизации обстановки с пожарами, в том числе природными, активизировать профилактическую работу в жилом секторе и на объектах с массовым пребыванием людей по соблюдению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провести с ними разъяснительные беседы на предмет соблюдения требований пожарной безопасности в быту.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Рекомендовать БУ «</w:t>
      </w:r>
      <w:proofErr w:type="spellStart"/>
      <w:r w:rsidRPr="001C660D">
        <w:rPr>
          <w:sz w:val="26"/>
          <w:szCs w:val="26"/>
        </w:rPr>
        <w:t>Мариинско-Посадское</w:t>
      </w:r>
      <w:proofErr w:type="spellEnd"/>
      <w:r w:rsidRPr="001C660D">
        <w:rPr>
          <w:sz w:val="26"/>
          <w:szCs w:val="26"/>
        </w:rPr>
        <w:t xml:space="preserve"> лесничество» Минприроды Чувашии: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разработать и осуществить мероприятия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91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подготовить к работе пункты сосредоточения противопожарного инвентаря;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провести обучение и тренировку команд пожаротушения по тактике с отработкой техники тушения лесных пожаров;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7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определить порядок обеспечения заправки топливом техники, привлекаемой для тушения пожаров, а также материального обеспечения личного состава.</w:t>
      </w:r>
    </w:p>
    <w:p w:rsidR="00DC207E" w:rsidRPr="001C660D" w:rsidRDefault="00CE15E8" w:rsidP="00A11697">
      <w:pPr>
        <w:pStyle w:val="Bodytext20"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Рекомендовать руководителям предприятий и организаций независимо от формы собственности, расположенных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</w:t>
      </w:r>
      <w:r w:rsidRPr="001C660D">
        <w:rPr>
          <w:sz w:val="26"/>
          <w:szCs w:val="26"/>
        </w:rPr>
        <w:lastRenderedPageBreak/>
        <w:t>муниципального округа Чувашской Республики:</w:t>
      </w:r>
    </w:p>
    <w:p w:rsidR="00DC207E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противопожарную подготовку, пропаганду и обучение всех работающих правилам и мерам пожарной безопасности;</w:t>
      </w:r>
    </w:p>
    <w:p w:rsidR="003D5F4D" w:rsidRPr="001C660D" w:rsidRDefault="00A11697" w:rsidP="00A11697">
      <w:pPr>
        <w:pStyle w:val="Bodytext20"/>
        <w:shd w:val="clear" w:color="auto" w:fill="auto"/>
        <w:tabs>
          <w:tab w:val="left" w:pos="884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 xml:space="preserve">- </w:t>
      </w:r>
      <w:r w:rsidR="00CE15E8" w:rsidRPr="001C660D">
        <w:rPr>
          <w:sz w:val="26"/>
          <w:szCs w:val="26"/>
        </w:rPr>
        <w:t>организовать на предприятиях дежурство специалистов в пожароопасный период, в ночное время дежурство водителей и механизаторов автотракторной техники, оборудованной для тушения пожаров, содержать эту технику в исправном состоянии, заправленной топливом и водой.</w:t>
      </w:r>
    </w:p>
    <w:p w:rsidR="003D5F4D" w:rsidRPr="001C660D" w:rsidRDefault="003D5F4D" w:rsidP="00A11697">
      <w:pPr>
        <w:pStyle w:val="Bodytext20"/>
        <w:shd w:val="clear" w:color="auto" w:fill="auto"/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9.</w:t>
      </w:r>
      <w:r w:rsidRPr="001C660D">
        <w:rPr>
          <w:color w:val="auto"/>
          <w:sz w:val="26"/>
          <w:szCs w:val="26"/>
          <w:lang w:bidi="ar-SA"/>
        </w:rPr>
        <w:t xml:space="preserve"> </w:t>
      </w:r>
      <w:r w:rsidRPr="001C660D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 № </w:t>
      </w:r>
      <w:r w:rsidR="00CF2B74">
        <w:rPr>
          <w:sz w:val="26"/>
          <w:szCs w:val="26"/>
        </w:rPr>
        <w:t>900</w:t>
      </w:r>
      <w:r w:rsidRPr="001C660D">
        <w:rPr>
          <w:sz w:val="26"/>
          <w:szCs w:val="26"/>
        </w:rPr>
        <w:t xml:space="preserve"> от </w:t>
      </w:r>
      <w:r w:rsidR="00CF2B74">
        <w:rPr>
          <w:sz w:val="26"/>
          <w:szCs w:val="26"/>
        </w:rPr>
        <w:t>21</w:t>
      </w:r>
      <w:r w:rsidRPr="001C660D">
        <w:rPr>
          <w:sz w:val="26"/>
          <w:szCs w:val="26"/>
        </w:rPr>
        <w:t xml:space="preserve"> марта 202</w:t>
      </w:r>
      <w:r w:rsidR="00CF2B74">
        <w:rPr>
          <w:sz w:val="26"/>
          <w:szCs w:val="26"/>
        </w:rPr>
        <w:t>4</w:t>
      </w:r>
      <w:r w:rsidRPr="001C660D">
        <w:rPr>
          <w:sz w:val="26"/>
          <w:szCs w:val="26"/>
        </w:rPr>
        <w:t xml:space="preserve"> г. «Об организации подготовки к весенне-ле</w:t>
      </w:r>
      <w:r w:rsidR="00CF2B74">
        <w:rPr>
          <w:sz w:val="26"/>
          <w:szCs w:val="26"/>
        </w:rPr>
        <w:t>тнему пожароопасному сезону 2024</w:t>
      </w:r>
      <w:r w:rsidRPr="001C660D">
        <w:rPr>
          <w:sz w:val="26"/>
          <w:szCs w:val="26"/>
        </w:rPr>
        <w:t xml:space="preserve"> года на территории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  <w:r w:rsidRPr="001C660D">
        <w:rPr>
          <w:sz w:val="26"/>
          <w:szCs w:val="26"/>
        </w:rPr>
        <w:t xml:space="preserve"> муниципального округа Чувашской Республики».</w:t>
      </w:r>
    </w:p>
    <w:p w:rsidR="00DC207E" w:rsidRPr="001C660D" w:rsidRDefault="003D5F4D" w:rsidP="00A11697">
      <w:pPr>
        <w:pStyle w:val="Bodytext20"/>
        <w:shd w:val="clear" w:color="auto" w:fill="auto"/>
        <w:tabs>
          <w:tab w:val="left" w:pos="995"/>
        </w:tabs>
        <w:spacing w:before="0" w:line="261" w:lineRule="exact"/>
        <w:ind w:firstLine="851"/>
        <w:rPr>
          <w:sz w:val="26"/>
          <w:szCs w:val="26"/>
        </w:rPr>
      </w:pPr>
      <w:r w:rsidRPr="001C660D">
        <w:rPr>
          <w:sz w:val="26"/>
          <w:szCs w:val="26"/>
        </w:rPr>
        <w:t>10.</w:t>
      </w:r>
      <w:r w:rsidR="00A11697" w:rsidRPr="001C660D">
        <w:rPr>
          <w:sz w:val="26"/>
          <w:szCs w:val="26"/>
        </w:rPr>
        <w:t xml:space="preserve"> </w:t>
      </w:r>
      <w:proofErr w:type="gramStart"/>
      <w:r w:rsidR="00CE15E8" w:rsidRPr="001C660D">
        <w:rPr>
          <w:sz w:val="26"/>
          <w:szCs w:val="26"/>
        </w:rPr>
        <w:t>Контроль за</w:t>
      </w:r>
      <w:proofErr w:type="gramEnd"/>
      <w:r w:rsidR="00CE15E8" w:rsidRPr="001C660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C207E" w:rsidRPr="001C660D" w:rsidRDefault="00CE15E8" w:rsidP="00A11697">
      <w:pPr>
        <w:pStyle w:val="Bodytext20"/>
        <w:numPr>
          <w:ilvl w:val="0"/>
          <w:numId w:val="3"/>
        </w:numPr>
        <w:shd w:val="clear" w:color="auto" w:fill="auto"/>
        <w:tabs>
          <w:tab w:val="left" w:pos="1094"/>
          <w:tab w:val="left" w:pos="1276"/>
        </w:tabs>
        <w:spacing w:before="0" w:after="520" w:line="261" w:lineRule="exact"/>
        <w:ind w:left="0" w:firstLine="851"/>
        <w:rPr>
          <w:sz w:val="26"/>
          <w:szCs w:val="26"/>
        </w:rPr>
      </w:pPr>
      <w:r w:rsidRPr="001C660D">
        <w:rPr>
          <w:sz w:val="26"/>
          <w:szCs w:val="26"/>
        </w:rPr>
        <w:t>Настоящее постановление вступает в силу со дня подписания.</w:t>
      </w:r>
    </w:p>
    <w:p w:rsidR="00A11697" w:rsidRPr="001C660D" w:rsidRDefault="00A11697" w:rsidP="00A11697">
      <w:pPr>
        <w:pStyle w:val="Bodytext20"/>
        <w:shd w:val="clear" w:color="auto" w:fill="auto"/>
        <w:tabs>
          <w:tab w:val="left" w:pos="1094"/>
        </w:tabs>
        <w:spacing w:before="0" w:after="520" w:line="261" w:lineRule="exact"/>
        <w:ind w:left="851"/>
        <w:rPr>
          <w:sz w:val="26"/>
          <w:szCs w:val="26"/>
        </w:rPr>
      </w:pPr>
    </w:p>
    <w:p w:rsidR="003D5F4D" w:rsidRPr="001C660D" w:rsidRDefault="003D5F4D" w:rsidP="003D5F4D">
      <w:pPr>
        <w:pStyle w:val="Bodytext40"/>
        <w:shd w:val="clear" w:color="auto" w:fill="auto"/>
        <w:spacing w:before="0"/>
        <w:ind w:right="4460"/>
        <w:rPr>
          <w:sz w:val="26"/>
          <w:szCs w:val="26"/>
        </w:rPr>
      </w:pPr>
      <w:bookmarkStart w:id="2" w:name="bookmark2"/>
      <w:r w:rsidRPr="001C660D">
        <w:rPr>
          <w:sz w:val="26"/>
          <w:szCs w:val="26"/>
        </w:rPr>
        <w:t xml:space="preserve">Глава </w:t>
      </w:r>
      <w:proofErr w:type="spellStart"/>
      <w:r w:rsidRPr="001C660D">
        <w:rPr>
          <w:sz w:val="26"/>
          <w:szCs w:val="26"/>
        </w:rPr>
        <w:t>Мариинско-Посадского</w:t>
      </w:r>
      <w:proofErr w:type="spellEnd"/>
    </w:p>
    <w:p w:rsidR="003D5F4D" w:rsidRPr="001C660D" w:rsidRDefault="003D5F4D" w:rsidP="003D5F4D">
      <w:pPr>
        <w:pStyle w:val="Bodytext40"/>
        <w:shd w:val="clear" w:color="auto" w:fill="auto"/>
        <w:spacing w:before="0"/>
        <w:ind w:right="49"/>
        <w:rPr>
          <w:sz w:val="26"/>
          <w:szCs w:val="26"/>
        </w:rPr>
      </w:pPr>
      <w:r w:rsidRPr="001C660D">
        <w:rPr>
          <w:sz w:val="26"/>
          <w:szCs w:val="26"/>
        </w:rPr>
        <w:t xml:space="preserve">муниципального округа                         </w:t>
      </w:r>
      <w:r w:rsidR="001C660D">
        <w:rPr>
          <w:sz w:val="26"/>
          <w:szCs w:val="26"/>
        </w:rPr>
        <w:t xml:space="preserve"> </w:t>
      </w:r>
      <w:r w:rsidRPr="001C660D">
        <w:rPr>
          <w:sz w:val="26"/>
          <w:szCs w:val="26"/>
        </w:rPr>
        <w:t xml:space="preserve">                                                            В.В. Петров</w:t>
      </w: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CB1615" w:rsidRDefault="00CB1615" w:rsidP="00D43417">
      <w:pPr>
        <w:pStyle w:val="a3"/>
        <w:ind w:left="6663"/>
        <w:rPr>
          <w:sz w:val="22"/>
          <w:szCs w:val="22"/>
        </w:rPr>
      </w:pPr>
    </w:p>
    <w:p w:rsidR="00CB1615" w:rsidRDefault="00CB1615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1C660D" w:rsidRDefault="001C660D" w:rsidP="00D43417">
      <w:pPr>
        <w:pStyle w:val="a3"/>
        <w:ind w:left="6663"/>
        <w:rPr>
          <w:sz w:val="22"/>
          <w:szCs w:val="22"/>
        </w:rPr>
      </w:pP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proofErr w:type="gramStart"/>
      <w:r w:rsidRPr="00B82013">
        <w:rPr>
          <w:sz w:val="22"/>
          <w:szCs w:val="22"/>
        </w:rPr>
        <w:t>к</w:t>
      </w:r>
      <w:proofErr w:type="gramEnd"/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>
        <w:rPr>
          <w:sz w:val="22"/>
          <w:szCs w:val="22"/>
        </w:rPr>
        <w:t>постановл</w:t>
      </w:r>
      <w:r w:rsidRPr="00B82013">
        <w:rPr>
          <w:sz w:val="22"/>
          <w:szCs w:val="22"/>
        </w:rPr>
        <w:t xml:space="preserve">ению администрации </w:t>
      </w:r>
    </w:p>
    <w:p w:rsidR="00D43417" w:rsidRDefault="00D43417" w:rsidP="00D43417">
      <w:pPr>
        <w:pStyle w:val="a3"/>
        <w:ind w:left="6663"/>
        <w:rPr>
          <w:sz w:val="22"/>
          <w:szCs w:val="22"/>
        </w:rPr>
      </w:pPr>
      <w:proofErr w:type="spellStart"/>
      <w:r w:rsidRPr="00B82013">
        <w:rPr>
          <w:sz w:val="22"/>
          <w:szCs w:val="22"/>
        </w:rPr>
        <w:t>Мариинско-Посадского</w:t>
      </w:r>
      <w:proofErr w:type="spellEnd"/>
      <w:r w:rsidRPr="00B82013">
        <w:rPr>
          <w:sz w:val="22"/>
          <w:szCs w:val="22"/>
        </w:rPr>
        <w:t xml:space="preserve"> </w:t>
      </w: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муниципального округа </w:t>
      </w: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 xml:space="preserve">Чувашской Республики </w:t>
      </w:r>
      <w:proofErr w:type="gramStart"/>
      <w:r w:rsidRPr="00B82013">
        <w:rPr>
          <w:sz w:val="22"/>
          <w:szCs w:val="22"/>
        </w:rPr>
        <w:t>от</w:t>
      </w:r>
      <w:proofErr w:type="gramEnd"/>
      <w:r w:rsidRPr="00B82013">
        <w:rPr>
          <w:sz w:val="22"/>
          <w:szCs w:val="22"/>
        </w:rPr>
        <w:t xml:space="preserve"> </w:t>
      </w:r>
    </w:p>
    <w:p w:rsidR="00D43417" w:rsidRPr="00B82013" w:rsidRDefault="00D43417" w:rsidP="00D43417">
      <w:pPr>
        <w:pStyle w:val="a3"/>
        <w:ind w:left="6663"/>
        <w:rPr>
          <w:sz w:val="22"/>
          <w:szCs w:val="22"/>
        </w:rPr>
      </w:pPr>
      <w:r w:rsidRPr="00B82013">
        <w:rPr>
          <w:sz w:val="22"/>
          <w:szCs w:val="22"/>
        </w:rPr>
        <w:t>«___» 03.2024 № ______</w:t>
      </w:r>
    </w:p>
    <w:p w:rsidR="003D5F4D" w:rsidRDefault="003D5F4D" w:rsidP="003D5F4D">
      <w:pPr>
        <w:pStyle w:val="Bodytext40"/>
        <w:shd w:val="clear" w:color="auto" w:fill="auto"/>
        <w:spacing w:before="0"/>
        <w:ind w:right="4460"/>
      </w:pPr>
    </w:p>
    <w:p w:rsidR="003D5F4D" w:rsidRPr="00D43417" w:rsidRDefault="003D5F4D" w:rsidP="003D5F4D">
      <w:pPr>
        <w:pStyle w:val="Bodytext40"/>
        <w:shd w:val="clear" w:color="auto" w:fill="auto"/>
        <w:spacing w:before="0"/>
        <w:ind w:right="4460"/>
        <w:rPr>
          <w:b/>
          <w:bCs/>
          <w:sz w:val="24"/>
          <w:szCs w:val="24"/>
        </w:rPr>
      </w:pPr>
    </w:p>
    <w:p w:rsidR="00DC207E" w:rsidRPr="00D43417" w:rsidRDefault="00CE15E8" w:rsidP="00D43417">
      <w:pPr>
        <w:pStyle w:val="Bodytext40"/>
        <w:shd w:val="clear" w:color="auto" w:fill="auto"/>
        <w:spacing w:before="0"/>
        <w:ind w:right="49"/>
        <w:jc w:val="center"/>
        <w:rPr>
          <w:b/>
          <w:bCs/>
          <w:sz w:val="24"/>
          <w:szCs w:val="24"/>
        </w:rPr>
      </w:pPr>
      <w:r w:rsidRPr="00D43417">
        <w:rPr>
          <w:b/>
          <w:bCs/>
          <w:sz w:val="24"/>
          <w:szCs w:val="24"/>
        </w:rPr>
        <w:t>Перечень</w:t>
      </w:r>
      <w:bookmarkEnd w:id="2"/>
    </w:p>
    <w:p w:rsidR="00DC207E" w:rsidRPr="00D43417" w:rsidRDefault="00CE15E8">
      <w:pPr>
        <w:pStyle w:val="Bodytext30"/>
        <w:shd w:val="clear" w:color="auto" w:fill="auto"/>
        <w:spacing w:after="0"/>
        <w:ind w:left="100"/>
        <w:rPr>
          <w:rStyle w:val="Bodytext3NotBold"/>
          <w:b/>
          <w:bCs/>
          <w:sz w:val="24"/>
          <w:szCs w:val="24"/>
        </w:rPr>
      </w:pPr>
      <w:r w:rsidRPr="00D43417">
        <w:rPr>
          <w:sz w:val="24"/>
          <w:szCs w:val="24"/>
        </w:rPr>
        <w:t>детских оздоровительных лагерей, граничащих с лесными участками, на территории</w:t>
      </w:r>
      <w:r w:rsidRPr="00D43417">
        <w:rPr>
          <w:sz w:val="24"/>
          <w:szCs w:val="24"/>
        </w:rPr>
        <w:br/>
      </w:r>
      <w:proofErr w:type="spellStart"/>
      <w:r w:rsidRPr="00D43417">
        <w:rPr>
          <w:sz w:val="24"/>
          <w:szCs w:val="24"/>
        </w:rPr>
        <w:t>Мариинско-Посадского</w:t>
      </w:r>
      <w:proofErr w:type="spellEnd"/>
      <w:r w:rsidRPr="00D43417">
        <w:rPr>
          <w:sz w:val="24"/>
          <w:szCs w:val="24"/>
        </w:rPr>
        <w:t xml:space="preserve"> муниципального округа Чувашской </w:t>
      </w:r>
      <w:r w:rsidRPr="00D43417">
        <w:rPr>
          <w:rStyle w:val="Bodytext3NotBold"/>
          <w:b/>
          <w:bCs/>
          <w:sz w:val="24"/>
          <w:szCs w:val="24"/>
        </w:rPr>
        <w:t>Республики</w:t>
      </w:r>
    </w:p>
    <w:p w:rsidR="00D43417" w:rsidRDefault="00D43417">
      <w:pPr>
        <w:pStyle w:val="Bodytext30"/>
        <w:shd w:val="clear" w:color="auto" w:fill="auto"/>
        <w:spacing w:after="0"/>
        <w:ind w:left="100"/>
      </w:pP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1852"/>
        <w:gridCol w:w="1488"/>
        <w:gridCol w:w="1668"/>
        <w:gridCol w:w="1050"/>
        <w:gridCol w:w="1476"/>
        <w:gridCol w:w="1224"/>
      </w:tblGrid>
      <w:tr w:rsidR="002B3B56" w:rsidTr="002B3B56">
        <w:trPr>
          <w:trHeight w:hRule="exact" w:val="143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Bodytext21"/>
              </w:rPr>
              <w:t>№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№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</w:pPr>
            <w:proofErr w:type="spellStart"/>
            <w:r>
              <w:rPr>
                <w:rStyle w:val="Bodytext21"/>
              </w:rPr>
              <w:t>пп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3" w:lineRule="exact"/>
              <w:ind w:left="20"/>
              <w:jc w:val="center"/>
            </w:pPr>
            <w:r>
              <w:rPr>
                <w:rStyle w:val="Bodytext21"/>
              </w:rPr>
              <w:t>Наименование территориального отдела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proofErr w:type="gramStart"/>
            <w:r>
              <w:rPr>
                <w:rStyle w:val="Bodytext21"/>
              </w:rPr>
              <w:t xml:space="preserve">Наименован </w:t>
            </w:r>
            <w:proofErr w:type="spellStart"/>
            <w:r>
              <w:rPr>
                <w:rStyle w:val="Bodytext21"/>
              </w:rPr>
              <w:t>ие</w:t>
            </w:r>
            <w:proofErr w:type="spellEnd"/>
            <w:proofErr w:type="gramEnd"/>
            <w:r>
              <w:rPr>
                <w:rStyle w:val="Bodytext21"/>
              </w:rPr>
              <w:t xml:space="preserve"> объекта отдыха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Юридический адрес объекта отдыха/ Фактический адрес объекта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отдыха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200"/>
              <w:jc w:val="left"/>
            </w:pPr>
            <w:r>
              <w:rPr>
                <w:rStyle w:val="Bodytext21"/>
              </w:rPr>
              <w:t>Количество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left"/>
            </w:pPr>
            <w:r>
              <w:rPr>
                <w:rStyle w:val="Bodytext21"/>
              </w:rPr>
              <w:t>отдыхающих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в смену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180"/>
              <w:jc w:val="left"/>
            </w:pPr>
            <w:r>
              <w:rPr>
                <w:rStyle w:val="Bodytext21"/>
              </w:rPr>
              <w:t>Численность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180"/>
              <w:jc w:val="left"/>
            </w:pPr>
            <w:r>
              <w:rPr>
                <w:rStyle w:val="Bodytext21"/>
              </w:rPr>
              <w:t>обслуживающего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персонала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</w:pPr>
            <w:r>
              <w:rPr>
                <w:rStyle w:val="Bodytext21"/>
              </w:rPr>
              <w:t>Минимальное расстояние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ind w:left="20"/>
            </w:pPr>
            <w:r>
              <w:rPr>
                <w:rStyle w:val="Bodytext21"/>
              </w:rPr>
              <w:t xml:space="preserve">от границы застройки до </w:t>
            </w:r>
            <w:proofErr w:type="gramStart"/>
            <w:r>
              <w:rPr>
                <w:rStyle w:val="Bodytext21"/>
              </w:rPr>
              <w:t>лесного</w:t>
            </w:r>
            <w:proofErr w:type="gramEnd"/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</w:pPr>
            <w:r>
              <w:rPr>
                <w:rStyle w:val="Bodytext21"/>
              </w:rPr>
              <w:t xml:space="preserve">массива, </w:t>
            </w:r>
            <w:proofErr w:type="gramStart"/>
            <w:r>
              <w:rPr>
                <w:rStyle w:val="Bodytext21"/>
              </w:rPr>
              <w:t>м</w:t>
            </w:r>
            <w:proofErr w:type="gramEnd"/>
          </w:p>
        </w:tc>
      </w:tr>
      <w:tr w:rsidR="002B3B56" w:rsidTr="002B3B56">
        <w:trPr>
          <w:trHeight w:hRule="exact" w:val="259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22" w:lineRule="exact"/>
              <w:ind w:left="180"/>
              <w:jc w:val="left"/>
            </w:pPr>
            <w:r>
              <w:rPr>
                <w:rStyle w:val="Bodytext210pt"/>
              </w:rPr>
              <w:t>1</w:t>
            </w:r>
            <w:r>
              <w:rPr>
                <w:rStyle w:val="Bodytext24pt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Bodytext21"/>
              </w:rPr>
              <w:t>Большешигаевский</w:t>
            </w:r>
            <w:proofErr w:type="spellEnd"/>
            <w:r>
              <w:rPr>
                <w:rStyle w:val="Bodytext21"/>
              </w:rPr>
              <w:t xml:space="preserve"> территориальный отдел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>АУ ФОЦ «Белые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 xml:space="preserve">камни» Министерство </w:t>
            </w:r>
            <w:proofErr w:type="gramStart"/>
            <w:r>
              <w:rPr>
                <w:rStyle w:val="Bodytext21"/>
              </w:rPr>
              <w:t>по</w:t>
            </w:r>
            <w:proofErr w:type="gramEnd"/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физической культуре, спорту и туризму Чувашской Республики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proofErr w:type="spellStart"/>
            <w:r>
              <w:rPr>
                <w:rStyle w:val="Bodytext21"/>
              </w:rPr>
              <w:t>Мариинско</w:t>
            </w:r>
            <w:proofErr w:type="spellEnd"/>
            <w:r>
              <w:rPr>
                <w:rStyle w:val="Bodytext21"/>
              </w:rPr>
              <w:t xml:space="preserve"> </w:t>
            </w:r>
            <w:proofErr w:type="gramStart"/>
            <w:r>
              <w:rPr>
                <w:rStyle w:val="Bodytext21"/>
              </w:rPr>
              <w:t>-П</w:t>
            </w:r>
            <w:proofErr w:type="gramEnd"/>
            <w:r>
              <w:rPr>
                <w:rStyle w:val="Bodytext21"/>
              </w:rPr>
              <w:t>осадский район, с. Сотниково,</w:t>
            </w:r>
          </w:p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center"/>
            </w:pPr>
            <w:r>
              <w:rPr>
                <w:rStyle w:val="Bodytext21"/>
              </w:rPr>
              <w:t xml:space="preserve">ул. </w:t>
            </w:r>
            <w:proofErr w:type="gramStart"/>
            <w:r>
              <w:rPr>
                <w:rStyle w:val="Bodytext21"/>
              </w:rPr>
              <w:t>Полевая</w:t>
            </w:r>
            <w:proofErr w:type="gramEnd"/>
            <w:r>
              <w:rPr>
                <w:rStyle w:val="Bodytext21"/>
              </w:rPr>
              <w:t>, д.25 /Сотниковское</w:t>
            </w:r>
          </w:p>
          <w:p w:rsidR="002B3B56" w:rsidRDefault="002B3B56" w:rsidP="002254F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34" w:lineRule="exact"/>
              <w:jc w:val="left"/>
            </w:pPr>
            <w:r>
              <w:rPr>
                <w:rStyle w:val="Bodytext21"/>
              </w:rPr>
              <w:t>лесничество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56" w:rsidRDefault="002B3B56" w:rsidP="002B3B56">
            <w:pPr>
              <w:pStyle w:val="Bodytext20"/>
              <w:framePr w:w="9279" w:wrap="notBeside" w:vAnchor="text" w:hAnchor="page" w:x="1781" w:y="283"/>
              <w:shd w:val="clear" w:color="auto" w:fill="auto"/>
              <w:spacing w:before="0" w:line="244" w:lineRule="exact"/>
              <w:ind w:left="20"/>
              <w:jc w:val="center"/>
            </w:pPr>
            <w:r>
              <w:rPr>
                <w:rStyle w:val="Bodytext21"/>
              </w:rPr>
              <w:t>14</w:t>
            </w:r>
          </w:p>
        </w:tc>
      </w:tr>
    </w:tbl>
    <w:p w:rsidR="002B3B56" w:rsidRDefault="002B3B56" w:rsidP="002B3B56">
      <w:pPr>
        <w:framePr w:w="9279" w:wrap="notBeside" w:vAnchor="text" w:hAnchor="page" w:x="1781" w:y="283"/>
        <w:rPr>
          <w:sz w:val="2"/>
          <w:szCs w:val="2"/>
        </w:rPr>
      </w:pPr>
    </w:p>
    <w:p w:rsidR="00EB6C9A" w:rsidRDefault="00EB6C9A">
      <w:pPr>
        <w:pStyle w:val="Bodytext30"/>
        <w:shd w:val="clear" w:color="auto" w:fill="auto"/>
        <w:spacing w:after="0"/>
        <w:ind w:left="100"/>
      </w:pPr>
    </w:p>
    <w:p w:rsidR="00DC207E" w:rsidRDefault="00DC207E">
      <w:pPr>
        <w:rPr>
          <w:sz w:val="2"/>
          <w:szCs w:val="2"/>
        </w:rPr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3D5F4D" w:rsidRDefault="003D5F4D">
      <w:pPr>
        <w:pStyle w:val="Bodytext20"/>
        <w:shd w:val="clear" w:color="auto" w:fill="auto"/>
        <w:spacing w:before="0" w:line="261" w:lineRule="exact"/>
        <w:ind w:left="4260" w:right="300"/>
        <w:jc w:val="right"/>
      </w:pPr>
    </w:p>
    <w:p w:rsidR="00EB6C9A" w:rsidRDefault="00EB6C9A" w:rsidP="005B72C3">
      <w:pPr>
        <w:pStyle w:val="a3"/>
        <w:ind w:left="6379"/>
        <w:rPr>
          <w:sz w:val="22"/>
          <w:szCs w:val="22"/>
        </w:rPr>
      </w:pPr>
      <w:bookmarkStart w:id="3" w:name="bookmark3"/>
    </w:p>
    <w:p w:rsidR="00EB6C9A" w:rsidRDefault="00EB6C9A" w:rsidP="005B72C3">
      <w:pPr>
        <w:pStyle w:val="a3"/>
        <w:ind w:left="6379"/>
        <w:rPr>
          <w:sz w:val="22"/>
          <w:szCs w:val="22"/>
        </w:rPr>
      </w:pPr>
    </w:p>
    <w:p w:rsidR="001F1D93" w:rsidRDefault="001F1D93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A11697" w:rsidRDefault="00A11697" w:rsidP="005B72C3">
      <w:pPr>
        <w:pStyle w:val="a3"/>
        <w:ind w:left="6379"/>
        <w:rPr>
          <w:sz w:val="22"/>
          <w:szCs w:val="22"/>
        </w:rPr>
      </w:pPr>
    </w:p>
    <w:p w:rsidR="001F1D93" w:rsidRDefault="001F1D93" w:rsidP="005B72C3">
      <w:pPr>
        <w:pStyle w:val="a3"/>
        <w:ind w:left="6379"/>
        <w:rPr>
          <w:sz w:val="22"/>
          <w:szCs w:val="22"/>
        </w:rPr>
      </w:pPr>
    </w:p>
    <w:p w:rsidR="00EB6C9A" w:rsidRDefault="00EB6C9A" w:rsidP="005B72C3">
      <w:pPr>
        <w:pStyle w:val="a3"/>
        <w:ind w:left="6379"/>
        <w:rPr>
          <w:sz w:val="22"/>
          <w:szCs w:val="22"/>
        </w:rPr>
      </w:pPr>
    </w:p>
    <w:p w:rsidR="00EB6C9A" w:rsidRDefault="00EB6C9A" w:rsidP="005B72C3">
      <w:pPr>
        <w:pStyle w:val="a3"/>
        <w:ind w:left="6379"/>
        <w:rPr>
          <w:sz w:val="22"/>
          <w:szCs w:val="22"/>
        </w:rPr>
      </w:pPr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>Приложение</w:t>
      </w:r>
      <w:r>
        <w:rPr>
          <w:sz w:val="22"/>
          <w:szCs w:val="22"/>
        </w:rPr>
        <w:t>№2</w:t>
      </w:r>
      <w:r w:rsidRPr="00B82013">
        <w:rPr>
          <w:sz w:val="22"/>
          <w:szCs w:val="22"/>
        </w:rPr>
        <w:t xml:space="preserve"> </w:t>
      </w:r>
      <w:proofErr w:type="gramStart"/>
      <w:r w:rsidRPr="00B82013">
        <w:rPr>
          <w:sz w:val="22"/>
          <w:szCs w:val="22"/>
        </w:rPr>
        <w:t>к</w:t>
      </w:r>
      <w:proofErr w:type="gramEnd"/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>
        <w:rPr>
          <w:sz w:val="22"/>
          <w:szCs w:val="22"/>
        </w:rPr>
        <w:t>постановл</w:t>
      </w:r>
      <w:r w:rsidRPr="00B82013">
        <w:rPr>
          <w:sz w:val="22"/>
          <w:szCs w:val="22"/>
        </w:rPr>
        <w:t xml:space="preserve">ению администрации </w:t>
      </w:r>
    </w:p>
    <w:p w:rsidR="005B72C3" w:rsidRDefault="005B72C3" w:rsidP="005B72C3">
      <w:pPr>
        <w:pStyle w:val="a3"/>
        <w:ind w:left="6379"/>
        <w:rPr>
          <w:sz w:val="22"/>
          <w:szCs w:val="22"/>
        </w:rPr>
      </w:pPr>
      <w:proofErr w:type="spellStart"/>
      <w:r w:rsidRPr="00B82013">
        <w:rPr>
          <w:sz w:val="22"/>
          <w:szCs w:val="22"/>
        </w:rPr>
        <w:t>Мариинско-Посадского</w:t>
      </w:r>
      <w:proofErr w:type="spellEnd"/>
      <w:r w:rsidRPr="00B82013">
        <w:rPr>
          <w:sz w:val="22"/>
          <w:szCs w:val="22"/>
        </w:rPr>
        <w:t xml:space="preserve"> </w:t>
      </w:r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муниципального округа </w:t>
      </w:r>
    </w:p>
    <w:p w:rsidR="005B72C3" w:rsidRPr="00B8201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 xml:space="preserve">Чувашской Республики </w:t>
      </w:r>
      <w:proofErr w:type="gramStart"/>
      <w:r w:rsidRPr="00B82013">
        <w:rPr>
          <w:sz w:val="22"/>
          <w:szCs w:val="22"/>
        </w:rPr>
        <w:t>от</w:t>
      </w:r>
      <w:proofErr w:type="gramEnd"/>
      <w:r w:rsidRPr="00B82013">
        <w:rPr>
          <w:sz w:val="22"/>
          <w:szCs w:val="22"/>
        </w:rPr>
        <w:t xml:space="preserve"> </w:t>
      </w:r>
    </w:p>
    <w:p w:rsidR="005B72C3" w:rsidRDefault="005B72C3" w:rsidP="005B72C3">
      <w:pPr>
        <w:pStyle w:val="a3"/>
        <w:ind w:left="6379"/>
        <w:rPr>
          <w:sz w:val="22"/>
          <w:szCs w:val="22"/>
        </w:rPr>
      </w:pPr>
      <w:r w:rsidRPr="00B82013">
        <w:rPr>
          <w:sz w:val="22"/>
          <w:szCs w:val="22"/>
        </w:rPr>
        <w:t>«___» 03.2024 № ______</w:t>
      </w:r>
    </w:p>
    <w:p w:rsidR="00CB1615" w:rsidRDefault="00CB1615" w:rsidP="005B72C3">
      <w:pPr>
        <w:pStyle w:val="a3"/>
        <w:ind w:left="6379"/>
        <w:rPr>
          <w:sz w:val="22"/>
          <w:szCs w:val="22"/>
        </w:rPr>
      </w:pPr>
    </w:p>
    <w:p w:rsidR="00CB1615" w:rsidRDefault="00CB1615" w:rsidP="00CB1615">
      <w:pPr>
        <w:pStyle w:val="a3"/>
        <w:rPr>
          <w:sz w:val="22"/>
          <w:szCs w:val="22"/>
        </w:rPr>
      </w:pPr>
    </w:p>
    <w:p w:rsidR="00CB1615" w:rsidRPr="00B22216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>ПЛАН</w:t>
      </w:r>
    </w:p>
    <w:p w:rsidR="00CB1615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22216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противопожарной защиты населенных пунктов и объектов экономики </w:t>
      </w:r>
      <w:proofErr w:type="spellStart"/>
      <w:r w:rsidRPr="00B22216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B2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1615" w:rsidRPr="00B22216" w:rsidRDefault="00CB1615" w:rsidP="00CB161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22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 </w:t>
      </w:r>
      <w:r w:rsidRPr="00B22216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658"/>
        <w:gridCol w:w="1418"/>
        <w:gridCol w:w="3273"/>
        <w:gridCol w:w="1174"/>
      </w:tblGrid>
      <w:tr w:rsidR="00CB1615" w:rsidRPr="00D06213" w:rsidTr="001C660D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№</w:t>
            </w:r>
          </w:p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0621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06213">
              <w:rPr>
                <w:b/>
                <w:sz w:val="20"/>
                <w:szCs w:val="20"/>
              </w:rPr>
              <w:t>/</w:t>
            </w:r>
            <w:proofErr w:type="spellStart"/>
            <w:r w:rsidRPr="00D0621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Ответственные исполнители*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CB1615" w:rsidRPr="00D06213" w:rsidTr="001C660D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D06213">
              <w:rPr>
                <w:b/>
                <w:sz w:val="20"/>
                <w:szCs w:val="20"/>
              </w:rPr>
              <w:t>5</w:t>
            </w: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Провести совещание с </w:t>
            </w:r>
            <w:r>
              <w:rPr>
                <w:sz w:val="22"/>
                <w:szCs w:val="22"/>
              </w:rPr>
              <w:t>начальниками территориальных отделов</w:t>
            </w:r>
            <w:r w:rsidRPr="00D06213">
              <w:rPr>
                <w:sz w:val="22"/>
                <w:szCs w:val="22"/>
              </w:rPr>
              <w:t>, руководителям</w:t>
            </w:r>
            <w:r>
              <w:rPr>
                <w:sz w:val="22"/>
                <w:szCs w:val="22"/>
              </w:rPr>
              <w:t>и</w:t>
            </w:r>
            <w:r w:rsidRPr="00D06213">
              <w:rPr>
                <w:sz w:val="22"/>
                <w:szCs w:val="22"/>
              </w:rPr>
              <w:t xml:space="preserve"> объектов экономики по вопросам обеспечения противопожарной защиты объектов экономики, населенных пунктов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Председатель КЧС и ОПБ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2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апрель-май, </w:t>
            </w:r>
          </w:p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 xml:space="preserve">сентябрь </w:t>
            </w:r>
            <w:proofErr w:type="gramStart"/>
            <w:r w:rsidRPr="00D06213">
              <w:rPr>
                <w:sz w:val="22"/>
                <w:szCs w:val="22"/>
              </w:rPr>
              <w:t>-о</w:t>
            </w:r>
            <w:proofErr w:type="gramEnd"/>
            <w:r w:rsidRPr="00D06213">
              <w:rPr>
                <w:sz w:val="22"/>
                <w:szCs w:val="22"/>
              </w:rPr>
              <w:t>ктябрь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146A5B">
            <w:pPr>
              <w:ind w:right="-107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ОНД </w:t>
            </w:r>
            <w:r w:rsidR="00CB1615">
              <w:rPr>
                <w:sz w:val="22"/>
                <w:szCs w:val="22"/>
              </w:rPr>
              <w:t xml:space="preserve">и </w:t>
            </w:r>
            <w:proofErr w:type="gramStart"/>
            <w:r w:rsidR="00CB1615">
              <w:rPr>
                <w:sz w:val="22"/>
                <w:szCs w:val="22"/>
              </w:rPr>
              <w:t>ПР</w:t>
            </w:r>
            <w:proofErr w:type="gramEnd"/>
            <w:r w:rsidR="00CB1615">
              <w:rPr>
                <w:sz w:val="22"/>
                <w:szCs w:val="22"/>
              </w:rPr>
              <w:t xml:space="preserve"> </w:t>
            </w:r>
            <w:r w:rsidR="00CB1615" w:rsidRPr="00D06213">
              <w:rPr>
                <w:sz w:val="22"/>
                <w:szCs w:val="22"/>
              </w:rPr>
              <w:t xml:space="preserve">по </w:t>
            </w:r>
            <w:proofErr w:type="spellStart"/>
            <w:r w:rsidR="00CB1615">
              <w:rPr>
                <w:sz w:val="22"/>
                <w:szCs w:val="22"/>
              </w:rPr>
              <w:t>Мариинско-Посад</w:t>
            </w:r>
            <w:r w:rsidR="00CB1615" w:rsidRPr="00D06213">
              <w:rPr>
                <w:sz w:val="22"/>
                <w:szCs w:val="22"/>
              </w:rPr>
              <w:t>скому</w:t>
            </w:r>
            <w:proofErr w:type="spellEnd"/>
            <w:r w:rsidR="00CB1615" w:rsidRPr="00D06213">
              <w:rPr>
                <w:sz w:val="22"/>
                <w:szCs w:val="22"/>
              </w:rPr>
              <w:t xml:space="preserve"> району УНД и ПР ГУ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D06213">
              <w:rPr>
                <w:sz w:val="22"/>
                <w:szCs w:val="22"/>
              </w:rPr>
              <w:t xml:space="preserve">, </w:t>
            </w:r>
          </w:p>
          <w:p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отдел МВД Р</w:t>
            </w:r>
            <w:r>
              <w:rPr>
                <w:sz w:val="22"/>
                <w:szCs w:val="22"/>
              </w:rPr>
              <w:t>оссии</w:t>
            </w:r>
            <w:r w:rsidRPr="00D06213"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Мариинско-Посад</w:t>
            </w:r>
            <w:r w:rsidRPr="00D06213">
              <w:rPr>
                <w:sz w:val="22"/>
                <w:szCs w:val="22"/>
              </w:rPr>
              <w:t>скому</w:t>
            </w:r>
            <w:proofErr w:type="spellEnd"/>
            <w:r w:rsidRPr="00D06213">
              <w:rPr>
                <w:sz w:val="22"/>
                <w:szCs w:val="22"/>
              </w:rPr>
              <w:t xml:space="preserve"> району, ВДПО</w:t>
            </w:r>
            <w:r>
              <w:rPr>
                <w:sz w:val="22"/>
                <w:szCs w:val="22"/>
              </w:rPr>
              <w:t xml:space="preserve">, отдел </w:t>
            </w:r>
            <w:r w:rsidRPr="00D06213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и молодежной политики </w:t>
            </w:r>
            <w:r w:rsidRPr="00D06213">
              <w:rPr>
                <w:sz w:val="22"/>
                <w:szCs w:val="22"/>
              </w:rPr>
              <w:t xml:space="preserve">администрации района, директора образовательных учреждений, </w:t>
            </w:r>
            <w:r>
              <w:rPr>
                <w:sz w:val="22"/>
                <w:szCs w:val="22"/>
              </w:rPr>
              <w:t>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3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Создать комиссии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руководители объектов </w:t>
            </w:r>
            <w:r w:rsidR="00CB1615">
              <w:rPr>
                <w:sz w:val="22"/>
                <w:szCs w:val="22"/>
              </w:rPr>
              <w:t>экономики.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CB1615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и провести обследования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май-октябрь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ВДПО</w:t>
            </w:r>
            <w:r w:rsidR="00CB1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Обсудить на педагогических советах, родительских собраниях вопросы состояния борьбы с пожарами от детской шалости с огнем. Во всех школах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апрель-май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</w:pPr>
            <w:r w:rsidRPr="00D06213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>образовательных учреждений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34 ПСЧ 9 ПСО ФПС ГПС ГУ МЧС России по Чувашской Республике-Чувашии», </w:t>
            </w:r>
            <w:r w:rsidRPr="00D06213">
              <w:rPr>
                <w:sz w:val="22"/>
                <w:szCs w:val="22"/>
              </w:rPr>
              <w:t>ВДПО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6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Обновить, где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7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Разработать и осуществить мероприятия по организации досуга детей в период полевых работ, в дни школьных каникул в лагерях труда и отдыха, оборудовать детские площадки в населенных пунктах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май-</w:t>
            </w: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Отдел</w:t>
            </w:r>
            <w:r w:rsidRPr="00D0621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и молодежной </w:t>
            </w:r>
            <w:r w:rsidR="00146A5B">
              <w:rPr>
                <w:sz w:val="22"/>
                <w:szCs w:val="22"/>
              </w:rPr>
              <w:t xml:space="preserve">политики </w:t>
            </w:r>
            <w:r w:rsidR="00146A5B" w:rsidRPr="00D06213">
              <w:rPr>
                <w:sz w:val="22"/>
                <w:szCs w:val="22"/>
              </w:rPr>
              <w:t>администрации</w:t>
            </w:r>
            <w:r w:rsidRPr="00D06213">
              <w:rPr>
                <w:sz w:val="22"/>
                <w:szCs w:val="22"/>
              </w:rPr>
              <w:t xml:space="preserve"> района, директора </w:t>
            </w:r>
            <w:r>
              <w:rPr>
                <w:sz w:val="22"/>
                <w:szCs w:val="22"/>
              </w:rPr>
              <w:t>образовательных учреждений</w:t>
            </w:r>
            <w:r w:rsidRPr="00D062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46A5B">
              <w:rPr>
                <w:sz w:val="22"/>
                <w:szCs w:val="22"/>
              </w:rPr>
              <w:t>начальники территориальных отделов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8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Установить ночной дозор в населенных пунктах, поочередное дежурство граждан силами ДПО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9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руководители объектов экономики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Установить жесткий </w:t>
            </w:r>
            <w:proofErr w:type="gramStart"/>
            <w:r w:rsidRPr="00D06213">
              <w:rPr>
                <w:sz w:val="22"/>
                <w:szCs w:val="22"/>
              </w:rPr>
              <w:t>контроль за</w:t>
            </w:r>
            <w:proofErr w:type="gramEnd"/>
            <w:r w:rsidRPr="00D06213">
              <w:rPr>
                <w:sz w:val="22"/>
                <w:szCs w:val="22"/>
              </w:rPr>
              <w:t xml:space="preserve"> планировкой и застройкой населенных пунктов, запретить самовольную застройку жилых домов, хозяйственных строений без соответствующих разрешений надзорных органов и администраций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="00CB1615" w:rsidRPr="00D06213">
              <w:rPr>
                <w:sz w:val="22"/>
                <w:szCs w:val="22"/>
              </w:rPr>
              <w:t>МВД Р</w:t>
            </w:r>
            <w:r w:rsidR="00CB1615">
              <w:rPr>
                <w:sz w:val="22"/>
                <w:szCs w:val="22"/>
              </w:rPr>
              <w:t>оссии</w:t>
            </w:r>
            <w:r w:rsidR="00CB1615" w:rsidRPr="00D06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Мариинско-Посадский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CB1615" w:rsidRPr="00D06213">
              <w:rPr>
                <w:sz w:val="22"/>
                <w:szCs w:val="22"/>
              </w:rPr>
              <w:t>, ВДПО</w:t>
            </w:r>
            <w:r w:rsidR="00CB1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146A5B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населения, активизировать работу общественных формирований, формировать общественное мнение вокруг пожаров их виновников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постоянно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Pr="00D06213">
              <w:rPr>
                <w:sz w:val="22"/>
                <w:szCs w:val="22"/>
              </w:rPr>
              <w:t>, ВДПО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CB1615" w:rsidP="004F0EC7">
            <w:pPr>
              <w:ind w:right="-2"/>
              <w:jc w:val="center"/>
            </w:pPr>
            <w:r w:rsidRPr="00A97CAC">
              <w:rPr>
                <w:sz w:val="22"/>
                <w:szCs w:val="22"/>
              </w:rPr>
              <w:t>13.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CB1615" w:rsidP="004F0EC7">
            <w:pPr>
              <w:ind w:right="-2"/>
              <w:jc w:val="both"/>
            </w:pPr>
            <w:r w:rsidRPr="00A97CAC">
              <w:rPr>
                <w:sz w:val="22"/>
                <w:szCs w:val="22"/>
              </w:rPr>
              <w:t>Организовать проведение комплексных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CB1615" w:rsidP="004F0EC7">
            <w:pPr>
              <w:ind w:right="-2"/>
              <w:jc w:val="center"/>
            </w:pPr>
            <w:r w:rsidRPr="00A97CAC">
              <w:rPr>
                <w:sz w:val="22"/>
                <w:szCs w:val="22"/>
              </w:rPr>
              <w:t>апрель-май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A97CA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A97CAC">
              <w:rPr>
                <w:sz w:val="22"/>
                <w:szCs w:val="22"/>
              </w:rPr>
              <w:t>, руководители предприятий, БУ</w:t>
            </w:r>
            <w:r w:rsidR="00CB1615">
              <w:rPr>
                <w:sz w:val="22"/>
                <w:szCs w:val="22"/>
              </w:rPr>
              <w:t xml:space="preserve"> </w:t>
            </w:r>
            <w:r w:rsidR="00CB1615" w:rsidRPr="00A97CAC">
              <w:rPr>
                <w:sz w:val="22"/>
                <w:szCs w:val="22"/>
              </w:rPr>
              <w:t>«</w:t>
            </w:r>
            <w:proofErr w:type="spellStart"/>
            <w:r w:rsidR="00CB1615" w:rsidRPr="00A97CAC">
              <w:rPr>
                <w:sz w:val="22"/>
                <w:szCs w:val="22"/>
              </w:rPr>
              <w:t>Мариинско-Посадское</w:t>
            </w:r>
            <w:proofErr w:type="spellEnd"/>
            <w:r w:rsidR="00CB1615" w:rsidRPr="00A97CAC">
              <w:rPr>
                <w:sz w:val="22"/>
                <w:szCs w:val="22"/>
              </w:rPr>
              <w:t xml:space="preserve">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Обеспечить искрогасителями всю технику, участвующ</w:t>
            </w:r>
            <w:r>
              <w:rPr>
                <w:sz w:val="22"/>
                <w:szCs w:val="22"/>
              </w:rPr>
              <w:t>ую</w:t>
            </w:r>
            <w:r w:rsidRPr="00D06213">
              <w:rPr>
                <w:sz w:val="22"/>
                <w:szCs w:val="22"/>
              </w:rPr>
              <w:t xml:space="preserve"> в лесоразработках, сельскохозяйственном производстве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апрел</w:t>
            </w:r>
            <w:proofErr w:type="gramStart"/>
            <w:r w:rsidRPr="00D06213">
              <w:rPr>
                <w:sz w:val="22"/>
                <w:szCs w:val="22"/>
              </w:rPr>
              <w:t>ь-</w:t>
            </w:r>
            <w:proofErr w:type="gramEnd"/>
            <w:r w:rsidRPr="00D06213">
              <w:rPr>
                <w:sz w:val="22"/>
                <w:szCs w:val="22"/>
              </w:rPr>
              <w:t xml:space="preserve"> май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t>«</w:t>
            </w:r>
            <w:proofErr w:type="spellStart"/>
            <w:r w:rsidRPr="00D06213">
              <w:rPr>
                <w:sz w:val="22"/>
                <w:szCs w:val="22"/>
              </w:rPr>
              <w:t>Мариинско-Посадское</w:t>
            </w:r>
            <w:proofErr w:type="spellEnd"/>
            <w:r w:rsidRPr="00D06213">
              <w:rPr>
                <w:sz w:val="22"/>
                <w:szCs w:val="22"/>
              </w:rPr>
              <w:t xml:space="preserve"> лесничество»</w:t>
            </w:r>
            <w:r>
              <w:rPr>
                <w:sz w:val="22"/>
                <w:szCs w:val="22"/>
              </w:rPr>
              <w:t xml:space="preserve"> Минприроды Чувашии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руководители сельхозпредприятий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Организовать проведение районных соревнований среди команд ДПО, </w:t>
            </w: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ЧР</w:t>
            </w:r>
            <w:r w:rsidRPr="00D06213">
              <w:rPr>
                <w:sz w:val="22"/>
                <w:szCs w:val="22"/>
              </w:rPr>
              <w:t xml:space="preserve"> «</w:t>
            </w:r>
            <w:proofErr w:type="spellStart"/>
            <w:r w:rsidRPr="00D06213">
              <w:rPr>
                <w:sz w:val="22"/>
                <w:szCs w:val="22"/>
              </w:rPr>
              <w:t>Мариинско-Посадское</w:t>
            </w:r>
            <w:proofErr w:type="spellEnd"/>
            <w:r w:rsidRPr="00D062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D06213">
              <w:rPr>
                <w:sz w:val="22"/>
                <w:szCs w:val="22"/>
              </w:rPr>
              <w:t>есничество»</w:t>
            </w:r>
            <w:r>
              <w:rPr>
                <w:sz w:val="22"/>
                <w:szCs w:val="22"/>
              </w:rPr>
              <w:t xml:space="preserve"> Минприроды </w:t>
            </w:r>
            <w:r w:rsidR="00146A5B">
              <w:rPr>
                <w:sz w:val="22"/>
                <w:szCs w:val="22"/>
              </w:rPr>
              <w:t xml:space="preserve">Чувашии </w:t>
            </w:r>
            <w:r w:rsidR="00146A5B" w:rsidRPr="00D06213">
              <w:rPr>
                <w:sz w:val="22"/>
                <w:szCs w:val="22"/>
              </w:rPr>
              <w:t>и</w:t>
            </w:r>
            <w:r w:rsidRPr="00D06213">
              <w:rPr>
                <w:sz w:val="22"/>
                <w:szCs w:val="22"/>
              </w:rPr>
              <w:t xml:space="preserve"> других ведомств по пожарно-прикладному спорту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июль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107"/>
              <w:jc w:val="both"/>
            </w:pPr>
            <w:r>
              <w:rPr>
                <w:sz w:val="22"/>
                <w:szCs w:val="22"/>
              </w:rPr>
              <w:t>34 ПСЧ 9 ПСО ФПС ГПС ГУ МЧС России по Чувашской Республике-Чувашии»</w:t>
            </w:r>
            <w:r w:rsidRPr="00D062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</w:t>
            </w:r>
            <w:r w:rsidRPr="00D06213">
              <w:rPr>
                <w:sz w:val="22"/>
                <w:szCs w:val="22"/>
              </w:rPr>
              <w:t>У</w:t>
            </w:r>
          </w:p>
          <w:p w:rsidR="00CB1615" w:rsidRPr="00D06213" w:rsidRDefault="00CB1615" w:rsidP="004F0EC7">
            <w:pPr>
              <w:ind w:right="-107"/>
              <w:jc w:val="both"/>
            </w:pPr>
            <w:r w:rsidRPr="00D06213">
              <w:rPr>
                <w:sz w:val="22"/>
                <w:szCs w:val="22"/>
              </w:rPr>
              <w:t>«</w:t>
            </w:r>
            <w:proofErr w:type="spellStart"/>
            <w:r w:rsidRPr="00D06213">
              <w:rPr>
                <w:sz w:val="22"/>
                <w:szCs w:val="22"/>
              </w:rPr>
              <w:t>Мариинско-Посадское</w:t>
            </w:r>
            <w:proofErr w:type="spellEnd"/>
            <w:r w:rsidRPr="00D06213">
              <w:rPr>
                <w:sz w:val="22"/>
                <w:szCs w:val="22"/>
              </w:rPr>
              <w:t xml:space="preserve"> лесничество»</w:t>
            </w:r>
            <w:r>
              <w:rPr>
                <w:sz w:val="22"/>
                <w:szCs w:val="22"/>
              </w:rPr>
              <w:t xml:space="preserve">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Провести совместные пожарно-тактические учения с привлечением сил и средств ДПО и других заинтересованных служб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</w:t>
            </w:r>
            <w:r w:rsidR="00CB1615" w:rsidRPr="00D06213">
              <w:rPr>
                <w:sz w:val="22"/>
                <w:szCs w:val="22"/>
              </w:rPr>
              <w:t xml:space="preserve">ачальник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Республике-Чувашии»</w:t>
            </w:r>
            <w:r w:rsidR="00CB1615" w:rsidRPr="00D06213">
              <w:rPr>
                <w:sz w:val="22"/>
                <w:szCs w:val="22"/>
              </w:rPr>
              <w:t xml:space="preserve">, руководители объектов экономики, руководители служб </w:t>
            </w:r>
            <w:r>
              <w:rPr>
                <w:sz w:val="22"/>
                <w:szCs w:val="22"/>
              </w:rPr>
              <w:t xml:space="preserve">округа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 xml:space="preserve">Вопросы обеспечения пожарной безопасности обсуждать на собраниях, </w:t>
            </w:r>
            <w:r>
              <w:rPr>
                <w:sz w:val="22"/>
                <w:szCs w:val="22"/>
              </w:rPr>
              <w:t>встречах</w:t>
            </w:r>
            <w:r w:rsidRPr="00D06213">
              <w:rPr>
                <w:sz w:val="22"/>
                <w:szCs w:val="22"/>
              </w:rPr>
              <w:t xml:space="preserve"> граждан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107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Pr="00146A5B">
              <w:rPr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CB1615" w:rsidRPr="00D06213">
              <w:rPr>
                <w:sz w:val="22"/>
                <w:szCs w:val="22"/>
              </w:rPr>
              <w:t>, ОНД</w:t>
            </w:r>
            <w:r w:rsidR="00CB1615"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t>по</w:t>
            </w:r>
            <w:r w:rsidR="00CB1615" w:rsidRPr="00D06213">
              <w:rPr>
                <w:sz w:val="22"/>
                <w:szCs w:val="22"/>
              </w:rPr>
              <w:t xml:space="preserve"> </w:t>
            </w:r>
            <w:proofErr w:type="spellStart"/>
            <w:r w:rsidR="00CB1615">
              <w:rPr>
                <w:sz w:val="22"/>
                <w:szCs w:val="22"/>
              </w:rPr>
              <w:t>Мариинско-Посад</w:t>
            </w:r>
            <w:r w:rsidR="00CB1615" w:rsidRPr="00D06213">
              <w:rPr>
                <w:sz w:val="22"/>
                <w:szCs w:val="22"/>
              </w:rPr>
              <w:t>скому</w:t>
            </w:r>
            <w:proofErr w:type="spellEnd"/>
            <w:r w:rsidR="00CB1615" w:rsidRPr="00D06213">
              <w:rPr>
                <w:sz w:val="22"/>
                <w:szCs w:val="22"/>
              </w:rPr>
              <w:t xml:space="preserve"> району УНД и ПР ГУ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D06213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34 ПСЧ 9 ПСО ФПС ГПС ГУ МЧС России по Чувашской Республике-Чувашии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 w:rsidRPr="00D062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D06213">
              <w:rPr>
                <w:sz w:val="22"/>
                <w:szCs w:val="22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both"/>
            </w:pPr>
            <w:r w:rsidRPr="00D06213">
              <w:rPr>
                <w:sz w:val="22"/>
                <w:szCs w:val="22"/>
              </w:rPr>
              <w:t>Организация мероприятий по проверке готовности котель</w:t>
            </w:r>
            <w:r>
              <w:rPr>
                <w:sz w:val="22"/>
                <w:szCs w:val="22"/>
              </w:rPr>
              <w:t xml:space="preserve">ных к </w:t>
            </w:r>
            <w:r w:rsidR="00146A5B">
              <w:rPr>
                <w:sz w:val="22"/>
                <w:szCs w:val="22"/>
              </w:rPr>
              <w:t>отопительному периоду</w:t>
            </w:r>
            <w:r>
              <w:rPr>
                <w:sz w:val="22"/>
                <w:szCs w:val="22"/>
              </w:rPr>
              <w:t xml:space="preserve"> 202</w:t>
            </w:r>
            <w:r w:rsidR="001C660D">
              <w:rPr>
                <w:sz w:val="22"/>
                <w:szCs w:val="22"/>
              </w:rPr>
              <w:t>4</w:t>
            </w:r>
            <w:r w:rsidRPr="00D0621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1C660D">
              <w:rPr>
                <w:sz w:val="22"/>
                <w:szCs w:val="22"/>
              </w:rPr>
              <w:t>5</w:t>
            </w:r>
            <w:r w:rsidRPr="00D06213">
              <w:rPr>
                <w:sz w:val="22"/>
                <w:szCs w:val="22"/>
              </w:rPr>
              <w:t xml:space="preserve"> </w:t>
            </w:r>
            <w:r w:rsidRPr="00D06213">
              <w:rPr>
                <w:sz w:val="22"/>
                <w:szCs w:val="22"/>
              </w:rPr>
              <w:lastRenderedPageBreak/>
              <w:t>г.г.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C660D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До 2 </w:t>
            </w:r>
            <w:r w:rsidR="00CB1615" w:rsidRPr="00D06213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Начальники территориальных отделов</w:t>
            </w:r>
            <w:r w:rsidR="00CB1615" w:rsidRPr="00D06213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МУП ЖКУ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Мариинский</w:t>
            </w:r>
            <w:proofErr w:type="spellEnd"/>
            <w:r>
              <w:rPr>
                <w:sz w:val="22"/>
                <w:szCs w:val="22"/>
              </w:rPr>
              <w:t>»,</w:t>
            </w:r>
            <w:r w:rsidR="00CB1615" w:rsidRPr="0074413A">
              <w:rPr>
                <w:sz w:val="22"/>
                <w:szCs w:val="22"/>
              </w:rPr>
              <w:t xml:space="preserve"> ООО «</w:t>
            </w:r>
            <w:proofErr w:type="gramStart"/>
            <w:r w:rsidR="00CB1615" w:rsidRPr="0074413A">
              <w:rPr>
                <w:sz w:val="22"/>
                <w:szCs w:val="22"/>
              </w:rPr>
              <w:t>ЭК-</w:t>
            </w:r>
            <w:r w:rsidR="00CB1615" w:rsidRPr="0074413A">
              <w:rPr>
                <w:sz w:val="22"/>
                <w:szCs w:val="22"/>
              </w:rPr>
              <w:lastRenderedPageBreak/>
              <w:t>Котельная</w:t>
            </w:r>
            <w:proofErr w:type="gramEnd"/>
            <w:r w:rsidR="00CB1615" w:rsidRPr="0074413A">
              <w:rPr>
                <w:sz w:val="22"/>
                <w:szCs w:val="22"/>
              </w:rPr>
              <w:t>», отдел образования</w:t>
            </w:r>
            <w:r w:rsidR="00CB1615">
              <w:rPr>
                <w:sz w:val="22"/>
                <w:szCs w:val="22"/>
              </w:rPr>
              <w:t xml:space="preserve"> и молодежной политики</w:t>
            </w:r>
            <w:r w:rsidR="00CB1615" w:rsidRPr="0074413A">
              <w:rPr>
                <w:sz w:val="22"/>
                <w:szCs w:val="22"/>
              </w:rPr>
              <w:t xml:space="preserve"> администрации района</w:t>
            </w:r>
            <w:r w:rsidR="00CB1615" w:rsidRPr="00D0621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D06213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Проведение патрулирования межведомственными группами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пожаров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C660D" w:rsidP="004F0EC7">
            <w:pPr>
              <w:ind w:right="-2"/>
              <w:jc w:val="center"/>
            </w:pPr>
            <w:r w:rsidRPr="001C660D">
              <w:t>на регулярно</w:t>
            </w:r>
            <w:r>
              <w:t>й</w:t>
            </w:r>
            <w:r w:rsidRPr="001C660D">
              <w:t xml:space="preserve">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Республике-Чувашии</w:t>
            </w:r>
            <w:r w:rsidR="00CB1615" w:rsidRPr="009F308C">
              <w:rPr>
                <w:sz w:val="22"/>
                <w:szCs w:val="22"/>
              </w:rPr>
              <w:t xml:space="preserve">, ОНД и </w:t>
            </w:r>
            <w:proofErr w:type="gramStart"/>
            <w:r w:rsidR="00CB1615" w:rsidRPr="009F308C">
              <w:rPr>
                <w:sz w:val="22"/>
                <w:szCs w:val="22"/>
              </w:rPr>
              <w:t>ПР</w:t>
            </w:r>
            <w:proofErr w:type="gramEnd"/>
            <w:r w:rsidR="00CB1615" w:rsidRPr="009F308C">
              <w:rPr>
                <w:sz w:val="22"/>
                <w:szCs w:val="22"/>
              </w:rPr>
              <w:t xml:space="preserve"> по </w:t>
            </w:r>
            <w:proofErr w:type="spellStart"/>
            <w:r w:rsidR="00CB1615" w:rsidRPr="009F308C">
              <w:rPr>
                <w:sz w:val="22"/>
                <w:szCs w:val="22"/>
              </w:rPr>
              <w:t>Мариинско-Посадскому</w:t>
            </w:r>
            <w:proofErr w:type="spellEnd"/>
            <w:r w:rsidR="00CB1615" w:rsidRPr="009F308C">
              <w:rPr>
                <w:sz w:val="22"/>
                <w:szCs w:val="22"/>
              </w:rPr>
              <w:t xml:space="preserve"> району УНД и ПР Главного управления МЧС России по Чувашской Республике</w:t>
            </w:r>
            <w:r w:rsidR="00CB1615">
              <w:rPr>
                <w:sz w:val="22"/>
                <w:szCs w:val="22"/>
              </w:rPr>
              <w:t>-Чувашии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="00CB1615" w:rsidRPr="009F308C">
              <w:rPr>
                <w:sz w:val="22"/>
                <w:szCs w:val="22"/>
              </w:rPr>
              <w:t xml:space="preserve">МВД России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Мариинско-Посадский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CB1615" w:rsidRPr="009F308C">
              <w:rPr>
                <w:sz w:val="22"/>
                <w:szCs w:val="22"/>
              </w:rPr>
              <w:t xml:space="preserve">, организациями, </w:t>
            </w:r>
            <w:r w:rsidR="00CB1615" w:rsidRPr="009F308C">
              <w:rPr>
                <w:rFonts w:eastAsia="Calibri"/>
                <w:sz w:val="22"/>
                <w:szCs w:val="22"/>
              </w:rPr>
              <w:t>БУ</w:t>
            </w:r>
            <w:r w:rsidR="00CB1615">
              <w:rPr>
                <w:rFonts w:eastAsia="Calibri"/>
                <w:sz w:val="22"/>
                <w:szCs w:val="22"/>
              </w:rPr>
              <w:t xml:space="preserve"> </w:t>
            </w:r>
            <w:r w:rsidR="00CB1615" w:rsidRPr="009F308C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CB1615" w:rsidRPr="009F308C">
              <w:rPr>
                <w:rFonts w:eastAsia="Calibri"/>
                <w:sz w:val="22"/>
                <w:szCs w:val="22"/>
              </w:rPr>
              <w:t>Мариинско-Посадское</w:t>
            </w:r>
            <w:proofErr w:type="spellEnd"/>
            <w:r w:rsidR="00CB1615" w:rsidRPr="009F308C">
              <w:rPr>
                <w:rFonts w:eastAsia="Calibri"/>
                <w:sz w:val="22"/>
                <w:szCs w:val="22"/>
              </w:rPr>
              <w:t xml:space="preserve"> лесничество» Минприроды Чувашии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 xml:space="preserve">ести </w:t>
            </w:r>
            <w:r w:rsidRPr="009F308C">
              <w:rPr>
                <w:sz w:val="22"/>
                <w:szCs w:val="22"/>
              </w:rPr>
              <w:t xml:space="preserve">профилактические рейдовые осмотры в составе межведомственных групп </w:t>
            </w:r>
          </w:p>
          <w:p w:rsidR="00CB1615" w:rsidRPr="009F308C" w:rsidRDefault="00CB1615" w:rsidP="004F0EC7">
            <w:pPr>
              <w:ind w:right="-2"/>
              <w:jc w:val="both"/>
            </w:pPr>
            <w:r w:rsidRPr="009F308C">
              <w:rPr>
                <w:sz w:val="22"/>
                <w:szCs w:val="22"/>
              </w:rPr>
              <w:t>направленных на соблюдение установленного порядка выжигания сухой травянистой растительности на землях различных категорий, а также оперативную проверку термических точек, обнаруженных средствами космического мониторинга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C660D" w:rsidP="004F0EC7">
            <w:pPr>
              <w:ind w:right="-2"/>
              <w:jc w:val="center"/>
            </w:pPr>
            <w:r w:rsidRPr="001C660D">
              <w:t>на регулярной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9F308C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 xml:space="preserve">34 ПСЧ 9 ПСО ФПС ГПС ГУ МЧС России по Чувашской Республике-Чувашии, </w:t>
            </w:r>
            <w:r w:rsidR="00CB1615" w:rsidRPr="009F308C">
              <w:rPr>
                <w:sz w:val="22"/>
                <w:szCs w:val="22"/>
              </w:rPr>
              <w:t xml:space="preserve">ОНД и </w:t>
            </w:r>
            <w:proofErr w:type="gramStart"/>
            <w:r w:rsidR="00CB1615" w:rsidRPr="009F308C">
              <w:rPr>
                <w:sz w:val="22"/>
                <w:szCs w:val="22"/>
              </w:rPr>
              <w:t>ПР</w:t>
            </w:r>
            <w:proofErr w:type="gramEnd"/>
            <w:r w:rsidR="00CB1615" w:rsidRPr="009F308C">
              <w:rPr>
                <w:sz w:val="22"/>
                <w:szCs w:val="22"/>
              </w:rPr>
              <w:t xml:space="preserve"> по </w:t>
            </w:r>
            <w:proofErr w:type="spellStart"/>
            <w:r w:rsidR="00CB1615" w:rsidRPr="009F308C">
              <w:rPr>
                <w:sz w:val="22"/>
                <w:szCs w:val="22"/>
              </w:rPr>
              <w:t>Мариинско-Посадскому</w:t>
            </w:r>
            <w:proofErr w:type="spellEnd"/>
            <w:r w:rsidR="00CB1615" w:rsidRPr="009F308C">
              <w:rPr>
                <w:sz w:val="22"/>
                <w:szCs w:val="22"/>
              </w:rPr>
              <w:t xml:space="preserve"> району УНД и ПР Главного управления МЧС России по Чувашской Республике</w:t>
            </w:r>
            <w:r w:rsidR="00CB1615">
              <w:rPr>
                <w:sz w:val="22"/>
                <w:szCs w:val="22"/>
              </w:rPr>
              <w:t xml:space="preserve">-Чувашии, </w:t>
            </w:r>
            <w:r w:rsidR="00CB1615" w:rsidRPr="009F308C">
              <w:rPr>
                <w:rFonts w:eastAsia="Calibri"/>
                <w:sz w:val="22"/>
                <w:szCs w:val="22"/>
              </w:rPr>
              <w:t>БУ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CB1615" w:rsidRPr="009F308C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CB1615" w:rsidRPr="009F308C">
              <w:rPr>
                <w:rFonts w:eastAsia="Calibri"/>
                <w:sz w:val="22"/>
                <w:szCs w:val="22"/>
              </w:rPr>
              <w:t>Мариинско-Посадское</w:t>
            </w:r>
            <w:proofErr w:type="spellEnd"/>
            <w:r w:rsidR="00CB1615" w:rsidRPr="009F308C">
              <w:rPr>
                <w:rFonts w:eastAsia="Calibri"/>
                <w:sz w:val="22"/>
                <w:szCs w:val="22"/>
              </w:rPr>
              <w:t xml:space="preserve"> лесничество» Минприроды Чувашии</w:t>
            </w:r>
            <w:r w:rsidR="00CB1615" w:rsidRPr="009F308C">
              <w:rPr>
                <w:sz w:val="22"/>
                <w:szCs w:val="22"/>
              </w:rPr>
              <w:t>,</w:t>
            </w:r>
            <w:r w:rsidR="00CB1615">
              <w:rPr>
                <w:sz w:val="22"/>
                <w:szCs w:val="22"/>
              </w:rPr>
              <w:t xml:space="preserve"> </w:t>
            </w:r>
            <w:r w:rsidR="00CB1615" w:rsidRPr="009F308C">
              <w:rPr>
                <w:sz w:val="22"/>
                <w:szCs w:val="22"/>
              </w:rPr>
              <w:t xml:space="preserve">органа </w:t>
            </w:r>
            <w:r w:rsidR="00CB1615">
              <w:rPr>
                <w:sz w:val="22"/>
                <w:szCs w:val="22"/>
              </w:rPr>
              <w:t>м</w:t>
            </w:r>
            <w:r w:rsidR="00CB1615" w:rsidRPr="009F308C">
              <w:rPr>
                <w:sz w:val="22"/>
                <w:szCs w:val="22"/>
              </w:rPr>
              <w:t>униципального земельного контроля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</w:p>
        </w:tc>
      </w:tr>
      <w:tr w:rsidR="00CB1615" w:rsidRPr="00D06213" w:rsidTr="001C660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Default="00CB1615" w:rsidP="004F0EC7">
            <w:pPr>
              <w:ind w:right="-2"/>
              <w:jc w:val="center"/>
            </w:pPr>
            <w:r>
              <w:t>21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 xml:space="preserve">Организовать </w:t>
            </w:r>
            <w:r w:rsidRPr="0051074F">
              <w:rPr>
                <w:sz w:val="22"/>
                <w:szCs w:val="22"/>
              </w:rPr>
              <w:t>профилактические</w:t>
            </w:r>
            <w:r w:rsidR="00CB1615" w:rsidRPr="0051074F">
              <w:rPr>
                <w:sz w:val="22"/>
                <w:szCs w:val="22"/>
              </w:rPr>
              <w:t xml:space="preserve"> рейд</w:t>
            </w:r>
            <w:r w:rsidR="00CB1615">
              <w:rPr>
                <w:sz w:val="22"/>
                <w:szCs w:val="22"/>
              </w:rPr>
              <w:t>ы</w:t>
            </w:r>
            <w:r w:rsidR="00CB1615" w:rsidRPr="0051074F">
              <w:rPr>
                <w:sz w:val="22"/>
                <w:szCs w:val="22"/>
              </w:rPr>
              <w:t xml:space="preserve"> по жилым домам, направленны</w:t>
            </w:r>
            <w:r w:rsidR="00CB1615">
              <w:rPr>
                <w:sz w:val="22"/>
                <w:szCs w:val="22"/>
              </w:rPr>
              <w:t>е</w:t>
            </w:r>
            <w:r w:rsidR="00CB1615" w:rsidRPr="0051074F">
              <w:rPr>
                <w:sz w:val="22"/>
                <w:szCs w:val="22"/>
              </w:rPr>
              <w:t xml:space="preserve"> на предупреждение чрезвычайных ситуаций при использовании газового оборудования.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  <w:r>
              <w:rPr>
                <w:sz w:val="22"/>
                <w:szCs w:val="22"/>
              </w:rPr>
              <w:t>н</w:t>
            </w:r>
            <w:r w:rsidRPr="0051074F">
              <w:rPr>
                <w:sz w:val="22"/>
                <w:szCs w:val="22"/>
              </w:rPr>
              <w:t>а регулярной основе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146A5B" w:rsidP="004F0EC7">
            <w:pPr>
              <w:ind w:right="-2"/>
              <w:jc w:val="both"/>
            </w:pPr>
            <w:r>
              <w:rPr>
                <w:sz w:val="22"/>
                <w:szCs w:val="22"/>
              </w:rPr>
              <w:t>Территориальные отделы</w:t>
            </w:r>
            <w:r w:rsidR="00CB1615" w:rsidRPr="0051074F">
              <w:rPr>
                <w:sz w:val="22"/>
                <w:szCs w:val="22"/>
              </w:rPr>
              <w:t xml:space="preserve">, </w:t>
            </w:r>
            <w:r w:rsidR="00CB1615">
              <w:rPr>
                <w:sz w:val="22"/>
                <w:szCs w:val="22"/>
              </w:rPr>
              <w:t>34 ПСЧ 9 ПСО ФПС ГПС ГУ МЧС России по Чувашской Республике-</w:t>
            </w:r>
            <w:r>
              <w:rPr>
                <w:sz w:val="22"/>
                <w:szCs w:val="22"/>
              </w:rPr>
              <w:t>Чувашии</w:t>
            </w:r>
            <w:r w:rsidRPr="0051074F">
              <w:rPr>
                <w:sz w:val="22"/>
                <w:szCs w:val="22"/>
              </w:rPr>
              <w:t>, органы</w:t>
            </w:r>
            <w:r w:rsidR="00CB1615" w:rsidRPr="0051074F">
              <w:rPr>
                <w:sz w:val="22"/>
                <w:szCs w:val="22"/>
              </w:rPr>
              <w:t xml:space="preserve"> муниципальной жилищной инспекции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15" w:rsidRPr="009F308C" w:rsidRDefault="00CB1615" w:rsidP="004F0EC7">
            <w:pPr>
              <w:ind w:right="-2"/>
              <w:jc w:val="center"/>
            </w:pPr>
          </w:p>
        </w:tc>
      </w:tr>
    </w:tbl>
    <w:p w:rsidR="00CB1615" w:rsidRPr="004D7E72" w:rsidRDefault="00CB1615" w:rsidP="00CB1615">
      <w:pPr>
        <w:ind w:right="-2"/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bookmarkEnd w:id="3"/>
    <w:p w:rsidR="00CB1615" w:rsidRDefault="00CB1615" w:rsidP="000A6AD4">
      <w:pPr>
        <w:pStyle w:val="Heading10"/>
        <w:keepNext/>
        <w:keepLines/>
        <w:shd w:val="clear" w:color="auto" w:fill="auto"/>
        <w:spacing w:before="0" w:after="0" w:line="261" w:lineRule="exact"/>
        <w:ind w:left="160"/>
        <w:rPr>
          <w:sz w:val="24"/>
          <w:szCs w:val="24"/>
        </w:rPr>
      </w:pPr>
    </w:p>
    <w:sectPr w:rsidR="00CB1615" w:rsidSect="00A11697">
      <w:headerReference w:type="default" r:id="rId9"/>
      <w:type w:val="continuous"/>
      <w:pgSz w:w="12240" w:h="15840"/>
      <w:pgMar w:top="1134" w:right="851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46" w:rsidRDefault="006F6B46">
      <w:r>
        <w:separator/>
      </w:r>
    </w:p>
  </w:endnote>
  <w:endnote w:type="continuationSeparator" w:id="0">
    <w:p w:rsidR="006F6B46" w:rsidRDefault="006F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46" w:rsidRDefault="006F6B46"/>
  </w:footnote>
  <w:footnote w:type="continuationSeparator" w:id="0">
    <w:p w:rsidR="006F6B46" w:rsidRDefault="006F6B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560738"/>
      <w:docPartObj>
        <w:docPartGallery w:val="Page Numbers (Top of Page)"/>
        <w:docPartUnique/>
      </w:docPartObj>
    </w:sdtPr>
    <w:sdtContent>
      <w:p w:rsidR="00A11697" w:rsidRDefault="00316B4A">
        <w:pPr>
          <w:pStyle w:val="a4"/>
          <w:jc w:val="center"/>
        </w:pPr>
        <w:r>
          <w:fldChar w:fldCharType="begin"/>
        </w:r>
        <w:r w:rsidR="00A11697">
          <w:instrText>PAGE   \* MERGEFORMAT</w:instrText>
        </w:r>
        <w:r>
          <w:fldChar w:fldCharType="separate"/>
        </w:r>
        <w:r w:rsidR="008F7152">
          <w:rPr>
            <w:noProof/>
          </w:rPr>
          <w:t>10</w:t>
        </w:r>
        <w:r>
          <w:fldChar w:fldCharType="end"/>
        </w:r>
      </w:p>
    </w:sdtContent>
  </w:sdt>
  <w:p w:rsidR="00A11697" w:rsidRDefault="00A116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45A"/>
    <w:multiLevelType w:val="hybridMultilevel"/>
    <w:tmpl w:val="AD5632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9E33E6"/>
    <w:multiLevelType w:val="multilevel"/>
    <w:tmpl w:val="56E4D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152A7"/>
    <w:multiLevelType w:val="multilevel"/>
    <w:tmpl w:val="0FD82C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A332C"/>
    <w:multiLevelType w:val="hybridMultilevel"/>
    <w:tmpl w:val="C78CBCDA"/>
    <w:lvl w:ilvl="0" w:tplc="FE1C3F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81AC7"/>
    <w:multiLevelType w:val="multilevel"/>
    <w:tmpl w:val="FF60A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D17A88"/>
    <w:multiLevelType w:val="hybridMultilevel"/>
    <w:tmpl w:val="6F0231DE"/>
    <w:lvl w:ilvl="0" w:tplc="63C868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45340"/>
    <w:multiLevelType w:val="hybridMultilevel"/>
    <w:tmpl w:val="2710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C207E"/>
    <w:rsid w:val="000A6AD4"/>
    <w:rsid w:val="00146A5B"/>
    <w:rsid w:val="0016441D"/>
    <w:rsid w:val="001B6B22"/>
    <w:rsid w:val="001C660D"/>
    <w:rsid w:val="001F1D93"/>
    <w:rsid w:val="002254F6"/>
    <w:rsid w:val="002B3B56"/>
    <w:rsid w:val="00310998"/>
    <w:rsid w:val="00316B4A"/>
    <w:rsid w:val="00317576"/>
    <w:rsid w:val="00343EE0"/>
    <w:rsid w:val="003D5F4D"/>
    <w:rsid w:val="005B1CB3"/>
    <w:rsid w:val="005B72C3"/>
    <w:rsid w:val="006F6B46"/>
    <w:rsid w:val="0076361B"/>
    <w:rsid w:val="008F7152"/>
    <w:rsid w:val="008F7CC4"/>
    <w:rsid w:val="009D7FAA"/>
    <w:rsid w:val="009F2594"/>
    <w:rsid w:val="009F4463"/>
    <w:rsid w:val="00A11697"/>
    <w:rsid w:val="00B52323"/>
    <w:rsid w:val="00CB1615"/>
    <w:rsid w:val="00CE15E8"/>
    <w:rsid w:val="00CF2B74"/>
    <w:rsid w:val="00D37CE1"/>
    <w:rsid w:val="00D43417"/>
    <w:rsid w:val="00DC207E"/>
    <w:rsid w:val="00E705B8"/>
    <w:rsid w:val="00EB6C9A"/>
    <w:rsid w:val="00EC5EFB"/>
    <w:rsid w:val="00F4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C4"/>
    <w:rPr>
      <w:color w:val="000000"/>
    </w:rPr>
  </w:style>
  <w:style w:type="paragraph" w:styleId="1">
    <w:name w:val="heading 1"/>
    <w:basedOn w:val="a"/>
    <w:next w:val="a"/>
    <w:link w:val="10"/>
    <w:qFormat/>
    <w:rsid w:val="00CB1615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sid w:val="008F7C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8F7C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8F7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8F7C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Spacing2pt">
    <w:name w:val="Body text (2) + Bold;Spacing 2 pt"/>
    <w:basedOn w:val="Bodytext2"/>
    <w:rsid w:val="008F7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F7CC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ItalicScaling150">
    <w:name w:val="Body text (4) + 12 pt;Italic;Scaling 150%"/>
    <w:basedOn w:val="Bodytext4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single"/>
      <w:lang w:val="ru-RU" w:eastAsia="ru-RU" w:bidi="ru-RU"/>
    </w:rPr>
  </w:style>
  <w:style w:type="character" w:customStyle="1" w:styleId="Bodytext412ptItalicScaling1500">
    <w:name w:val="Body text (4) + 12 pt;Italic;Scaling 150%"/>
    <w:basedOn w:val="Bodytext4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8F7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3ptItalicScaling150">
    <w:name w:val="Body text (2) + 13 pt;Italic;Scaling 150%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13ptItalicScaling1500">
    <w:name w:val="Body text (2) + 13 pt;Italic;Scaling 150%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Bodytext26ptSpacing1pt">
    <w:name w:val="Body text (2) + 6 pt;Spacing 1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6ptItalic">
    <w:name w:val="Body text (2) + 6 pt;Italic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7ptSpacing0pt">
    <w:name w:val="Body text (2) + 7 pt;Spacing 0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13ptItalicScaling1501">
    <w:name w:val="Body text (2) + 13 pt;Italic;Scaling 150%"/>
    <w:basedOn w:val="Bodytext2"/>
    <w:rsid w:val="008F7C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Bodytext27ptSpacing1pt">
    <w:name w:val="Body text (2) + 7 pt;Spacing 1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CourierNew65ptSpacing1pt">
    <w:name w:val="Body text (2) + Courier New;6.5 pt;Spacing 1 pt"/>
    <w:basedOn w:val="Bodytext2"/>
    <w:rsid w:val="008F7CC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55ptSpacing0pt">
    <w:name w:val="Body text (2) + 5.5 pt;Spacing 0 pt"/>
    <w:basedOn w:val="Bodytext2"/>
    <w:rsid w:val="008F7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8F7CC4"/>
    <w:pPr>
      <w:shd w:val="clear" w:color="auto" w:fill="FFFFFF"/>
      <w:spacing w:line="261" w:lineRule="exact"/>
      <w:jc w:val="center"/>
    </w:pPr>
    <w:rPr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sid w:val="008F7CC4"/>
    <w:pPr>
      <w:shd w:val="clear" w:color="auto" w:fill="FFFFFF"/>
      <w:spacing w:after="260" w:line="261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8F7CC4"/>
    <w:pPr>
      <w:shd w:val="clear" w:color="auto" w:fill="FFFFFF"/>
      <w:spacing w:before="520" w:line="261" w:lineRule="exact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8F7CC4"/>
    <w:pPr>
      <w:shd w:val="clear" w:color="auto" w:fill="FFFFFF"/>
      <w:spacing w:before="260" w:after="56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rsid w:val="008F7CC4"/>
    <w:pPr>
      <w:shd w:val="clear" w:color="auto" w:fill="FFFFFF"/>
      <w:spacing w:before="260" w:line="252" w:lineRule="exact"/>
      <w:jc w:val="both"/>
    </w:pPr>
    <w:rPr>
      <w:sz w:val="22"/>
      <w:szCs w:val="22"/>
    </w:rPr>
  </w:style>
  <w:style w:type="paragraph" w:customStyle="1" w:styleId="Default">
    <w:name w:val="Default"/>
    <w:rsid w:val="009D7FAA"/>
    <w:pPr>
      <w:widowControl/>
      <w:autoSpaceDE w:val="0"/>
      <w:autoSpaceDN w:val="0"/>
      <w:adjustRightInd w:val="0"/>
    </w:pPr>
    <w:rPr>
      <w:rFonts w:eastAsiaTheme="minorHAnsi"/>
      <w:color w:val="000000"/>
      <w:lang w:eastAsia="en-US" w:bidi="ar-SA"/>
    </w:rPr>
  </w:style>
  <w:style w:type="paragraph" w:styleId="a3">
    <w:name w:val="No Spacing"/>
    <w:uiPriority w:val="1"/>
    <w:qFormat/>
    <w:rsid w:val="00D43417"/>
    <w:pPr>
      <w:widowControl/>
      <w:autoSpaceDE w:val="0"/>
      <w:autoSpaceDN w:val="0"/>
    </w:pPr>
    <w:rPr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CE1"/>
    <w:rPr>
      <w:color w:val="000000"/>
    </w:rPr>
  </w:style>
  <w:style w:type="paragraph" w:styleId="a6">
    <w:name w:val="footer"/>
    <w:basedOn w:val="a"/>
    <w:link w:val="a7"/>
    <w:uiPriority w:val="99"/>
    <w:unhideWhenUsed/>
    <w:rsid w:val="00D37C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CE1"/>
    <w:rPr>
      <w:color w:val="000000"/>
    </w:rPr>
  </w:style>
  <w:style w:type="character" w:customStyle="1" w:styleId="10">
    <w:name w:val="Заголовок 1 Знак"/>
    <w:basedOn w:val="a0"/>
    <w:link w:val="1"/>
    <w:rsid w:val="00CB1615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EAB2-E7FB-41A7-AA54-26168F35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№215 от 07.03.2023 г. Об организации подготовки к пожароопасному сезону 2023 года</vt:lpstr>
    </vt:vector>
  </TitlesOfParts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№215 от 07.03.2023 г. Об организации подготовки к пожароопасному сезону 2023 года</dc:title>
  <dc:subject/>
  <dc:creator/>
  <cp:keywords/>
  <cp:lastModifiedBy>Михайлова</cp:lastModifiedBy>
  <cp:revision>18</cp:revision>
  <cp:lastPrinted>2024-03-21T11:14:00Z</cp:lastPrinted>
  <dcterms:created xsi:type="dcterms:W3CDTF">2024-03-20T07:47:00Z</dcterms:created>
  <dcterms:modified xsi:type="dcterms:W3CDTF">2025-02-17T05:12:00Z</dcterms:modified>
</cp:coreProperties>
</file>