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15" w:rsidRDefault="00433F15" w:rsidP="00433F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Отчет о результатах оказания бесплатной юри</w:t>
      </w:r>
      <w:r w:rsidR="00262E3A">
        <w:rPr>
          <w:rFonts w:ascii="Times New Roman" w:hAnsi="Times New Roman" w:cs="Times New Roman"/>
          <w:b/>
          <w:sz w:val="24"/>
          <w:szCs w:val="24"/>
        </w:rPr>
        <w:t xml:space="preserve">дической помощи за 1 полугодие </w:t>
      </w:r>
      <w:r>
        <w:rPr>
          <w:rFonts w:ascii="Times New Roman" w:hAnsi="Times New Roman" w:cs="Times New Roman"/>
          <w:b/>
          <w:sz w:val="24"/>
          <w:szCs w:val="24"/>
        </w:rPr>
        <w:t>2024 год.</w:t>
      </w:r>
    </w:p>
    <w:bookmarkEnd w:id="0"/>
    <w:p w:rsidR="00433F15" w:rsidRDefault="00433F15" w:rsidP="00433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706"/>
        <w:gridCol w:w="600"/>
        <w:gridCol w:w="950"/>
        <w:gridCol w:w="512"/>
        <w:gridCol w:w="1450"/>
        <w:gridCol w:w="287"/>
        <w:gridCol w:w="716"/>
        <w:gridCol w:w="301"/>
        <w:gridCol w:w="270"/>
        <w:gridCol w:w="490"/>
        <w:gridCol w:w="393"/>
        <w:gridCol w:w="340"/>
        <w:gridCol w:w="255"/>
        <w:gridCol w:w="307"/>
        <w:gridCol w:w="916"/>
        <w:gridCol w:w="941"/>
        <w:gridCol w:w="289"/>
        <w:gridCol w:w="560"/>
        <w:gridCol w:w="340"/>
        <w:gridCol w:w="314"/>
        <w:gridCol w:w="606"/>
        <w:gridCol w:w="321"/>
        <w:gridCol w:w="130"/>
        <w:gridCol w:w="680"/>
        <w:gridCol w:w="942"/>
        <w:gridCol w:w="719"/>
        <w:gridCol w:w="732"/>
      </w:tblGrid>
      <w:tr w:rsidR="00433F15" w:rsidTr="00433F1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муниципальных юридических бюро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учреждении муниципального юридического бюро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ассигнований, предусмотренных в муниципальном бюджете на финансирование деятельности муниципального юридического бюро</w:t>
            </w:r>
          </w:p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(адрес сайта)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 имущества муниципального юридического бюро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где осуществляется прием граждан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 (адрес, телефон)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3F15" w:rsidTr="00433F15">
        <w:tc>
          <w:tcPr>
            <w:tcW w:w="15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муниципальных юридических бюро</w:t>
            </w:r>
          </w:p>
        </w:tc>
      </w:tr>
      <w:tr w:rsidR="00433F15" w:rsidTr="00433F1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должностей по штатному расписанию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фактически работающих</w:t>
            </w:r>
          </w:p>
        </w:tc>
      </w:tr>
      <w:tr w:rsidR="00433F15" w:rsidTr="00433F1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3F15" w:rsidTr="00433F1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4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консультирования в устной форме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консультирования в письменной форме</w:t>
            </w:r>
          </w:p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составления документов правового характера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интересов в судах и других органах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социальных сетях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изданных брошюр, памяток и прочих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15" w:rsidTr="00433F1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гражданах, которым органами местного самоуправления, в том числе муниципальными юридическими бюро, оказана бесплатная юридическая помощь</w:t>
            </w:r>
          </w:p>
        </w:tc>
      </w:tr>
      <w:tr w:rsidR="00433F15" w:rsidTr="00433F15">
        <w:trPr>
          <w:cantSplit/>
          <w:trHeight w:val="44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Малоимущие граждане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I и II групп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Усыновители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отбывающие наказание в местах лишения свободы, их законные представители и представители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имеющие право на бесплатную юридическую помощь в соответствии с Законом о психиатрической помощи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которым право на получение бесплатной юридической помощи предоставлено в соответствии с законами субъектов Российской Федерации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отказов в оказании бесплатной юридической помощи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15" w:rsidTr="00433F1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правовые акты, устанавливающие дополнительные гарантии права граждан на получение бесплатной юридической помощи. Реквизиты муниципальных правовых актов. Перечисление дополнительных гарантий</w:t>
            </w:r>
          </w:p>
        </w:tc>
      </w:tr>
      <w:tr w:rsidR="00433F15" w:rsidTr="00433F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5" w:rsidRDefault="00433F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5" w:rsidRDefault="00433F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33F15" w:rsidRDefault="00433F15" w:rsidP="00433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F15" w:rsidRDefault="00433F15" w:rsidP="00433F15">
      <w:pPr>
        <w:spacing w:line="240" w:lineRule="auto"/>
      </w:pPr>
    </w:p>
    <w:p w:rsidR="00FF2B7D" w:rsidRDefault="00FF2B7D"/>
    <w:sectPr w:rsidR="00FF2B7D" w:rsidSect="00433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5"/>
    <w:rsid w:val="00262E3A"/>
    <w:rsid w:val="00433F15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E1EE-F86D-4664-9095-8F0C3C7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Светлана Николаевна</dc:creator>
  <cp:keywords/>
  <dc:description/>
  <cp:lastModifiedBy>Ищенко Ольга Владимировна</cp:lastModifiedBy>
  <cp:revision>3</cp:revision>
  <dcterms:created xsi:type="dcterms:W3CDTF">2024-07-11T12:22:00Z</dcterms:created>
  <dcterms:modified xsi:type="dcterms:W3CDTF">2024-07-11T12:43:00Z</dcterms:modified>
</cp:coreProperties>
</file>