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06" w:rsidRPr="006942E9" w:rsidRDefault="00467A2E" w:rsidP="008E1A06">
      <w:pPr>
        <w:jc w:val="center"/>
        <w:rPr>
          <w:b/>
          <w:sz w:val="24"/>
          <w:szCs w:val="24"/>
        </w:rPr>
      </w:pPr>
      <w:r w:rsidRPr="006942E9">
        <w:rPr>
          <w:b/>
          <w:sz w:val="24"/>
          <w:szCs w:val="24"/>
        </w:rPr>
        <w:t xml:space="preserve">Заключение об </w:t>
      </w:r>
      <w:r w:rsidR="00D02174" w:rsidRPr="006942E9">
        <w:rPr>
          <w:b/>
          <w:sz w:val="24"/>
          <w:szCs w:val="24"/>
        </w:rPr>
        <w:t>экспертизе</w:t>
      </w:r>
      <w:r w:rsidRPr="006942E9">
        <w:rPr>
          <w:b/>
          <w:sz w:val="24"/>
          <w:szCs w:val="24"/>
        </w:rPr>
        <w:t xml:space="preserve"> </w:t>
      </w:r>
      <w:r w:rsidR="00F73D73" w:rsidRPr="00F73D73">
        <w:rPr>
          <w:b/>
          <w:sz w:val="24"/>
          <w:szCs w:val="24"/>
        </w:rPr>
        <w:t>постановления администрации города Алатыря Чувашской Республики от 8 августа 2018 г. № 599 «Об утверждении Положения о порядке проведения конкурса по выбору уполномоченного оператора (оператора системы), ответственного за изготовление (оформление), продажу карт для безналичной оплаты проезда и последующее пополнение денежными средствами карт для безналичной оплаты проезда на автомобильном транспорте, осуществляющем регулярные перевозки пассажиров и багажа по муниципальным маршрутам города Алатыря».</w:t>
      </w:r>
    </w:p>
    <w:p w:rsidR="00F65A20" w:rsidRPr="006942E9" w:rsidRDefault="00D02174" w:rsidP="00624AF8">
      <w:pPr>
        <w:spacing w:line="276" w:lineRule="auto"/>
        <w:ind w:firstLine="851"/>
        <w:jc w:val="both"/>
        <w:rPr>
          <w:sz w:val="24"/>
          <w:szCs w:val="24"/>
        </w:rPr>
      </w:pPr>
      <w:r w:rsidRPr="006942E9">
        <w:rPr>
          <w:sz w:val="24"/>
          <w:szCs w:val="24"/>
        </w:rPr>
        <w:t>Отделом экономики администрации города Алатыря (далее – отдел экономики) в соответствии с Порядком проведения экспертизы  нормативных правовых акто</w:t>
      </w:r>
      <w:r w:rsidR="00F65A20" w:rsidRPr="006942E9">
        <w:rPr>
          <w:sz w:val="24"/>
          <w:szCs w:val="24"/>
        </w:rPr>
        <w:t>в администрации города Алатыря Ч</w:t>
      </w:r>
      <w:r w:rsidRPr="006942E9">
        <w:rPr>
          <w:sz w:val="24"/>
          <w:szCs w:val="24"/>
        </w:rPr>
        <w:t>увашской Республики, затрагивающих вопросы осуществления предпринимательской и инвестиционной деятельности, утвержденным постановлением администрации г</w:t>
      </w:r>
      <w:r w:rsidR="00B20354" w:rsidRPr="006942E9">
        <w:rPr>
          <w:sz w:val="24"/>
          <w:szCs w:val="24"/>
        </w:rPr>
        <w:t>орода Алатыря от 18 декабря 2015</w:t>
      </w:r>
      <w:r w:rsidRPr="006942E9">
        <w:rPr>
          <w:sz w:val="24"/>
          <w:szCs w:val="24"/>
        </w:rPr>
        <w:t xml:space="preserve"> года № 1066 (далее постановление № 1066), </w:t>
      </w:r>
      <w:r w:rsidR="0044549F" w:rsidRPr="0044549F">
        <w:rPr>
          <w:sz w:val="24"/>
          <w:szCs w:val="24"/>
        </w:rPr>
        <w:t>с распоряжением администрации города Алатыря Чувашской Республики от 20.12.2022 № 379 «Об утверждении Плана проведения экспертизы нормативных правовых актов администрации города Алатыря Чувашской Республики, затрагивающих вопросы осуществления предпринимательской и инвестиционной деятельности, на 2023 год»</w:t>
      </w:r>
      <w:r w:rsidR="00143C3F" w:rsidRPr="006942E9">
        <w:rPr>
          <w:sz w:val="24"/>
          <w:szCs w:val="24"/>
        </w:rPr>
        <w:t xml:space="preserve"> </w:t>
      </w:r>
      <w:r w:rsidR="00674E0C" w:rsidRPr="006942E9">
        <w:rPr>
          <w:sz w:val="24"/>
          <w:szCs w:val="24"/>
        </w:rPr>
        <w:t xml:space="preserve">проведена экспертиза </w:t>
      </w:r>
      <w:r w:rsidR="0044549F" w:rsidRPr="0044549F">
        <w:rPr>
          <w:sz w:val="24"/>
          <w:szCs w:val="24"/>
        </w:rPr>
        <w:t>постановления администрации города Алатыря Чувашской Республики от 8 августа 2018 г. № 599 «Об утверждении Положения о порядке проведения конкурса по выбору уполномоченного оператора (оператора системы), ответственного за изготовление (оформление), продажу карт для безналичной оплаты проезда и последующее пополнение денежными средствами карт для безналичной оплаты проезда на автомобильном транспорте, осуществляющем регулярные перевозки пассажиров и багажа по муниципальным маршрутам города Алатыря»</w:t>
      </w:r>
      <w:r w:rsidR="00B95383" w:rsidRPr="006942E9">
        <w:rPr>
          <w:sz w:val="24"/>
          <w:szCs w:val="24"/>
        </w:rPr>
        <w:t xml:space="preserve"> </w:t>
      </w:r>
      <w:r w:rsidR="00674E0C" w:rsidRPr="006942E9">
        <w:rPr>
          <w:sz w:val="24"/>
          <w:szCs w:val="24"/>
        </w:rPr>
        <w:t>(далее – нормативный правовой акт).</w:t>
      </w:r>
    </w:p>
    <w:p w:rsidR="00D172B7" w:rsidRPr="006942E9" w:rsidRDefault="00674E0C" w:rsidP="00624AF8">
      <w:pPr>
        <w:pStyle w:val="a3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Par262"/>
      <w:bookmarkEnd w:id="0"/>
      <w:r w:rsidRPr="006942E9">
        <w:rPr>
          <w:rFonts w:ascii="Times New Roman" w:hAnsi="Times New Roman" w:cs="Times New Roman"/>
          <w:b/>
          <w:i/>
          <w:sz w:val="24"/>
          <w:szCs w:val="24"/>
        </w:rPr>
        <w:t>Общее описание рассматриваемого регулирования</w:t>
      </w:r>
    </w:p>
    <w:p w:rsidR="0050541E" w:rsidRPr="006942E9" w:rsidRDefault="00925C53" w:rsidP="00FE182D">
      <w:pPr>
        <w:overflowPunct/>
        <w:autoSpaceDE/>
        <w:autoSpaceDN/>
        <w:adjustRightInd/>
        <w:spacing w:after="3" w:line="248" w:lineRule="auto"/>
        <w:ind w:right="16" w:firstLine="709"/>
        <w:jc w:val="both"/>
        <w:textAlignment w:val="auto"/>
        <w:rPr>
          <w:sz w:val="24"/>
          <w:szCs w:val="24"/>
        </w:rPr>
      </w:pPr>
      <w:r w:rsidRPr="006942E9">
        <w:rPr>
          <w:sz w:val="24"/>
          <w:szCs w:val="24"/>
        </w:rPr>
        <w:t>Постановлением утвержден</w:t>
      </w:r>
      <w:r w:rsidR="009E778D" w:rsidRPr="006942E9">
        <w:rPr>
          <w:sz w:val="24"/>
          <w:szCs w:val="24"/>
        </w:rPr>
        <w:t xml:space="preserve">о </w:t>
      </w:r>
      <w:r w:rsidR="00EE7B5B" w:rsidRPr="00EE7B5B">
        <w:rPr>
          <w:sz w:val="24"/>
          <w:szCs w:val="24"/>
        </w:rPr>
        <w:t>Положение о порядке проведения конкурса по выбору уполномоченного оператора (оператора системы), ответственного за изготовление (оформление), продажу карт для безналичной оплаты проезда и последующее пополнение денежными средствами карт для безналичной оплаты проезда на автомобильном транспорте, осуществляющем регулярные перевозки пассажиров и багажа по муниципальным маршрутам города Алатыря</w:t>
      </w:r>
      <w:r w:rsidR="0050541E" w:rsidRPr="006942E9">
        <w:rPr>
          <w:sz w:val="24"/>
          <w:szCs w:val="24"/>
        </w:rPr>
        <w:t>.</w:t>
      </w:r>
      <w:r w:rsidR="00EE7B5B">
        <w:rPr>
          <w:sz w:val="24"/>
          <w:szCs w:val="24"/>
        </w:rPr>
        <w:t xml:space="preserve"> </w:t>
      </w:r>
    </w:p>
    <w:p w:rsidR="001954AB" w:rsidRPr="006942E9" w:rsidRDefault="00EE7B5B" w:rsidP="00624AF8">
      <w:pPr>
        <w:widowControl w:val="0"/>
        <w:spacing w:line="276" w:lineRule="auto"/>
        <w:ind w:firstLine="709"/>
        <w:jc w:val="both"/>
        <w:rPr>
          <w:rFonts w:eastAsia="Arial Unicode MS"/>
          <w:sz w:val="24"/>
          <w:szCs w:val="24"/>
        </w:rPr>
      </w:pPr>
      <w:r w:rsidRPr="00EE7B5B">
        <w:rPr>
          <w:sz w:val="24"/>
          <w:szCs w:val="24"/>
        </w:rPr>
        <w:t>Положение о порядке проведения конкурса по выбору уполномоченного оператора (оператора системы), ответственного за изготовление (оформление), продажу карт для безналичной оплаты проезда и последующее пополнение денежными средствами карт для безналичной оплаты проезда на автомобильном транспорте, осуществляющем регулярные перевозки пассажиров и багажа по муниципальным маршрутам города Алатыря</w:t>
      </w:r>
      <w:r>
        <w:rPr>
          <w:sz w:val="24"/>
          <w:szCs w:val="24"/>
        </w:rPr>
        <w:t xml:space="preserve"> </w:t>
      </w:r>
      <w:r w:rsidR="00F342B0" w:rsidRPr="006942E9">
        <w:rPr>
          <w:rFonts w:eastAsia="Arial Unicode MS"/>
          <w:sz w:val="24"/>
          <w:szCs w:val="24"/>
        </w:rPr>
        <w:t>разработан</w:t>
      </w:r>
      <w:r w:rsidR="009E778D" w:rsidRPr="006942E9">
        <w:rPr>
          <w:rFonts w:eastAsia="Arial Unicode MS"/>
          <w:sz w:val="24"/>
          <w:szCs w:val="24"/>
        </w:rPr>
        <w:t>о</w:t>
      </w:r>
      <w:r w:rsidR="00616C94" w:rsidRPr="006942E9">
        <w:rPr>
          <w:rFonts w:eastAsia="Arial Unicode MS"/>
          <w:sz w:val="24"/>
          <w:szCs w:val="24"/>
        </w:rPr>
        <w:t xml:space="preserve"> в </w:t>
      </w:r>
      <w:r w:rsidR="00616C94" w:rsidRPr="006942E9">
        <w:rPr>
          <w:sz w:val="24"/>
          <w:szCs w:val="24"/>
        </w:rPr>
        <w:t xml:space="preserve">соответствии с </w:t>
      </w:r>
      <w:r w:rsidR="00C839F6" w:rsidRPr="00C839F6">
        <w:rPr>
          <w:sz w:val="24"/>
          <w:szCs w:val="24"/>
        </w:rPr>
        <w:t xml:space="preserve">Федеральным законом от 06.10.2003 </w:t>
      </w:r>
      <w:r w:rsidR="00C839F6">
        <w:rPr>
          <w:sz w:val="24"/>
          <w:szCs w:val="24"/>
        </w:rPr>
        <w:t>№</w:t>
      </w:r>
      <w:r w:rsidR="00C839F6" w:rsidRPr="00C839F6">
        <w:rPr>
          <w:sz w:val="24"/>
          <w:szCs w:val="24"/>
        </w:rPr>
        <w:t xml:space="preserve"> 131-ФЗ </w:t>
      </w:r>
      <w:r w:rsidR="00C839F6">
        <w:rPr>
          <w:sz w:val="24"/>
          <w:szCs w:val="24"/>
        </w:rPr>
        <w:t>«</w:t>
      </w:r>
      <w:r w:rsidR="00C839F6" w:rsidRPr="00C839F6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839F6">
        <w:rPr>
          <w:sz w:val="24"/>
          <w:szCs w:val="24"/>
        </w:rPr>
        <w:t>»</w:t>
      </w:r>
      <w:r w:rsidR="00C839F6" w:rsidRPr="00C839F6">
        <w:rPr>
          <w:sz w:val="24"/>
          <w:szCs w:val="24"/>
        </w:rPr>
        <w:t xml:space="preserve">, постановлением администрации города Алатыря Чувашской Республики от 19.02.2018 </w:t>
      </w:r>
      <w:r w:rsidR="00C839F6">
        <w:rPr>
          <w:sz w:val="24"/>
          <w:szCs w:val="24"/>
        </w:rPr>
        <w:t>№</w:t>
      </w:r>
      <w:r w:rsidR="00C839F6" w:rsidRPr="00C839F6">
        <w:rPr>
          <w:sz w:val="24"/>
          <w:szCs w:val="24"/>
        </w:rPr>
        <w:t xml:space="preserve"> 122 </w:t>
      </w:r>
      <w:r w:rsidR="00C839F6">
        <w:rPr>
          <w:sz w:val="24"/>
          <w:szCs w:val="24"/>
        </w:rPr>
        <w:t>«</w:t>
      </w:r>
      <w:r w:rsidR="00C839F6" w:rsidRPr="00C839F6">
        <w:rPr>
          <w:sz w:val="24"/>
          <w:szCs w:val="24"/>
        </w:rPr>
        <w:t>О картах для безналичной оплаты проезда на автомобильном транспорте, осуществляющем регулярные перевозки пассажиров и багажа по муниципальным маршрутам горо</w:t>
      </w:r>
      <w:r w:rsidR="00C839F6">
        <w:rPr>
          <w:sz w:val="24"/>
          <w:szCs w:val="24"/>
        </w:rPr>
        <w:t>да Алатыря Чувашской Республики»</w:t>
      </w:r>
      <w:r w:rsidR="00C839F6" w:rsidRPr="00C839F6">
        <w:rPr>
          <w:sz w:val="24"/>
          <w:szCs w:val="24"/>
        </w:rPr>
        <w:t xml:space="preserve">, Положением об организации регулярных перевозок пассажиров и багажа автомобильным транспортом на муниципальных маршрутах в границах города Алатыря, утвержденным постановлением администрации города Алатыря от 31.10.2016 </w:t>
      </w:r>
      <w:r w:rsidR="00C839F6">
        <w:rPr>
          <w:sz w:val="24"/>
          <w:szCs w:val="24"/>
        </w:rPr>
        <w:t>№</w:t>
      </w:r>
      <w:r w:rsidR="00C839F6" w:rsidRPr="00C839F6">
        <w:rPr>
          <w:sz w:val="24"/>
          <w:szCs w:val="24"/>
        </w:rPr>
        <w:t xml:space="preserve"> 900</w:t>
      </w:r>
      <w:r w:rsidR="00616C94" w:rsidRPr="006942E9">
        <w:rPr>
          <w:sz w:val="24"/>
          <w:szCs w:val="24"/>
        </w:rPr>
        <w:t>»</w:t>
      </w:r>
      <w:r w:rsidR="001954AB" w:rsidRPr="006942E9">
        <w:rPr>
          <w:rFonts w:eastAsia="Arial Unicode MS"/>
          <w:sz w:val="24"/>
          <w:szCs w:val="24"/>
        </w:rPr>
        <w:t>.</w:t>
      </w:r>
    </w:p>
    <w:p w:rsidR="00D2010F" w:rsidRPr="006942E9" w:rsidRDefault="00B07540" w:rsidP="00624AF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42E9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Основания для проведения экспертизы нормативного правов</w:t>
      </w:r>
      <w:r w:rsidR="008515D6" w:rsidRPr="006942E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6942E9">
        <w:rPr>
          <w:rFonts w:ascii="Times New Roman" w:hAnsi="Times New Roman" w:cs="Times New Roman"/>
          <w:b/>
          <w:i/>
          <w:sz w:val="24"/>
          <w:szCs w:val="24"/>
        </w:rPr>
        <w:t>го акта администрации города Алатыря Чувашской Республики</w:t>
      </w:r>
    </w:p>
    <w:p w:rsidR="006C6FC3" w:rsidRPr="006942E9" w:rsidRDefault="006C6FC3" w:rsidP="005A337E">
      <w:pPr>
        <w:pStyle w:val="a3"/>
        <w:tabs>
          <w:tab w:val="left" w:pos="510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2E9">
        <w:rPr>
          <w:rFonts w:ascii="Times New Roman" w:hAnsi="Times New Roman" w:cs="Times New Roman"/>
          <w:sz w:val="24"/>
          <w:szCs w:val="24"/>
        </w:rPr>
        <w:t>П</w:t>
      </w:r>
      <w:r w:rsidR="008515D6" w:rsidRPr="006942E9">
        <w:rPr>
          <w:rFonts w:ascii="Times New Roman" w:hAnsi="Times New Roman" w:cs="Times New Roman"/>
          <w:sz w:val="24"/>
          <w:szCs w:val="24"/>
        </w:rPr>
        <w:t>лан проведения экспертизы нормативных правовых актов администрации города Алатыря Чувашской Республики, затрагивающих вопросы осуществления предпринимательской и инве</w:t>
      </w:r>
      <w:r w:rsidR="00B20354" w:rsidRPr="006942E9">
        <w:rPr>
          <w:rFonts w:ascii="Times New Roman" w:hAnsi="Times New Roman" w:cs="Times New Roman"/>
          <w:sz w:val="24"/>
          <w:szCs w:val="24"/>
        </w:rPr>
        <w:t>стиционной деятельности, на 202</w:t>
      </w:r>
      <w:r w:rsidR="002B5540">
        <w:rPr>
          <w:rFonts w:ascii="Times New Roman" w:hAnsi="Times New Roman" w:cs="Times New Roman"/>
          <w:sz w:val="24"/>
          <w:szCs w:val="24"/>
        </w:rPr>
        <w:t>3</w:t>
      </w:r>
      <w:r w:rsidR="008515D6" w:rsidRPr="006942E9">
        <w:rPr>
          <w:rFonts w:ascii="Times New Roman" w:hAnsi="Times New Roman" w:cs="Times New Roman"/>
          <w:sz w:val="24"/>
          <w:szCs w:val="24"/>
        </w:rPr>
        <w:t xml:space="preserve"> год</w:t>
      </w:r>
      <w:r w:rsidRPr="006942E9">
        <w:rPr>
          <w:rFonts w:ascii="Times New Roman" w:hAnsi="Times New Roman" w:cs="Times New Roman"/>
          <w:sz w:val="24"/>
          <w:szCs w:val="24"/>
        </w:rPr>
        <w:t>, распоряжение администрации города</w:t>
      </w:r>
      <w:r w:rsidR="00B20354" w:rsidRPr="006942E9">
        <w:rPr>
          <w:rFonts w:ascii="Times New Roman" w:hAnsi="Times New Roman" w:cs="Times New Roman"/>
          <w:sz w:val="24"/>
          <w:szCs w:val="24"/>
        </w:rPr>
        <w:t xml:space="preserve"> Алатыря от </w:t>
      </w:r>
      <w:r w:rsidR="002B5540" w:rsidRPr="002B5540">
        <w:rPr>
          <w:rFonts w:ascii="Times New Roman" w:hAnsi="Times New Roman" w:cs="Times New Roman"/>
          <w:sz w:val="24"/>
          <w:szCs w:val="24"/>
        </w:rPr>
        <w:t>20.12.2022 № 379</w:t>
      </w:r>
      <w:r w:rsidRPr="006942E9">
        <w:rPr>
          <w:rFonts w:ascii="Times New Roman" w:hAnsi="Times New Roman" w:cs="Times New Roman"/>
          <w:sz w:val="24"/>
          <w:szCs w:val="24"/>
        </w:rPr>
        <w:t>.</w:t>
      </w:r>
      <w:r w:rsidR="008515D6" w:rsidRPr="00694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E7A" w:rsidRPr="006942E9" w:rsidRDefault="00436E7A" w:rsidP="00624AF8">
      <w:pPr>
        <w:pStyle w:val="a3"/>
        <w:numPr>
          <w:ilvl w:val="0"/>
          <w:numId w:val="11"/>
        </w:numPr>
        <w:tabs>
          <w:tab w:val="left" w:pos="5103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42E9">
        <w:rPr>
          <w:rFonts w:ascii="Times New Roman" w:hAnsi="Times New Roman" w:cs="Times New Roman"/>
          <w:b/>
          <w:i/>
          <w:sz w:val="24"/>
          <w:szCs w:val="24"/>
        </w:rPr>
        <w:t>Публичные консультации</w:t>
      </w:r>
    </w:p>
    <w:p w:rsidR="00C34182" w:rsidRPr="006942E9" w:rsidRDefault="008206C4" w:rsidP="001E3EBF">
      <w:pPr>
        <w:pStyle w:val="a3"/>
        <w:tabs>
          <w:tab w:val="left" w:pos="510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2E9">
        <w:rPr>
          <w:rFonts w:ascii="Times New Roman" w:hAnsi="Times New Roman" w:cs="Times New Roman"/>
          <w:sz w:val="24"/>
          <w:szCs w:val="24"/>
        </w:rPr>
        <w:t xml:space="preserve">В ходе проведения экспертизы нормативного правового акта в период с </w:t>
      </w:r>
      <w:r w:rsidR="00C33DEB">
        <w:rPr>
          <w:rFonts w:ascii="Times New Roman" w:hAnsi="Times New Roman" w:cs="Times New Roman"/>
          <w:sz w:val="24"/>
          <w:szCs w:val="24"/>
        </w:rPr>
        <w:t>22</w:t>
      </w:r>
      <w:r w:rsidR="00135BBB" w:rsidRPr="006942E9">
        <w:rPr>
          <w:rFonts w:ascii="Times New Roman" w:hAnsi="Times New Roman" w:cs="Times New Roman"/>
          <w:sz w:val="24"/>
          <w:szCs w:val="24"/>
        </w:rPr>
        <w:t xml:space="preserve"> </w:t>
      </w:r>
      <w:r w:rsidR="00C33DEB">
        <w:rPr>
          <w:rFonts w:ascii="Times New Roman" w:hAnsi="Times New Roman" w:cs="Times New Roman"/>
          <w:sz w:val="24"/>
          <w:szCs w:val="24"/>
        </w:rPr>
        <w:t>мая</w:t>
      </w:r>
      <w:r w:rsidR="00135BBB" w:rsidRPr="006942E9">
        <w:rPr>
          <w:rFonts w:ascii="Times New Roman" w:hAnsi="Times New Roman" w:cs="Times New Roman"/>
          <w:sz w:val="24"/>
          <w:szCs w:val="24"/>
        </w:rPr>
        <w:t xml:space="preserve"> по </w:t>
      </w:r>
      <w:r w:rsidR="00C33DEB">
        <w:rPr>
          <w:rFonts w:ascii="Times New Roman" w:hAnsi="Times New Roman" w:cs="Times New Roman"/>
          <w:sz w:val="24"/>
          <w:szCs w:val="24"/>
        </w:rPr>
        <w:t>05</w:t>
      </w:r>
      <w:r w:rsidR="00135BBB" w:rsidRPr="006942E9">
        <w:rPr>
          <w:rFonts w:ascii="Times New Roman" w:hAnsi="Times New Roman" w:cs="Times New Roman"/>
          <w:sz w:val="24"/>
          <w:szCs w:val="24"/>
        </w:rPr>
        <w:t xml:space="preserve"> </w:t>
      </w:r>
      <w:r w:rsidR="00C33DEB">
        <w:rPr>
          <w:rFonts w:ascii="Times New Roman" w:hAnsi="Times New Roman" w:cs="Times New Roman"/>
          <w:sz w:val="24"/>
          <w:szCs w:val="24"/>
        </w:rPr>
        <w:t>июня</w:t>
      </w:r>
      <w:r w:rsidR="00135BBB" w:rsidRPr="006942E9">
        <w:rPr>
          <w:rFonts w:ascii="Times New Roman" w:hAnsi="Times New Roman" w:cs="Times New Roman"/>
          <w:sz w:val="24"/>
          <w:szCs w:val="24"/>
        </w:rPr>
        <w:t xml:space="preserve"> 202</w:t>
      </w:r>
      <w:r w:rsidR="00C33DEB">
        <w:rPr>
          <w:rFonts w:ascii="Times New Roman" w:hAnsi="Times New Roman" w:cs="Times New Roman"/>
          <w:sz w:val="24"/>
          <w:szCs w:val="24"/>
        </w:rPr>
        <w:t>3</w:t>
      </w:r>
      <w:r w:rsidR="00343DDD" w:rsidRPr="006942E9">
        <w:rPr>
          <w:rFonts w:ascii="Times New Roman" w:hAnsi="Times New Roman" w:cs="Times New Roman"/>
          <w:sz w:val="24"/>
          <w:szCs w:val="24"/>
        </w:rPr>
        <w:t xml:space="preserve"> </w:t>
      </w:r>
      <w:r w:rsidR="00BD271B" w:rsidRPr="006942E9">
        <w:rPr>
          <w:rFonts w:ascii="Times New Roman" w:hAnsi="Times New Roman" w:cs="Times New Roman"/>
          <w:sz w:val="24"/>
          <w:szCs w:val="24"/>
        </w:rPr>
        <w:t>года проведены</w:t>
      </w:r>
      <w:r w:rsidRPr="006942E9">
        <w:rPr>
          <w:rFonts w:ascii="Times New Roman" w:hAnsi="Times New Roman" w:cs="Times New Roman"/>
          <w:sz w:val="24"/>
          <w:szCs w:val="24"/>
        </w:rPr>
        <w:t xml:space="preserve"> публичные консультации с целью сбора сведений о п</w:t>
      </w:r>
      <w:r w:rsidR="00446303" w:rsidRPr="006942E9">
        <w:rPr>
          <w:rFonts w:ascii="Times New Roman" w:hAnsi="Times New Roman" w:cs="Times New Roman"/>
          <w:sz w:val="24"/>
          <w:szCs w:val="24"/>
        </w:rPr>
        <w:t>оложениях нормативного правового акта администрации города Алатыря Чувашской Республики, необоснованно затрудняющих осуществления предпринимательской и инвестиционной деятельности.</w:t>
      </w:r>
    </w:p>
    <w:p w:rsidR="00130E25" w:rsidRPr="00130E25" w:rsidRDefault="003D3CFE" w:rsidP="005A337E">
      <w:pPr>
        <w:ind w:firstLine="709"/>
        <w:jc w:val="both"/>
        <w:rPr>
          <w:sz w:val="24"/>
          <w:szCs w:val="24"/>
        </w:rPr>
      </w:pPr>
      <w:r w:rsidRPr="006942E9">
        <w:rPr>
          <w:sz w:val="24"/>
          <w:szCs w:val="24"/>
        </w:rPr>
        <w:t xml:space="preserve">Уведомление о проведении публичных консультаций с перечнем вопросов размещено </w:t>
      </w:r>
      <w:r w:rsidR="00130E25">
        <w:rPr>
          <w:sz w:val="24"/>
          <w:szCs w:val="24"/>
        </w:rPr>
        <w:t>22</w:t>
      </w:r>
      <w:r w:rsidRPr="006942E9">
        <w:rPr>
          <w:sz w:val="24"/>
          <w:szCs w:val="24"/>
        </w:rPr>
        <w:t xml:space="preserve"> </w:t>
      </w:r>
      <w:r w:rsidR="00130E25">
        <w:rPr>
          <w:sz w:val="24"/>
          <w:szCs w:val="24"/>
        </w:rPr>
        <w:t>мая</w:t>
      </w:r>
      <w:r w:rsidRPr="006942E9">
        <w:rPr>
          <w:sz w:val="24"/>
          <w:szCs w:val="24"/>
        </w:rPr>
        <w:t xml:space="preserve"> 202</w:t>
      </w:r>
      <w:r w:rsidR="00130E25">
        <w:rPr>
          <w:sz w:val="24"/>
          <w:szCs w:val="24"/>
        </w:rPr>
        <w:t>3</w:t>
      </w:r>
      <w:r w:rsidRPr="006942E9">
        <w:rPr>
          <w:sz w:val="24"/>
          <w:szCs w:val="24"/>
        </w:rPr>
        <w:t xml:space="preserve"> года на официальном сайте города Алатыря в информационно-телекоммуникационной сети «Интернет»: </w:t>
      </w:r>
      <w:hyperlink r:id="rId6" w:history="1">
        <w:r w:rsidR="00130E25" w:rsidRPr="00130E25">
          <w:rPr>
            <w:sz w:val="24"/>
            <w:szCs w:val="24"/>
          </w:rPr>
          <w:t>https://galatr.cap.ru/action/activity/eab/ocenka-reguliruyuschego-vozdejstviya-i-ekspertiza/2023-god/ekspertiza-npa/postanovlenie-administracii-g-alatirya-chuvashskoj</w:t>
        </w:r>
      </w:hyperlink>
      <w:r w:rsidR="00130E25" w:rsidRPr="00130E25">
        <w:rPr>
          <w:sz w:val="24"/>
          <w:szCs w:val="24"/>
        </w:rPr>
        <w:t>.</w:t>
      </w:r>
    </w:p>
    <w:p w:rsidR="003D3CFE" w:rsidRPr="006942E9" w:rsidRDefault="003D3CFE" w:rsidP="005A337E">
      <w:pPr>
        <w:ind w:firstLine="709"/>
        <w:jc w:val="both"/>
        <w:rPr>
          <w:sz w:val="24"/>
          <w:szCs w:val="24"/>
        </w:rPr>
      </w:pPr>
      <w:r w:rsidRPr="006942E9">
        <w:rPr>
          <w:sz w:val="24"/>
          <w:szCs w:val="24"/>
        </w:rPr>
        <w:t xml:space="preserve">Также уведомление о проведении публичных консультаций с перечнем вопросов направлено письмом </w:t>
      </w:r>
      <w:r w:rsidR="0009379D" w:rsidRPr="0009379D">
        <w:rPr>
          <w:sz w:val="24"/>
          <w:szCs w:val="24"/>
        </w:rPr>
        <w:t xml:space="preserve">от 22 мая 2023 года № 09/03-2396 </w:t>
      </w:r>
      <w:r w:rsidRPr="006942E9">
        <w:rPr>
          <w:sz w:val="24"/>
          <w:szCs w:val="24"/>
        </w:rPr>
        <w:t>организациям, представляющим интересы предпринимательского сообщества</w:t>
      </w:r>
      <w:r w:rsidR="00A267D0" w:rsidRPr="006942E9">
        <w:rPr>
          <w:sz w:val="24"/>
          <w:szCs w:val="24"/>
        </w:rPr>
        <w:t>.</w:t>
      </w:r>
    </w:p>
    <w:p w:rsidR="00F646D3" w:rsidRPr="006942E9" w:rsidRDefault="003D3CFE" w:rsidP="005A337E">
      <w:pPr>
        <w:spacing w:line="276" w:lineRule="auto"/>
        <w:ind w:firstLine="709"/>
        <w:jc w:val="both"/>
        <w:rPr>
          <w:sz w:val="24"/>
          <w:szCs w:val="24"/>
        </w:rPr>
      </w:pPr>
      <w:r w:rsidRPr="006942E9">
        <w:rPr>
          <w:sz w:val="24"/>
          <w:szCs w:val="24"/>
        </w:rPr>
        <w:t xml:space="preserve">Письмом от </w:t>
      </w:r>
      <w:r w:rsidR="0009379D" w:rsidRPr="0009379D">
        <w:rPr>
          <w:sz w:val="24"/>
          <w:szCs w:val="24"/>
        </w:rPr>
        <w:t xml:space="preserve">22 мая 2023 года № 09/01-2395 </w:t>
      </w:r>
      <w:r w:rsidRPr="006942E9">
        <w:rPr>
          <w:sz w:val="24"/>
          <w:szCs w:val="24"/>
        </w:rPr>
        <w:t>направлено уведомление о проведении публичных консультаций с перечнем вопросов в Министерство экономического развития и имущественных отношений Чувашской Республики.</w:t>
      </w:r>
    </w:p>
    <w:p w:rsidR="00C34182" w:rsidRPr="006942E9" w:rsidRDefault="00436E7A" w:rsidP="00624AF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42E9">
        <w:rPr>
          <w:rFonts w:ascii="Times New Roman" w:hAnsi="Times New Roman" w:cs="Times New Roman"/>
          <w:b/>
          <w:i/>
          <w:sz w:val="24"/>
          <w:szCs w:val="24"/>
        </w:rPr>
        <w:t>Результаты проведенного отделом экономики исследования нормативного правового акта администрации города Алатыря Чувашской Республики</w:t>
      </w:r>
    </w:p>
    <w:p w:rsidR="00D66DDD" w:rsidRDefault="00207DC5" w:rsidP="00D66DDD">
      <w:pPr>
        <w:ind w:firstLine="709"/>
        <w:jc w:val="both"/>
        <w:rPr>
          <w:sz w:val="24"/>
          <w:szCs w:val="24"/>
        </w:rPr>
      </w:pPr>
      <w:r w:rsidRPr="006942E9">
        <w:rPr>
          <w:sz w:val="24"/>
          <w:szCs w:val="24"/>
        </w:rPr>
        <w:t>В ходе проведения п</w:t>
      </w:r>
      <w:r w:rsidR="00135BBB" w:rsidRPr="006942E9">
        <w:rPr>
          <w:sz w:val="24"/>
          <w:szCs w:val="24"/>
        </w:rPr>
        <w:t>убличных консультаций получен</w:t>
      </w:r>
      <w:r w:rsidR="00D66DDD">
        <w:rPr>
          <w:sz w:val="24"/>
          <w:szCs w:val="24"/>
        </w:rPr>
        <w:t>о</w:t>
      </w:r>
      <w:r w:rsidR="00135BBB" w:rsidRPr="006942E9">
        <w:rPr>
          <w:sz w:val="24"/>
          <w:szCs w:val="24"/>
        </w:rPr>
        <w:t xml:space="preserve"> </w:t>
      </w:r>
      <w:r w:rsidR="00D66DDD">
        <w:rPr>
          <w:sz w:val="24"/>
          <w:szCs w:val="24"/>
        </w:rPr>
        <w:t>2</w:t>
      </w:r>
      <w:r w:rsidRPr="006942E9">
        <w:rPr>
          <w:sz w:val="24"/>
          <w:szCs w:val="24"/>
        </w:rPr>
        <w:t xml:space="preserve"> ответ</w:t>
      </w:r>
      <w:r w:rsidR="00D66DDD">
        <w:rPr>
          <w:sz w:val="24"/>
          <w:szCs w:val="24"/>
        </w:rPr>
        <w:t>а:</w:t>
      </w:r>
    </w:p>
    <w:p w:rsidR="00213F39" w:rsidRPr="00213F39" w:rsidRDefault="00A97708" w:rsidP="0072592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07DC5" w:rsidRPr="00213F39">
        <w:rPr>
          <w:sz w:val="24"/>
          <w:szCs w:val="24"/>
        </w:rPr>
        <w:t>Минист</w:t>
      </w:r>
      <w:r w:rsidR="00135BBB" w:rsidRPr="00213F39">
        <w:rPr>
          <w:sz w:val="24"/>
          <w:szCs w:val="24"/>
        </w:rPr>
        <w:t xml:space="preserve">ерство экономического развития и имущественных отношений </w:t>
      </w:r>
      <w:r w:rsidR="00207DC5" w:rsidRPr="00213F39">
        <w:rPr>
          <w:sz w:val="24"/>
          <w:szCs w:val="24"/>
        </w:rPr>
        <w:t>Чувашской Республики</w:t>
      </w:r>
      <w:r w:rsidR="00135BBB" w:rsidRPr="00213F39">
        <w:rPr>
          <w:sz w:val="24"/>
          <w:szCs w:val="24"/>
        </w:rPr>
        <w:t xml:space="preserve"> указало</w:t>
      </w:r>
      <w:r w:rsidR="000E6187" w:rsidRPr="00213F39">
        <w:rPr>
          <w:sz w:val="24"/>
          <w:szCs w:val="24"/>
        </w:rPr>
        <w:t xml:space="preserve">, что </w:t>
      </w:r>
      <w:r w:rsidR="00213F39" w:rsidRPr="00213F39">
        <w:rPr>
          <w:sz w:val="24"/>
          <w:szCs w:val="24"/>
        </w:rPr>
        <w:t>Замечаний и предложений к постановлению администрации города Алатыря Чувашской Республики от 8 августа 2018 г. № 599 «Об утверждении Положения о порядке проведения конкурса по выбору уполномоченного оператора (оператора системы), ответственного за изготовление (оформление), продажу карт для безналичной оплаты проезда и последующее пополнение денежными средствами карт для безналичной оплаты проезда на автомобильном транспорте, осуществляющем регулярные перевозки пассажиров и багажа по муниципальным маршрутам города Алатыря» не имеет.</w:t>
      </w:r>
    </w:p>
    <w:p w:rsidR="00725920" w:rsidRDefault="00A97708" w:rsidP="0072592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C61E0">
        <w:rPr>
          <w:sz w:val="24"/>
          <w:szCs w:val="24"/>
        </w:rPr>
        <w:t>ИП Аникина Любовь Геннадьевна</w:t>
      </w:r>
      <w:r>
        <w:rPr>
          <w:sz w:val="24"/>
          <w:szCs w:val="24"/>
        </w:rPr>
        <w:t xml:space="preserve"> </w:t>
      </w:r>
      <w:r w:rsidR="00725920">
        <w:rPr>
          <w:sz w:val="24"/>
          <w:szCs w:val="24"/>
        </w:rPr>
        <w:t>указала</w:t>
      </w:r>
      <w:r w:rsidRPr="001C61E0">
        <w:rPr>
          <w:sz w:val="24"/>
          <w:szCs w:val="24"/>
        </w:rPr>
        <w:t xml:space="preserve">, что НПА в настоящее время не актуален. </w:t>
      </w:r>
    </w:p>
    <w:p w:rsidR="00725920" w:rsidRDefault="00A97708" w:rsidP="00725920">
      <w:pPr>
        <w:ind w:firstLine="709"/>
        <w:rPr>
          <w:sz w:val="24"/>
          <w:szCs w:val="24"/>
        </w:rPr>
      </w:pPr>
      <w:r w:rsidRPr="001C61E0">
        <w:rPr>
          <w:sz w:val="24"/>
          <w:szCs w:val="24"/>
        </w:rPr>
        <w:t xml:space="preserve">Безналичная оплата проезда может осуществляться не с помощью карт безналичной оплаты проезда, для которых необходимо предусмотреть возможность их выпуска, пополнения, продажи, использования наёмных работников, размещения </w:t>
      </w:r>
      <w:proofErr w:type="spellStart"/>
      <w:r w:rsidRPr="001C61E0">
        <w:rPr>
          <w:sz w:val="24"/>
          <w:szCs w:val="24"/>
        </w:rPr>
        <w:t>валидаторов</w:t>
      </w:r>
      <w:proofErr w:type="spellEnd"/>
      <w:r w:rsidRPr="001C61E0">
        <w:rPr>
          <w:sz w:val="24"/>
          <w:szCs w:val="24"/>
        </w:rPr>
        <w:t xml:space="preserve"> на транспортных средствах.</w:t>
      </w:r>
    </w:p>
    <w:p w:rsidR="00725920" w:rsidRDefault="00A97708" w:rsidP="00725920">
      <w:pPr>
        <w:ind w:firstLine="709"/>
        <w:rPr>
          <w:sz w:val="24"/>
          <w:szCs w:val="24"/>
        </w:rPr>
      </w:pPr>
      <w:r w:rsidRPr="001C61E0">
        <w:rPr>
          <w:sz w:val="24"/>
          <w:szCs w:val="24"/>
        </w:rPr>
        <w:t>В нашем городе общественный транспорт представлен только автомобильным транспортом. Следует использовать положительный опыт в сфере перевозок общественным транспортом, где применяется форма оплаты платёжной картой «МИР». Необходимо предусмотреть оплату и банковской картой VISA.</w:t>
      </w:r>
    </w:p>
    <w:p w:rsidR="00A267D0" w:rsidRPr="00725920" w:rsidRDefault="00A97708" w:rsidP="00725920">
      <w:pPr>
        <w:ind w:firstLine="709"/>
        <w:rPr>
          <w:sz w:val="24"/>
          <w:szCs w:val="24"/>
        </w:rPr>
      </w:pPr>
      <w:r w:rsidRPr="001C61E0">
        <w:rPr>
          <w:sz w:val="24"/>
          <w:szCs w:val="24"/>
        </w:rPr>
        <w:t xml:space="preserve">При этом не требуется уполномоченный оператор, остаётся только необходимость </w:t>
      </w:r>
      <w:proofErr w:type="spellStart"/>
      <w:r w:rsidRPr="00725920">
        <w:rPr>
          <w:sz w:val="24"/>
          <w:szCs w:val="24"/>
        </w:rPr>
        <w:t>валидаторе</w:t>
      </w:r>
      <w:proofErr w:type="spellEnd"/>
      <w:r w:rsidRPr="00725920">
        <w:rPr>
          <w:sz w:val="24"/>
          <w:szCs w:val="24"/>
        </w:rPr>
        <w:t>, размещённом на транспортном средстве.</w:t>
      </w:r>
    </w:p>
    <w:p w:rsidR="00880331" w:rsidRPr="006942E9" w:rsidRDefault="00880331" w:rsidP="000E618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42E9">
        <w:rPr>
          <w:rFonts w:ascii="Times New Roman" w:hAnsi="Times New Roman" w:cs="Times New Roman"/>
          <w:sz w:val="24"/>
          <w:szCs w:val="24"/>
          <w:u w:val="single"/>
        </w:rPr>
        <w:t>Комментарий отдела экономики:</w:t>
      </w:r>
    </w:p>
    <w:p w:rsidR="00880331" w:rsidRPr="006942E9" w:rsidRDefault="00880331" w:rsidP="000E618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2E9">
        <w:rPr>
          <w:rFonts w:ascii="Times New Roman" w:hAnsi="Times New Roman" w:cs="Times New Roman"/>
          <w:sz w:val="24"/>
          <w:szCs w:val="24"/>
        </w:rPr>
        <w:t>Предложение Минэкономразвития Чувашии будут учтены.</w:t>
      </w:r>
    </w:p>
    <w:p w:rsidR="00267F27" w:rsidRPr="006942E9" w:rsidRDefault="00267F27" w:rsidP="00624AF8">
      <w:pPr>
        <w:pStyle w:val="a3"/>
        <w:numPr>
          <w:ilvl w:val="0"/>
          <w:numId w:val="11"/>
        </w:numPr>
        <w:tabs>
          <w:tab w:val="left" w:pos="5103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42E9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Подготовка и согласование проекта заключения по результатам исследования нормативного правого акта администрации города Алатыря</w:t>
      </w:r>
    </w:p>
    <w:p w:rsidR="00267F27" w:rsidRPr="006942E9" w:rsidRDefault="00A6443F" w:rsidP="005A337E">
      <w:pPr>
        <w:pStyle w:val="a3"/>
        <w:tabs>
          <w:tab w:val="left" w:pos="510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2E9">
        <w:rPr>
          <w:rFonts w:ascii="Times New Roman" w:hAnsi="Times New Roman" w:cs="Times New Roman"/>
          <w:sz w:val="24"/>
          <w:szCs w:val="24"/>
        </w:rPr>
        <w:t>Проект заключения по результатам исследования нормативного правового акта согласован с правовым отделом администрации города Алатыря.</w:t>
      </w:r>
    </w:p>
    <w:p w:rsidR="00267F27" w:rsidRPr="006942E9" w:rsidRDefault="00267F27" w:rsidP="00624AF8">
      <w:pPr>
        <w:pStyle w:val="a3"/>
        <w:numPr>
          <w:ilvl w:val="0"/>
          <w:numId w:val="11"/>
        </w:numPr>
        <w:tabs>
          <w:tab w:val="left" w:pos="5103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42E9">
        <w:rPr>
          <w:rFonts w:ascii="Times New Roman" w:hAnsi="Times New Roman" w:cs="Times New Roman"/>
          <w:b/>
          <w:i/>
          <w:sz w:val="24"/>
          <w:szCs w:val="24"/>
        </w:rPr>
        <w:t xml:space="preserve">Вывод по итогам проведения экспертизы нормативного правового акта администрации города Алатыря </w:t>
      </w:r>
    </w:p>
    <w:p w:rsidR="005C293E" w:rsidRDefault="00267F27" w:rsidP="005E7E02">
      <w:pPr>
        <w:pStyle w:val="a3"/>
        <w:tabs>
          <w:tab w:val="left" w:pos="510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2E9">
        <w:rPr>
          <w:rFonts w:ascii="Times New Roman" w:hAnsi="Times New Roman" w:cs="Times New Roman"/>
          <w:sz w:val="24"/>
          <w:szCs w:val="24"/>
        </w:rPr>
        <w:t xml:space="preserve">По итогам экспертизы </w:t>
      </w:r>
      <w:r w:rsidR="00023D7C" w:rsidRPr="001C1027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Алатыря Чувашской Республики от 8 августа 2018 г. № 599 «Об утверждении Положения о порядке проведения конкурса по выбору уполномоченного оператора (оператора системы), ответственного за изготовление (оформление), продажу карт для безналичной оплаты проезда и последующее пополнение денежными средствами карт для безналичной оплаты проезда на автомобильном транспорте, осуществляющем регулярные перевозки пассажиров и багажа по муниципальным маршрутам города Алатыря» </w:t>
      </w:r>
      <w:r w:rsidRPr="006942E9">
        <w:rPr>
          <w:rFonts w:ascii="Times New Roman" w:hAnsi="Times New Roman" w:cs="Times New Roman"/>
          <w:sz w:val="24"/>
          <w:szCs w:val="24"/>
        </w:rPr>
        <w:t xml:space="preserve">отдел экономики пришел к выводу </w:t>
      </w:r>
      <w:r w:rsidR="001D6CD8">
        <w:rPr>
          <w:rFonts w:ascii="Times New Roman" w:hAnsi="Times New Roman" w:cs="Times New Roman"/>
          <w:sz w:val="24"/>
          <w:szCs w:val="24"/>
        </w:rPr>
        <w:t xml:space="preserve">не вносить изменений и направить в отдел </w:t>
      </w:r>
      <w:r w:rsidR="001D6CD8" w:rsidRPr="00AE2F4C">
        <w:rPr>
          <w:rFonts w:ascii="Times New Roman" w:hAnsi="Times New Roman" w:cs="Times New Roman"/>
          <w:sz w:val="24"/>
          <w:szCs w:val="24"/>
        </w:rPr>
        <w:t>архитектуры, градостроительства, транспорта, природопользования и жилищно-коммунального хозяйства</w:t>
      </w:r>
      <w:r w:rsidR="001D6CD8">
        <w:rPr>
          <w:rFonts w:ascii="Times New Roman" w:hAnsi="Times New Roman" w:cs="Times New Roman"/>
          <w:sz w:val="24"/>
          <w:szCs w:val="24"/>
        </w:rPr>
        <w:t xml:space="preserve"> предложение</w:t>
      </w:r>
      <w:r w:rsidR="001D6CD8" w:rsidRPr="001D6CD8">
        <w:rPr>
          <w:rFonts w:ascii="Times New Roman" w:hAnsi="Times New Roman" w:cs="Times New Roman"/>
          <w:sz w:val="24"/>
          <w:szCs w:val="24"/>
        </w:rPr>
        <w:t xml:space="preserve"> </w:t>
      </w:r>
      <w:r w:rsidR="001D6CD8">
        <w:rPr>
          <w:rFonts w:ascii="Times New Roman" w:hAnsi="Times New Roman" w:cs="Times New Roman"/>
          <w:sz w:val="24"/>
          <w:szCs w:val="24"/>
        </w:rPr>
        <w:t xml:space="preserve">ИП Аникиной Л.Г. </w:t>
      </w:r>
      <w:r w:rsidR="00B031CC">
        <w:rPr>
          <w:rFonts w:ascii="Times New Roman" w:hAnsi="Times New Roman" w:cs="Times New Roman"/>
          <w:sz w:val="24"/>
          <w:szCs w:val="24"/>
        </w:rPr>
        <w:t>для рассмотрения.</w:t>
      </w:r>
      <w:bookmarkStart w:id="1" w:name="_GoBack"/>
      <w:bookmarkEnd w:id="1"/>
    </w:p>
    <w:p w:rsidR="001D0AB2" w:rsidRDefault="001D0AB2" w:rsidP="005C293E">
      <w:pPr>
        <w:pStyle w:val="a3"/>
        <w:tabs>
          <w:tab w:val="left" w:pos="510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EE" w:rsidRPr="006942E9" w:rsidRDefault="001869EE" w:rsidP="00624AF8">
      <w:pPr>
        <w:pStyle w:val="a3"/>
        <w:tabs>
          <w:tab w:val="left" w:pos="510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5409" w:rsidRPr="006942E9" w:rsidRDefault="00395409" w:rsidP="001869EE">
      <w:pPr>
        <w:pStyle w:val="a3"/>
        <w:tabs>
          <w:tab w:val="left" w:pos="510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46438" w:rsidRPr="006942E9" w:rsidRDefault="00F46438" w:rsidP="00395409">
      <w:pPr>
        <w:jc w:val="both"/>
        <w:rPr>
          <w:sz w:val="24"/>
          <w:szCs w:val="24"/>
        </w:rPr>
      </w:pPr>
    </w:p>
    <w:p w:rsidR="001869EE" w:rsidRPr="006942E9" w:rsidRDefault="008F0DC4" w:rsidP="005737EB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5737EB" w:rsidRPr="006942E9">
        <w:rPr>
          <w:sz w:val="24"/>
          <w:szCs w:val="24"/>
        </w:rPr>
        <w:t>ам</w:t>
      </w:r>
      <w:r>
        <w:rPr>
          <w:sz w:val="24"/>
          <w:szCs w:val="24"/>
        </w:rPr>
        <w:t>.</w:t>
      </w:r>
      <w:r w:rsidR="00DF36AD">
        <w:rPr>
          <w:sz w:val="24"/>
          <w:szCs w:val="24"/>
        </w:rPr>
        <w:t xml:space="preserve"> </w:t>
      </w:r>
      <w:r w:rsidR="005737EB" w:rsidRPr="006942E9">
        <w:rPr>
          <w:sz w:val="24"/>
          <w:szCs w:val="24"/>
        </w:rPr>
        <w:t>начальник</w:t>
      </w:r>
      <w:r>
        <w:rPr>
          <w:sz w:val="24"/>
          <w:szCs w:val="24"/>
        </w:rPr>
        <w:t>а</w:t>
      </w:r>
      <w:r w:rsidR="005737EB" w:rsidRPr="006942E9">
        <w:rPr>
          <w:sz w:val="24"/>
          <w:szCs w:val="24"/>
        </w:rPr>
        <w:t xml:space="preserve"> отдела экономики                  </w:t>
      </w:r>
      <w:r w:rsidR="006942E9">
        <w:rPr>
          <w:sz w:val="24"/>
          <w:szCs w:val="24"/>
        </w:rPr>
        <w:t xml:space="preserve">   </w:t>
      </w:r>
      <w:r w:rsidR="005737EB" w:rsidRPr="006942E9">
        <w:rPr>
          <w:sz w:val="24"/>
          <w:szCs w:val="24"/>
        </w:rPr>
        <w:t xml:space="preserve">   </w:t>
      </w:r>
      <w:r w:rsidR="004F3D30" w:rsidRPr="006942E9">
        <w:rPr>
          <w:sz w:val="24"/>
          <w:szCs w:val="24"/>
        </w:rPr>
        <w:t xml:space="preserve">         </w:t>
      </w:r>
      <w:r w:rsidR="00DF36AD">
        <w:rPr>
          <w:sz w:val="24"/>
          <w:szCs w:val="24"/>
        </w:rPr>
        <w:t xml:space="preserve"> </w:t>
      </w:r>
      <w:r w:rsidR="004F3D30" w:rsidRPr="006942E9">
        <w:rPr>
          <w:sz w:val="24"/>
          <w:szCs w:val="24"/>
        </w:rPr>
        <w:t xml:space="preserve">   </w:t>
      </w:r>
      <w:r w:rsidR="005737EB" w:rsidRPr="006942E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5737EB" w:rsidRPr="006942E9">
        <w:rPr>
          <w:sz w:val="24"/>
          <w:szCs w:val="24"/>
        </w:rPr>
        <w:t xml:space="preserve">     </w:t>
      </w:r>
      <w:r w:rsidR="003B3CD2" w:rsidRPr="006942E9">
        <w:rPr>
          <w:sz w:val="24"/>
          <w:szCs w:val="24"/>
        </w:rPr>
        <w:t xml:space="preserve"> </w:t>
      </w:r>
      <w:r w:rsidR="005737EB" w:rsidRPr="006942E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К.В. </w:t>
      </w:r>
      <w:proofErr w:type="spellStart"/>
      <w:r>
        <w:rPr>
          <w:sz w:val="24"/>
          <w:szCs w:val="24"/>
        </w:rPr>
        <w:t>Буженинова</w:t>
      </w:r>
      <w:proofErr w:type="spellEnd"/>
    </w:p>
    <w:sectPr w:rsidR="001869EE" w:rsidRPr="006942E9" w:rsidSect="00D2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A9BE95"/>
    <w:multiLevelType w:val="hybridMultilevel"/>
    <w:tmpl w:val="128F7D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DE57AB"/>
    <w:multiLevelType w:val="hybridMultilevel"/>
    <w:tmpl w:val="9228AF0C"/>
    <w:lvl w:ilvl="0" w:tplc="FFFFFFFF">
      <w:start w:val="1"/>
      <w:numFmt w:val="ideographDigital"/>
      <w:pStyle w:val="1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37BC496"/>
    <w:multiLevelType w:val="hybridMultilevel"/>
    <w:tmpl w:val="8CF84C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3D08E87"/>
    <w:multiLevelType w:val="hybridMultilevel"/>
    <w:tmpl w:val="C890C6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EC8AAD7"/>
    <w:multiLevelType w:val="hybridMultilevel"/>
    <w:tmpl w:val="87820A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BE05045"/>
    <w:multiLevelType w:val="hybridMultilevel"/>
    <w:tmpl w:val="545C7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9484113"/>
    <w:multiLevelType w:val="hybridMultilevel"/>
    <w:tmpl w:val="4AC62162"/>
    <w:lvl w:ilvl="0" w:tplc="2C12FB3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4632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A2DE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2D3D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7A397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81C0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AD2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2ED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EDC3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8E1880"/>
    <w:multiLevelType w:val="hybridMultilevel"/>
    <w:tmpl w:val="B658AF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D95E67"/>
    <w:multiLevelType w:val="hybridMultilevel"/>
    <w:tmpl w:val="DB10923C"/>
    <w:lvl w:ilvl="0" w:tplc="1700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AA0CC"/>
    <w:multiLevelType w:val="hybridMultilevel"/>
    <w:tmpl w:val="5326C7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DDB6CF2"/>
    <w:multiLevelType w:val="hybridMultilevel"/>
    <w:tmpl w:val="759F3E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4DE2A65"/>
    <w:multiLevelType w:val="hybridMultilevel"/>
    <w:tmpl w:val="6CCE81BA"/>
    <w:lvl w:ilvl="0" w:tplc="B2224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A2E"/>
    <w:rsid w:val="00023D7C"/>
    <w:rsid w:val="00052511"/>
    <w:rsid w:val="0009379D"/>
    <w:rsid w:val="000A1697"/>
    <w:rsid w:val="000A72E9"/>
    <w:rsid w:val="000B2408"/>
    <w:rsid w:val="000B37E1"/>
    <w:rsid w:val="000C691B"/>
    <w:rsid w:val="000E6187"/>
    <w:rsid w:val="000F3BE4"/>
    <w:rsid w:val="00130E25"/>
    <w:rsid w:val="00133863"/>
    <w:rsid w:val="00135BBB"/>
    <w:rsid w:val="00137059"/>
    <w:rsid w:val="00140D70"/>
    <w:rsid w:val="00142E62"/>
    <w:rsid w:val="00143C3F"/>
    <w:rsid w:val="00157181"/>
    <w:rsid w:val="00157206"/>
    <w:rsid w:val="00180549"/>
    <w:rsid w:val="00183BE2"/>
    <w:rsid w:val="001869EE"/>
    <w:rsid w:val="001912F1"/>
    <w:rsid w:val="001954AB"/>
    <w:rsid w:val="00197779"/>
    <w:rsid w:val="001B3CC3"/>
    <w:rsid w:val="001B5298"/>
    <w:rsid w:val="001C1027"/>
    <w:rsid w:val="001D0AB2"/>
    <w:rsid w:val="001D6CD8"/>
    <w:rsid w:val="001E3EBF"/>
    <w:rsid w:val="00203052"/>
    <w:rsid w:val="00205535"/>
    <w:rsid w:val="00207DC5"/>
    <w:rsid w:val="00211A56"/>
    <w:rsid w:val="00213F39"/>
    <w:rsid w:val="00225FFA"/>
    <w:rsid w:val="00240EBA"/>
    <w:rsid w:val="00246FE7"/>
    <w:rsid w:val="002504BC"/>
    <w:rsid w:val="002514FB"/>
    <w:rsid w:val="002542A2"/>
    <w:rsid w:val="002579BE"/>
    <w:rsid w:val="0026167F"/>
    <w:rsid w:val="002621FD"/>
    <w:rsid w:val="00267F27"/>
    <w:rsid w:val="002B5540"/>
    <w:rsid w:val="002F73DB"/>
    <w:rsid w:val="00305EE6"/>
    <w:rsid w:val="00307E20"/>
    <w:rsid w:val="00326674"/>
    <w:rsid w:val="00330547"/>
    <w:rsid w:val="00330AC0"/>
    <w:rsid w:val="00343DDD"/>
    <w:rsid w:val="00352B76"/>
    <w:rsid w:val="00367463"/>
    <w:rsid w:val="0037048D"/>
    <w:rsid w:val="0037695A"/>
    <w:rsid w:val="00395409"/>
    <w:rsid w:val="003A4E99"/>
    <w:rsid w:val="003B3CD2"/>
    <w:rsid w:val="003C6C16"/>
    <w:rsid w:val="003D3CFE"/>
    <w:rsid w:val="003E201E"/>
    <w:rsid w:val="00413068"/>
    <w:rsid w:val="00417430"/>
    <w:rsid w:val="00436E7A"/>
    <w:rsid w:val="0044549F"/>
    <w:rsid w:val="00446303"/>
    <w:rsid w:val="00467A2E"/>
    <w:rsid w:val="00482974"/>
    <w:rsid w:val="004844F1"/>
    <w:rsid w:val="00485593"/>
    <w:rsid w:val="004A76DE"/>
    <w:rsid w:val="004F3D30"/>
    <w:rsid w:val="0050541E"/>
    <w:rsid w:val="00520178"/>
    <w:rsid w:val="00523DCE"/>
    <w:rsid w:val="005530A3"/>
    <w:rsid w:val="0056311C"/>
    <w:rsid w:val="005737EB"/>
    <w:rsid w:val="00593701"/>
    <w:rsid w:val="005A337E"/>
    <w:rsid w:val="005C293E"/>
    <w:rsid w:val="005E7E02"/>
    <w:rsid w:val="005F2499"/>
    <w:rsid w:val="0060513A"/>
    <w:rsid w:val="00616C94"/>
    <w:rsid w:val="00624AF8"/>
    <w:rsid w:val="00627E99"/>
    <w:rsid w:val="006463ED"/>
    <w:rsid w:val="0067354F"/>
    <w:rsid w:val="00674E0C"/>
    <w:rsid w:val="006942E9"/>
    <w:rsid w:val="006A1092"/>
    <w:rsid w:val="006C6FC3"/>
    <w:rsid w:val="00725920"/>
    <w:rsid w:val="007432A5"/>
    <w:rsid w:val="00750C2D"/>
    <w:rsid w:val="00770022"/>
    <w:rsid w:val="007750E5"/>
    <w:rsid w:val="007963C3"/>
    <w:rsid w:val="007C0909"/>
    <w:rsid w:val="007C5054"/>
    <w:rsid w:val="007F2D35"/>
    <w:rsid w:val="00802463"/>
    <w:rsid w:val="008206C4"/>
    <w:rsid w:val="00833262"/>
    <w:rsid w:val="008515D6"/>
    <w:rsid w:val="00861776"/>
    <w:rsid w:val="00880331"/>
    <w:rsid w:val="008B2BA5"/>
    <w:rsid w:val="008C19D1"/>
    <w:rsid w:val="008D6082"/>
    <w:rsid w:val="008D67A7"/>
    <w:rsid w:val="008E1A06"/>
    <w:rsid w:val="008F0DC4"/>
    <w:rsid w:val="00907949"/>
    <w:rsid w:val="00925C53"/>
    <w:rsid w:val="0099008E"/>
    <w:rsid w:val="009916E5"/>
    <w:rsid w:val="00995CC2"/>
    <w:rsid w:val="009E5C82"/>
    <w:rsid w:val="009E5E76"/>
    <w:rsid w:val="009E778D"/>
    <w:rsid w:val="00A267D0"/>
    <w:rsid w:val="00A377E4"/>
    <w:rsid w:val="00A45175"/>
    <w:rsid w:val="00A56B4E"/>
    <w:rsid w:val="00A6443F"/>
    <w:rsid w:val="00A67726"/>
    <w:rsid w:val="00A834FD"/>
    <w:rsid w:val="00A83975"/>
    <w:rsid w:val="00A94345"/>
    <w:rsid w:val="00A952A8"/>
    <w:rsid w:val="00A97708"/>
    <w:rsid w:val="00A97F60"/>
    <w:rsid w:val="00AA43CB"/>
    <w:rsid w:val="00AD4017"/>
    <w:rsid w:val="00AE2F4C"/>
    <w:rsid w:val="00B031CC"/>
    <w:rsid w:val="00B03C36"/>
    <w:rsid w:val="00B072F3"/>
    <w:rsid w:val="00B07540"/>
    <w:rsid w:val="00B20354"/>
    <w:rsid w:val="00B214C0"/>
    <w:rsid w:val="00B36F40"/>
    <w:rsid w:val="00B50B96"/>
    <w:rsid w:val="00B54A89"/>
    <w:rsid w:val="00B645B9"/>
    <w:rsid w:val="00B753A3"/>
    <w:rsid w:val="00B8342E"/>
    <w:rsid w:val="00B95383"/>
    <w:rsid w:val="00BB5E5F"/>
    <w:rsid w:val="00BC0C5F"/>
    <w:rsid w:val="00BD271B"/>
    <w:rsid w:val="00BD4341"/>
    <w:rsid w:val="00BD76A1"/>
    <w:rsid w:val="00BE15A8"/>
    <w:rsid w:val="00BF728D"/>
    <w:rsid w:val="00C04EB9"/>
    <w:rsid w:val="00C10F8E"/>
    <w:rsid w:val="00C17930"/>
    <w:rsid w:val="00C33DEB"/>
    <w:rsid w:val="00C34182"/>
    <w:rsid w:val="00C37220"/>
    <w:rsid w:val="00C426A2"/>
    <w:rsid w:val="00C45797"/>
    <w:rsid w:val="00C527D5"/>
    <w:rsid w:val="00C63868"/>
    <w:rsid w:val="00C74A37"/>
    <w:rsid w:val="00C80175"/>
    <w:rsid w:val="00C8161D"/>
    <w:rsid w:val="00C839F6"/>
    <w:rsid w:val="00C96204"/>
    <w:rsid w:val="00CA484E"/>
    <w:rsid w:val="00CB5489"/>
    <w:rsid w:val="00CC456F"/>
    <w:rsid w:val="00D02174"/>
    <w:rsid w:val="00D172B7"/>
    <w:rsid w:val="00D2010F"/>
    <w:rsid w:val="00D237FE"/>
    <w:rsid w:val="00D42A21"/>
    <w:rsid w:val="00D45630"/>
    <w:rsid w:val="00D66DDD"/>
    <w:rsid w:val="00D84169"/>
    <w:rsid w:val="00DA177E"/>
    <w:rsid w:val="00DA3256"/>
    <w:rsid w:val="00DA7C69"/>
    <w:rsid w:val="00DE33A6"/>
    <w:rsid w:val="00DF36AD"/>
    <w:rsid w:val="00E46F0E"/>
    <w:rsid w:val="00E610A8"/>
    <w:rsid w:val="00EB259A"/>
    <w:rsid w:val="00EE25B0"/>
    <w:rsid w:val="00EE7B5B"/>
    <w:rsid w:val="00F24374"/>
    <w:rsid w:val="00F27668"/>
    <w:rsid w:val="00F342B0"/>
    <w:rsid w:val="00F46438"/>
    <w:rsid w:val="00F62418"/>
    <w:rsid w:val="00F63051"/>
    <w:rsid w:val="00F646D3"/>
    <w:rsid w:val="00F65A20"/>
    <w:rsid w:val="00F70FC4"/>
    <w:rsid w:val="00F73D73"/>
    <w:rsid w:val="00F75849"/>
    <w:rsid w:val="00F96477"/>
    <w:rsid w:val="00FB3601"/>
    <w:rsid w:val="00FB6310"/>
    <w:rsid w:val="00FC242A"/>
    <w:rsid w:val="00FC587D"/>
    <w:rsid w:val="00FD0C4C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57C62-0426-4DB3-A160-6E61BEEB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7A2E"/>
    <w:pPr>
      <w:overflowPunct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7A2E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467A2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67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467A2E"/>
    <w:rPr>
      <w:color w:val="106BBE"/>
    </w:rPr>
  </w:style>
  <w:style w:type="character" w:styleId="a5">
    <w:name w:val="Hyperlink"/>
    <w:basedOn w:val="a0"/>
    <w:uiPriority w:val="99"/>
    <w:unhideWhenUsed/>
    <w:rsid w:val="00467A2E"/>
    <w:rPr>
      <w:color w:val="0000FF" w:themeColor="hyperlink"/>
      <w:u w:val="single"/>
    </w:rPr>
  </w:style>
  <w:style w:type="character" w:customStyle="1" w:styleId="FontStyle16">
    <w:name w:val="Font Style16"/>
    <w:basedOn w:val="a0"/>
    <w:uiPriority w:val="99"/>
    <w:rsid w:val="000B2408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179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802463"/>
    <w:rPr>
      <w:rFonts w:ascii="Times New Roman" w:hAnsi="Times New Roman"/>
      <w:sz w:val="26"/>
    </w:rPr>
  </w:style>
  <w:style w:type="paragraph" w:customStyle="1" w:styleId="11">
    <w:name w:val="Заголовок 11"/>
    <w:basedOn w:val="a"/>
    <w:next w:val="a"/>
    <w:rsid w:val="002621FD"/>
    <w:pPr>
      <w:widowControl w:val="0"/>
      <w:numPr>
        <w:numId w:val="1"/>
      </w:numPr>
      <w:suppressAutoHyphens/>
      <w:overflowPunct/>
      <w:autoSpaceDN/>
      <w:adjustRightInd/>
      <w:spacing w:before="108" w:after="108"/>
      <w:jc w:val="center"/>
      <w:textAlignment w:val="auto"/>
      <w:outlineLvl w:val="0"/>
    </w:pPr>
    <w:rPr>
      <w:rFonts w:ascii="Arial" w:eastAsia="Arial" w:hAnsi="Arial" w:cs="Arial"/>
      <w:b/>
      <w:bCs/>
      <w:color w:val="000080"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135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Ãèïåðòåêñòîâàÿ ññûëêà"/>
    <w:basedOn w:val="a0"/>
    <w:rsid w:val="00F96477"/>
    <w:rPr>
      <w:rFonts w:cs="Times New Roman"/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alatr.cap.ru/action/activity/eab/ocenka-reguliruyuschego-vozdejstviya-i-ekspertiza/2023-god/ekspertiza-npa/postanovlenie-administracii-g-alatirya-chuvashsko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06F81-5D27-4E11-A381-D5D5FB3D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economy</dc:creator>
  <cp:lastModifiedBy>Администрация города Алатыря (Одинцова С.А.)</cp:lastModifiedBy>
  <cp:revision>100</cp:revision>
  <cp:lastPrinted>2023-07-14T10:52:00Z</cp:lastPrinted>
  <dcterms:created xsi:type="dcterms:W3CDTF">2016-09-09T12:56:00Z</dcterms:created>
  <dcterms:modified xsi:type="dcterms:W3CDTF">2023-07-14T11:23:00Z</dcterms:modified>
</cp:coreProperties>
</file>