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4" w:type="dxa"/>
        <w:tblLayout w:type="fixed"/>
        <w:tblLook w:val="0000" w:firstRow="0" w:lastRow="0" w:firstColumn="0" w:lastColumn="0" w:noHBand="0" w:noVBand="0"/>
      </w:tblPr>
      <w:tblGrid>
        <w:gridCol w:w="4108"/>
        <w:gridCol w:w="1717"/>
        <w:gridCol w:w="4149"/>
      </w:tblGrid>
      <w:tr w:rsidR="00D80D72">
        <w:trPr>
          <w:trHeight w:val="1521"/>
        </w:trPr>
        <w:tc>
          <w:tcPr>
            <w:tcW w:w="4108" w:type="dxa"/>
            <w:shd w:val="clear" w:color="auto" w:fill="auto"/>
          </w:tcPr>
          <w:p w:rsidR="00D80D72" w:rsidRDefault="00C35F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r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D80D72" w:rsidRDefault="00C35F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ҪĔ</w:t>
            </w:r>
            <w:r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Ĕ </w:t>
            </w:r>
            <w:r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ШУПАШКАР</w:t>
            </w:r>
          </w:p>
          <w:p w:rsidR="00D80D72" w:rsidRDefault="00C35F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  <w:r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D80D72" w:rsidRDefault="00C35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r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</w:p>
          <w:p w:rsidR="00D80D72" w:rsidRDefault="00D80D72">
            <w:pPr>
              <w:spacing w:after="0" w:line="240" w:lineRule="auto"/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D80D72" w:rsidRDefault="00C35F4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Ă</w:t>
            </w:r>
            <w:r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1717" w:type="dxa"/>
            <w:shd w:val="clear" w:color="auto" w:fill="auto"/>
          </w:tcPr>
          <w:p w:rsidR="00D80D72" w:rsidRDefault="00C35F43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18" t="-14" r="-18" b="-13"/>
                          <a:stretch/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D80D72" w:rsidRDefault="00C35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НОВОЧЕБОКСАРСКОЕ</w:t>
            </w:r>
          </w:p>
          <w:p w:rsidR="00D80D72" w:rsidRDefault="00C35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ГОРОДСКОЕ</w:t>
            </w:r>
          </w:p>
          <w:p w:rsidR="00D80D72" w:rsidRDefault="00C35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D80D72" w:rsidRDefault="00C35F4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D80D72" w:rsidRDefault="00D8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D80D72" w:rsidRDefault="00C35F4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D80D72" w:rsidRDefault="00D80D7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0"/>
                <w:szCs w:val="20"/>
                <w:lang w:eastAsia="zh-CN"/>
              </w:rPr>
            </w:pPr>
          </w:p>
        </w:tc>
      </w:tr>
    </w:tbl>
    <w:p w:rsidR="00D80D72" w:rsidRDefault="00D80D72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80D72">
        <w:trPr>
          <w:trHeight w:val="408"/>
        </w:trPr>
        <w:tc>
          <w:tcPr>
            <w:tcW w:w="9464" w:type="dxa"/>
          </w:tcPr>
          <w:p w:rsidR="00D80D72" w:rsidRDefault="00C35F43">
            <w:pPr>
              <w:tabs>
                <w:tab w:val="left" w:pos="3792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_____ 2024 года № С_____ </w:t>
            </w:r>
          </w:p>
        </w:tc>
      </w:tr>
    </w:tbl>
    <w:p w:rsidR="00D80D72" w:rsidRDefault="00D80D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D72" w:rsidRDefault="00C35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    в   решение</w:t>
      </w:r>
    </w:p>
    <w:p w:rsidR="00D80D72" w:rsidRDefault="00C35F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Новочебоксарского           городского</w:t>
      </w:r>
    </w:p>
    <w:p w:rsidR="00D80D72" w:rsidRDefault="00C35F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Собрания     депутатов     Чувашской</w:t>
      </w:r>
    </w:p>
    <w:p w:rsidR="00D80D72" w:rsidRDefault="00C35F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 от  26.10.2017  № С  36-1</w:t>
      </w:r>
    </w:p>
    <w:p w:rsidR="00D80D72" w:rsidRDefault="00D80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72" w:rsidRDefault="00C35F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20D58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8" w:tooltip="consultantplus://offline/ref=E1C55A97381D04B0ACBA56DF0AEA25813C93C8676103FF1FBE32FD55FC4DE661E06776A76D2C04BC24196C755FQ7V6K" w:history="1">
        <w:r w:rsidRPr="00520D5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20D5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520D58" w:rsidRPr="00520D58">
        <w:rPr>
          <w:rFonts w:ascii="Times New Roman" w:hAnsi="Times New Roman" w:cs="Times New Roman"/>
          <w:sz w:val="24"/>
          <w:szCs w:val="24"/>
        </w:rPr>
        <w:t xml:space="preserve"> М</w:t>
      </w:r>
      <w:r w:rsidR="00520D58" w:rsidRPr="00520D58">
        <w:rPr>
          <w:rFonts w:ascii="Times New Roman" w:hAnsi="Times New Roman" w:cs="Times New Roman"/>
          <w:bCs/>
          <w:sz w:val="24"/>
          <w:szCs w:val="24"/>
        </w:rPr>
        <w:t xml:space="preserve">етодическими рекомендациями по разработке норм и правил по благоустройству территорий муниципальных образований, утвержденными приказом </w:t>
      </w:r>
      <w:r w:rsidR="00520D58" w:rsidRPr="00520D58">
        <w:rPr>
          <w:rFonts w:ascii="Times New Roman" w:hAnsi="Times New Roman" w:cs="Times New Roman"/>
          <w:spacing w:val="2"/>
          <w:sz w:val="24"/>
          <w:szCs w:val="24"/>
        </w:rPr>
        <w:t>Министерства строительства и жилищно-коммунального хозяйства Российской Федерации</w:t>
      </w:r>
      <w:r w:rsidR="00520D58" w:rsidRPr="00520D58">
        <w:rPr>
          <w:rFonts w:ascii="Times New Roman" w:hAnsi="Times New Roman" w:cs="Times New Roman"/>
          <w:bCs/>
          <w:sz w:val="24"/>
          <w:szCs w:val="24"/>
        </w:rPr>
        <w:t xml:space="preserve"> от 29 декабря 2021 года № 1042/пр,</w:t>
      </w:r>
      <w:r w:rsidRPr="00520D58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9" w:tooltip="consultantplus://offline/ref=E1C55A97381D04B0ACBA48D21C867B85309D976D6702F04FE765FB02A31DE034B22728FE2D6917BD23066A705A7E525FDD829794372C4664039CFA14Q5V4K" w:history="1">
        <w:r w:rsidRPr="00520D5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Pr="00520D58">
        <w:rPr>
          <w:rFonts w:ascii="Times New Roman" w:hAnsi="Times New Roman" w:cs="Times New Roman"/>
          <w:sz w:val="24"/>
          <w:szCs w:val="24"/>
        </w:rPr>
        <w:t xml:space="preserve"> Устава города Новочебоксарска Чувашской Республики, в целях установления единого порядка в решении вопросов содержания территории города Новочебоксарска Чувашской Республики, Новочебоксарское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Собрание депутатов Чувашской Республики </w:t>
      </w:r>
      <w:r>
        <w:rPr>
          <w:rFonts w:ascii="Times New Roman" w:hAnsi="Times New Roman" w:cs="Times New Roman"/>
          <w:spacing w:val="62"/>
          <w:sz w:val="24"/>
          <w:szCs w:val="24"/>
        </w:rPr>
        <w:t>решило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Правила благоустройства территории города Новочебоксарска, утвержденные решением Новочебоксарского городского Собрания депутатов Чувашской Республики от 26.10.2017 № С 36-1 «О правилах благоустройства территории города Новочебоксарска Чувашской Республики», следующие изменения: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пункте 2.14: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«СП 54.13330.2016» заменить словами «СП 54.13330.2022 «СНиП 31-01-2003»;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«СП 101.13330.2012 «СНиП 2.06.07-87.» заменить словами «СП 101.13330.2023 «СНиП 2.06.07-87»;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5.3.1.7 изложить в следующей редакции: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«5.3.1.7. На территориях общего пользования города Новочебоксарска, кроме специально отведенных мест, запрещается сброс, складирование и (или) временное хранение мусора, в том числе бытового мусора, крупногабаритных или строительных отходов, металлического лома, производственных отходов, жидких отходов, порубочных остатков деревьев, кустарников, а также листвы и других остатков растительности, пустой тары, снега»;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абзац второй пункта 5.3.2.3.7 изложить в следующей редакции: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«Вывоз снега и снежно-ледяных образований производится в места, определенные администрацией города Новочебоксарска.»;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пункт 5.3.2.3.14 дополнить абзацами с таблицами следующего содержания:</w:t>
      </w:r>
    </w:p>
    <w:p w:rsidR="00D80D72" w:rsidRDefault="00C35F4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«Работы по уборке и содержанию территорий города в осенне-зимний период 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16"/>
        <w:gridCol w:w="2770"/>
        <w:gridCol w:w="2669"/>
      </w:tblGrid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first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C6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и объем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 элементов благоустройства</w:t>
            </w:r>
          </w:p>
        </w:tc>
      </w:tr>
      <w:tr w:rsidR="00D80D7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объектов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(при отсутствии снегопадов и гололедицы)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Тротуары, пешеходные дорожки с грунтовым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твердым покрытием, проезды</w:t>
            </w:r>
          </w:p>
        </w:tc>
      </w:tr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от снега и льда (сгребание, сдвигание в кучи и валы, перемещение снега; зачистка снежных уплотнений и накатов)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6 часов после окончания снегопада или метели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Проезды, улицы, площади, набережные, бульвары, скверы</w:t>
            </w:r>
          </w:p>
        </w:tc>
      </w:tr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территорий возле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6 часов после окончания снегопада или метели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Территория, прилегающая к зданиям и сооружениям</w:t>
            </w:r>
          </w:p>
        </w:tc>
      </w:tr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Посыпка участков прохода и подхода к объектам торговли (магазинам, нестационарным торговым объектам, рынкам), иным организациям противогололедными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Тротуары, пешеходные дорожки с грунтовым и твердым покрытием, проезды</w:t>
            </w:r>
          </w:p>
        </w:tc>
      </w:tr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от снега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24 часов после окончания снегопада или метели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МАФ и иные элементы благоустройства</w:t>
            </w:r>
          </w:p>
        </w:tc>
      </w:tr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и организация вывоза и размещения мусора, грязи, уличного смета, отходов в отведенных местах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с зелеными насаждениями, тротуары, пешеходные дорожки с грунтовым и твердым покрытием, проезды, детские и спортивные площадки</w:t>
            </w:r>
          </w:p>
        </w:tc>
      </w:tr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(ремонт 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с зелеными насаждениями, контейнерные площадки, контейнеры, бункеры</w:t>
            </w:r>
          </w:p>
        </w:tc>
      </w:tr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малых архитектурных форм, в том числе, детских площадок, иного игрового оборудования (игровых элементов)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Визуальный осмотр ежедневно, функциональный осмотр не реже 1 раза в месяц, основной осмотр не реже 1 раза в год, проведение ремонта незамедлительно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архитектурные формы, в том числе, детские площадки, иное игровое оборудование (игровые элементы)</w:t>
            </w:r>
          </w:p>
        </w:tc>
      </w:tr>
      <w:tr w:rsidR="00D80D72" w:rsidTr="003C633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снега (осуществляется балансодержателями или пользователями благ)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дней с момента окончания снегопада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</w:tr>
    </w:tbl>
    <w:p w:rsidR="00D80D72" w:rsidRDefault="00C35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D80D72" w:rsidRDefault="00C35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очистке от снега и льда тротуаров и пешеходных дорожек </w:t>
      </w:r>
    </w:p>
    <w:p w:rsidR="00D80D72" w:rsidRDefault="00C35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075"/>
        <w:gridCol w:w="2324"/>
        <w:gridCol w:w="1826"/>
      </w:tblGrid>
      <w:tr w:rsidR="00D80D72" w:rsidTr="003C6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снежно-ледяных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Интенсивность движения пешеходов, чел./час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 w:rsidP="003C633A">
            <w:pPr>
              <w:spacing w:after="0" w:line="240" w:lineRule="auto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устранения &lt;*&gt; час, не более</w:t>
            </w:r>
          </w:p>
        </w:tc>
      </w:tr>
      <w:tr w:rsidR="00D80D72" w:rsidTr="003C63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C35F43">
            <w:pPr>
              <w:spacing w:after="0" w:line="240" w:lineRule="auto"/>
              <w:ind w:left="254"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Тротуары и пешеходные дорожки с грунтовым и твердым покрытием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 w:rsidP="003C633A">
            <w:pPr>
              <w:spacing w:after="0" w:line="240" w:lineRule="auto"/>
              <w:ind w:left="179" w:right="3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Рыхлый и талый снег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D80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D80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D80D72" w:rsidP="003C633A">
            <w:pPr>
              <w:spacing w:after="0" w:line="240" w:lineRule="auto"/>
              <w:ind w:left="179" w:right="3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100 - 250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D80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D80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D80D72" w:rsidP="003C633A">
            <w:pPr>
              <w:spacing w:after="0" w:line="240" w:lineRule="auto"/>
              <w:ind w:left="179" w:right="3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D80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D80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 w:rsidP="003C633A">
            <w:pPr>
              <w:spacing w:after="0" w:line="240" w:lineRule="auto"/>
              <w:ind w:left="179" w:right="3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Зимняя скользкость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D80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D80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D80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100 - 250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D80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D80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D72" w:rsidRDefault="00D80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D72" w:rsidRDefault="00C35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</w:tr>
    </w:tbl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обнаружения.»; 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дополнить пунктом 5.3.2.3.15 следующего содержания:</w:t>
      </w:r>
    </w:p>
    <w:p w:rsidR="00D80D72" w:rsidRPr="00473597" w:rsidRDefault="00C35F43" w:rsidP="00473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«5.3.2.3.15. При уборке придомовых территорий многоквартирных домов лицам, </w:t>
      </w:r>
      <w:r w:rsidRPr="00473597">
        <w:rPr>
          <w:rFonts w:ascii="Times New Roman" w:hAnsi="Times New Roman"/>
          <w:sz w:val="24"/>
          <w:szCs w:val="24"/>
        </w:rPr>
        <w:t>осуществляющим управление многоквартирными домами,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техники.»;</w:t>
      </w:r>
    </w:p>
    <w:p w:rsidR="00826CD3" w:rsidRPr="00AC29C7" w:rsidRDefault="00826CD3" w:rsidP="00826C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C29C7">
        <w:rPr>
          <w:rFonts w:ascii="Times New Roman" w:hAnsi="Times New Roman"/>
          <w:sz w:val="24"/>
          <w:szCs w:val="24"/>
          <w:highlight w:val="yellow"/>
        </w:rPr>
        <w:t>6) пункт 5.5.15. подраздела 5.5. дополнить пунктом 5.5.15.1. следующего содержания:</w:t>
      </w:r>
    </w:p>
    <w:p w:rsidR="00826CD3" w:rsidRPr="00AC29C7" w:rsidRDefault="00826CD3" w:rsidP="00826C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C29C7">
        <w:rPr>
          <w:rFonts w:ascii="Times New Roman" w:hAnsi="Times New Roman"/>
          <w:sz w:val="24"/>
          <w:szCs w:val="24"/>
          <w:highlight w:val="yellow"/>
        </w:rPr>
        <w:t>«5.5.15.1. Расклейка газет, афиш, плакатов, различного рода объявлений и рекламы не на специально установленных стендах запрещена.</w:t>
      </w:r>
    </w:p>
    <w:p w:rsidR="00826CD3" w:rsidRPr="00473597" w:rsidRDefault="00826CD3" w:rsidP="00826C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9C7">
        <w:rPr>
          <w:rFonts w:ascii="Times New Roman" w:hAnsi="Times New Roman"/>
          <w:sz w:val="24"/>
          <w:szCs w:val="24"/>
          <w:highlight w:val="yellow"/>
        </w:rPr>
        <w:t>Расклейка объявлений на остановочных павильонах остановок общественного транспорта запрещается.»;</w:t>
      </w:r>
      <w:bookmarkStart w:id="1" w:name="_GoBack"/>
      <w:bookmarkEnd w:id="1"/>
    </w:p>
    <w:p w:rsidR="00D80D72" w:rsidRPr="00473597" w:rsidRDefault="00C35F43" w:rsidP="00473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597">
        <w:rPr>
          <w:rFonts w:ascii="Times New Roman" w:hAnsi="Times New Roman"/>
          <w:sz w:val="24"/>
          <w:szCs w:val="24"/>
        </w:rPr>
        <w:t>7) пункт 5.5.22. изложить в следующей редакции:</w:t>
      </w:r>
    </w:p>
    <w:p w:rsidR="00D80D72" w:rsidRPr="00473597" w:rsidRDefault="00C35F43" w:rsidP="00473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597">
        <w:rPr>
          <w:rFonts w:ascii="Times New Roman" w:hAnsi="Times New Roman"/>
          <w:sz w:val="24"/>
          <w:szCs w:val="24"/>
        </w:rPr>
        <w:t>«5.5.22. Транспортирование коммунальных отходов производства и потребления из организаций торговли и общественного питания, культуры, детских и лечебных заведений следует осуществлять на основании договоров на оказание услуг по обращению с твёрдыми коммунальными отходами.</w:t>
      </w:r>
      <w:r w:rsidRPr="004735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73597">
        <w:rPr>
          <w:rFonts w:ascii="Times New Roman" w:hAnsi="Times New Roman"/>
          <w:sz w:val="24"/>
          <w:szCs w:val="24"/>
        </w:rPr>
        <w:t>Под обращением с твёрдыми коммунальными отходами понимается транспортирование, обработка, утилизация, обезвреживание, захоронение твёрдых коммунальных отходов.»;</w:t>
      </w:r>
    </w:p>
    <w:p w:rsidR="00D80D72" w:rsidRDefault="00C35F43" w:rsidP="00473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597">
        <w:rPr>
          <w:rFonts w:ascii="Times New Roman" w:hAnsi="Times New Roman"/>
          <w:sz w:val="24"/>
          <w:szCs w:val="24"/>
        </w:rPr>
        <w:t>8) пункт 5.5.24 изложить</w:t>
      </w:r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«5.5.24.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производится региональным оператором,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осуществляющим обращение с твёрдыми коммунальными отходами.».</w:t>
      </w:r>
    </w:p>
    <w:p w:rsidR="00D80D72" w:rsidRDefault="00C35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D80D72" w:rsidRDefault="00D80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72" w:rsidRDefault="00D80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72" w:rsidRDefault="00C3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D80D72" w:rsidRDefault="00C3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Новочебоксарского городского Собрания</w:t>
      </w:r>
    </w:p>
    <w:p w:rsidR="00D80D72" w:rsidRDefault="00C3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Чувашской Республики                                                                         Д.Н. Игнатьев</w:t>
      </w:r>
    </w:p>
    <w:p w:rsidR="00D80D72" w:rsidRDefault="00D80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72" w:rsidRDefault="00C3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Новочебоксарска</w:t>
      </w:r>
    </w:p>
    <w:p w:rsidR="00D80D72" w:rsidRDefault="00C35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     М.Л. Семенов</w:t>
      </w:r>
    </w:p>
    <w:p w:rsidR="00D80D72" w:rsidRDefault="00D80D72">
      <w:pPr>
        <w:spacing w:after="0" w:line="283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80D72" w:rsidRDefault="00D80D72">
      <w:pPr>
        <w:spacing w:after="0" w:line="283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80D72" w:rsidRDefault="00D80D72">
      <w:pPr>
        <w:spacing w:after="0" w:line="283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80D72" w:rsidRDefault="00C35F43">
      <w:pPr>
        <w:spacing w:after="0" w:line="283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D80D72" w:rsidRDefault="00C35F43">
      <w:pPr>
        <w:spacing w:after="0" w:line="283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решения Новочебоксарского городского Собрания депутатов «О внесении изменений в решение Новочебоксарского городского Собрания депутатов Чувашской Республики от  26.10.2017  № С  36-1</w:t>
      </w:r>
    </w:p>
    <w:p w:rsidR="00D80D72" w:rsidRDefault="00D80D72">
      <w:pPr>
        <w:jc w:val="both"/>
        <w:rPr>
          <w:rFonts w:ascii="Times New Roman" w:hAnsi="Times New Roman"/>
          <w:sz w:val="24"/>
          <w:szCs w:val="24"/>
        </w:rPr>
      </w:pPr>
    </w:p>
    <w:p w:rsidR="00D80D72" w:rsidRDefault="00C35F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проект разработан с целью уточнения действующих нормативных положений пункта 5.3.1.7 Правил, а также включения дополнительной регламентации в пунктах 5.3.2.3.14, 5.3.2.3.15 вопросов содержания в зимний период придомовой территории многоквартирных домов по предложению прокуратуры Чувашской Республики. </w:t>
      </w:r>
    </w:p>
    <w:p w:rsidR="00D80D72" w:rsidRDefault="00C35F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также учтены замечания, указанные в Протесте прокуратуры города Новочебоксарска от 22.02.2024 к пунктам 5.3.2.3, 5.5.22, 5.5.24 Правил, которые дополнены, либо изложены в новой редакции.</w:t>
      </w:r>
    </w:p>
    <w:p w:rsidR="00D80D72" w:rsidRDefault="00D80D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0D72" w:rsidRDefault="00D80D72">
      <w:pPr>
        <w:spacing w:after="0"/>
        <w:rPr>
          <w:rFonts w:ascii="Times New Roman" w:hAnsi="Times New Roman"/>
          <w:sz w:val="24"/>
          <w:szCs w:val="24"/>
        </w:rPr>
      </w:pPr>
    </w:p>
    <w:p w:rsidR="00D80D72" w:rsidRDefault="00C35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</w:t>
      </w:r>
    </w:p>
    <w:p w:rsidR="00D80D72" w:rsidRDefault="00D80D72">
      <w:pPr>
        <w:rPr>
          <w:rFonts w:ascii="Times New Roman" w:hAnsi="Times New Roman"/>
          <w:sz w:val="24"/>
          <w:szCs w:val="24"/>
        </w:rPr>
      </w:pPr>
    </w:p>
    <w:p w:rsidR="00D80D72" w:rsidRDefault="00D80D72">
      <w:pPr>
        <w:rPr>
          <w:rFonts w:ascii="Times New Roman" w:hAnsi="Times New Roman"/>
          <w:sz w:val="24"/>
          <w:szCs w:val="24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ind w:firstLine="567"/>
        <w:jc w:val="both"/>
        <w:rPr>
          <w:rFonts w:ascii="Times New Roman" w:hAnsi="Times New Roman"/>
          <w:sz w:val="24"/>
          <w:szCs w:val="23"/>
        </w:rPr>
      </w:pPr>
    </w:p>
    <w:p w:rsidR="00D80D72" w:rsidRDefault="00D80D72">
      <w:pPr>
        <w:spacing w:after="0"/>
        <w:jc w:val="both"/>
        <w:rPr>
          <w:rFonts w:ascii="Times New Roman" w:hAnsi="Times New Roman"/>
          <w:sz w:val="24"/>
          <w:szCs w:val="23"/>
        </w:rPr>
      </w:pPr>
    </w:p>
    <w:p w:rsidR="00D80D72" w:rsidRDefault="00C35F43">
      <w:pPr>
        <w:spacing w:after="0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СОГЛАСОВАНО: </w:t>
      </w:r>
    </w:p>
    <w:p w:rsidR="00D80D72" w:rsidRDefault="00C35F4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D80D72" w:rsidRDefault="00C35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экономике и финансам </w:t>
      </w: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 С.В. Ильин </w:t>
      </w: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«___» ______________ 2024 г.</w:t>
      </w:r>
    </w:p>
    <w:p w:rsidR="00D80D72" w:rsidRDefault="00D80D72">
      <w:pPr>
        <w:spacing w:after="0"/>
        <w:jc w:val="both"/>
        <w:rPr>
          <w:rFonts w:ascii="Times New Roman" w:hAnsi="Times New Roman"/>
        </w:rPr>
      </w:pPr>
    </w:p>
    <w:p w:rsidR="00D80D72" w:rsidRDefault="00D80D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0D72" w:rsidRDefault="00C35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администрации-</w:t>
      </w:r>
    </w:p>
    <w:p w:rsidR="00D80D72" w:rsidRDefault="00C35F4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аппарата </w:t>
      </w: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администрации г. Новочебоксарска</w:t>
      </w: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 Е.Ю. Дмитриев  </w:t>
      </w:r>
    </w:p>
    <w:p w:rsidR="00D80D72" w:rsidRDefault="00C35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 2024 г.</w:t>
      </w:r>
    </w:p>
    <w:p w:rsidR="00826CD3" w:rsidRDefault="00826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CD3" w:rsidRDefault="00826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0D72" w:rsidRDefault="00826C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И.о. н</w:t>
      </w:r>
      <w:r w:rsidR="00C35F43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C35F43">
        <w:rPr>
          <w:rFonts w:ascii="Times New Roman" w:hAnsi="Times New Roman"/>
          <w:sz w:val="24"/>
          <w:szCs w:val="24"/>
        </w:rPr>
        <w:t xml:space="preserve"> правового Управления</w:t>
      </w: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администрации г. Новочебоксарска</w:t>
      </w: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 w:rsidR="00826CD3">
        <w:rPr>
          <w:rFonts w:ascii="Times New Roman" w:hAnsi="Times New Roman"/>
          <w:sz w:val="24"/>
          <w:szCs w:val="24"/>
        </w:rPr>
        <w:t>Т.Н. Лебедева</w:t>
      </w:r>
    </w:p>
    <w:p w:rsidR="00D80D72" w:rsidRDefault="00C35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______________2024 г.</w:t>
      </w:r>
    </w:p>
    <w:p w:rsidR="00826CD3" w:rsidRDefault="00826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CD3" w:rsidRDefault="00826C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городского </w:t>
      </w: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хозяйства администрации г. Новочебоксарска</w:t>
      </w:r>
    </w:p>
    <w:p w:rsidR="00D80D72" w:rsidRDefault="00D80D72">
      <w:pPr>
        <w:spacing w:after="0"/>
        <w:jc w:val="both"/>
        <w:rPr>
          <w:rFonts w:ascii="Times New Roman" w:hAnsi="Times New Roman"/>
        </w:rPr>
      </w:pP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 В.З. Сергеев</w:t>
      </w:r>
    </w:p>
    <w:p w:rsidR="00D80D72" w:rsidRDefault="00C35F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«___» ______________ 2024 г.</w:t>
      </w:r>
    </w:p>
    <w:p w:rsidR="00D729CF" w:rsidRDefault="00D729CF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5876B1" w:rsidRDefault="005876B1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826CD3" w:rsidRPr="00826CD3" w:rsidRDefault="00826CD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</w:p>
    <w:p w:rsidR="00D80D72" w:rsidRPr="00826CD3" w:rsidRDefault="00C35F4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  <w:r w:rsidRPr="00826CD3">
        <w:rPr>
          <w:rFonts w:ascii="Times New Roman" w:hAnsi="Times New Roman"/>
          <w:sz w:val="16"/>
          <w:szCs w:val="16"/>
        </w:rPr>
        <w:t xml:space="preserve">Исп. </w:t>
      </w:r>
      <w:r w:rsidR="00826CD3" w:rsidRPr="00826CD3">
        <w:rPr>
          <w:rFonts w:ascii="Times New Roman" w:hAnsi="Times New Roman"/>
          <w:sz w:val="16"/>
          <w:szCs w:val="16"/>
        </w:rPr>
        <w:t>Ширшов А.В.</w:t>
      </w:r>
    </w:p>
    <w:p w:rsidR="00D80D72" w:rsidRPr="00826CD3" w:rsidRDefault="00C35F43" w:rsidP="005876B1">
      <w:pPr>
        <w:spacing w:after="0" w:line="0" w:lineRule="atLeast"/>
        <w:contextualSpacing/>
        <w:rPr>
          <w:rFonts w:ascii="Times New Roman" w:hAnsi="Times New Roman"/>
          <w:sz w:val="16"/>
          <w:szCs w:val="16"/>
        </w:rPr>
      </w:pPr>
      <w:r w:rsidRPr="00826CD3">
        <w:rPr>
          <w:rFonts w:ascii="Times New Roman" w:hAnsi="Times New Roman"/>
          <w:sz w:val="16"/>
          <w:szCs w:val="16"/>
        </w:rPr>
        <w:t>73-77-55</w:t>
      </w:r>
    </w:p>
    <w:sectPr w:rsidR="00D80D72" w:rsidRPr="00826CD3">
      <w:pgSz w:w="11906" w:h="16838"/>
      <w:pgMar w:top="907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72" w:rsidRDefault="00C35F43">
      <w:pPr>
        <w:spacing w:after="0" w:line="240" w:lineRule="auto"/>
      </w:pPr>
      <w:r>
        <w:separator/>
      </w:r>
    </w:p>
  </w:endnote>
  <w:endnote w:type="continuationSeparator" w:id="0">
    <w:p w:rsidR="00D80D72" w:rsidRDefault="00C3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72" w:rsidRDefault="00C35F43">
      <w:pPr>
        <w:spacing w:after="0" w:line="240" w:lineRule="auto"/>
      </w:pPr>
      <w:r>
        <w:separator/>
      </w:r>
    </w:p>
  </w:footnote>
  <w:footnote w:type="continuationSeparator" w:id="0">
    <w:p w:rsidR="00D80D72" w:rsidRDefault="00C35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72"/>
    <w:rsid w:val="003C633A"/>
    <w:rsid w:val="00473597"/>
    <w:rsid w:val="00520D58"/>
    <w:rsid w:val="005876B1"/>
    <w:rsid w:val="00826CD3"/>
    <w:rsid w:val="008B003D"/>
    <w:rsid w:val="00AC29C7"/>
    <w:rsid w:val="00C35F43"/>
    <w:rsid w:val="00D729CF"/>
    <w:rsid w:val="00D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427BE-3E83-4590-B176-D789A95E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d">
    <w:name w:val="Hyperlink"/>
    <w:uiPriority w:val="99"/>
    <w:unhideWhenUsed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200" w:line="276" w:lineRule="auto"/>
    </w:pPr>
    <w:rPr>
      <w:sz w:val="22"/>
      <w:szCs w:val="22"/>
    </w:rPr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basedOn w:val="a"/>
    <w:uiPriority w:val="1"/>
    <w:qFormat/>
    <w:pPr>
      <w:spacing w:after="0" w:line="240" w:lineRule="auto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55A97381D04B0ACBA56DF0AEA25813C93C8676103FF1FBE32FD55FC4DE661E06776A76D2C04BC24196C755FQ7V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C55A97381D04B0ACBA48D21C867B85309D976D6702F04FE765FB02A31DE034B22728FE2D6917BD23066A705A7E525FDD829794372C4664039CFA14Q5V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05640F6-ABDE-49F4-9FA1-0DE84ACB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igoligor@yandex.ru</dc:creator>
  <cp:lastModifiedBy>Кириллова Светлана Витальевна</cp:lastModifiedBy>
  <cp:revision>3</cp:revision>
  <cp:lastPrinted>2024-07-09T11:23:00Z</cp:lastPrinted>
  <dcterms:created xsi:type="dcterms:W3CDTF">2024-06-06T08:18:00Z</dcterms:created>
  <dcterms:modified xsi:type="dcterms:W3CDTF">2024-07-09T11:24:00Z</dcterms:modified>
</cp:coreProperties>
</file>