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952" w:rsidRDefault="00381952" w:rsidP="00D34402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381952" w:rsidRPr="005061C0" w:rsidRDefault="00381952" w:rsidP="00D34402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84"/>
          <w:szCs w:val="84"/>
        </w:rPr>
      </w:pPr>
    </w:p>
    <w:p w:rsidR="00381952" w:rsidRPr="0092037C" w:rsidRDefault="00381952" w:rsidP="00381952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92037C">
        <w:rPr>
          <w:rFonts w:eastAsiaTheme="minorEastAsia"/>
          <w:b/>
          <w:bCs/>
          <w:sz w:val="28"/>
          <w:szCs w:val="28"/>
        </w:rPr>
        <w:t>ПОСТАНОВЛЕНИЕ</w:t>
      </w:r>
    </w:p>
    <w:p w:rsidR="00381952" w:rsidRPr="0092037C" w:rsidRDefault="00381952" w:rsidP="00381952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92037C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381952" w:rsidRPr="0092037C" w:rsidRDefault="00381952" w:rsidP="00381952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E907DD" w:rsidRDefault="00541ED4" w:rsidP="00335CB8">
      <w:pPr>
        <w:widowControl w:val="0"/>
        <w:tabs>
          <w:tab w:val="left" w:pos="1134"/>
        </w:tabs>
        <w:spacing w:line="298" w:lineRule="auto"/>
        <w:jc w:val="center"/>
        <w:textAlignment w:val="auto"/>
        <w:rPr>
          <w:b/>
          <w:bCs/>
          <w:sz w:val="28"/>
          <w:szCs w:val="28"/>
        </w:rPr>
      </w:pPr>
      <w:r w:rsidRPr="00730D0E">
        <w:rPr>
          <w:b/>
          <w:bCs/>
          <w:sz w:val="28"/>
          <w:szCs w:val="28"/>
        </w:rPr>
        <w:t xml:space="preserve">О внесении изменений в </w:t>
      </w:r>
      <w:r w:rsidR="00E907DD" w:rsidRPr="00E907DD">
        <w:rPr>
          <w:b/>
          <w:bCs/>
          <w:sz w:val="28"/>
          <w:szCs w:val="28"/>
        </w:rPr>
        <w:t xml:space="preserve">постановление Государственного Совета </w:t>
      </w:r>
    </w:p>
    <w:p w:rsidR="00541ED4" w:rsidRPr="00D055A8" w:rsidRDefault="00E907DD" w:rsidP="00335CB8">
      <w:pPr>
        <w:widowControl w:val="0"/>
        <w:tabs>
          <w:tab w:val="left" w:pos="1134"/>
        </w:tabs>
        <w:spacing w:line="298" w:lineRule="auto"/>
        <w:jc w:val="center"/>
        <w:textAlignment w:val="auto"/>
        <w:rPr>
          <w:b/>
          <w:sz w:val="28"/>
          <w:szCs w:val="28"/>
        </w:rPr>
      </w:pPr>
      <w:r w:rsidRPr="00E907DD">
        <w:rPr>
          <w:b/>
          <w:bCs/>
          <w:sz w:val="28"/>
          <w:szCs w:val="28"/>
        </w:rPr>
        <w:t>Чувашской Республики от 23 апреля 2013 года № 288</w:t>
      </w:r>
    </w:p>
    <w:p w:rsidR="00381952" w:rsidRPr="00FE2547" w:rsidRDefault="00381952" w:rsidP="00381952">
      <w:pPr>
        <w:widowControl w:val="0"/>
        <w:tabs>
          <w:tab w:val="left" w:pos="1134"/>
          <w:tab w:val="left" w:pos="9355"/>
        </w:tabs>
        <w:ind w:firstLine="709"/>
        <w:jc w:val="both"/>
        <w:textAlignment w:val="auto"/>
        <w:rPr>
          <w:sz w:val="56"/>
          <w:szCs w:val="56"/>
        </w:rPr>
      </w:pPr>
    </w:p>
    <w:p w:rsidR="00381952" w:rsidRPr="0092037C" w:rsidRDefault="00381952" w:rsidP="00335CB8">
      <w:pPr>
        <w:widowControl w:val="0"/>
        <w:tabs>
          <w:tab w:val="left" w:pos="1134"/>
        </w:tabs>
        <w:spacing w:line="298" w:lineRule="auto"/>
        <w:ind w:firstLine="709"/>
        <w:jc w:val="both"/>
        <w:textAlignment w:val="auto"/>
        <w:rPr>
          <w:sz w:val="28"/>
          <w:szCs w:val="28"/>
        </w:rPr>
      </w:pPr>
      <w:r w:rsidRPr="0092037C">
        <w:rPr>
          <w:sz w:val="28"/>
          <w:szCs w:val="28"/>
        </w:rPr>
        <w:t xml:space="preserve">Государственный Совет Чувашской Республики  </w:t>
      </w:r>
      <w:proofErr w:type="gramStart"/>
      <w:r w:rsidRPr="0092037C">
        <w:rPr>
          <w:sz w:val="28"/>
          <w:szCs w:val="28"/>
        </w:rPr>
        <w:t>п</w:t>
      </w:r>
      <w:proofErr w:type="gramEnd"/>
      <w:r w:rsidRPr="0092037C">
        <w:rPr>
          <w:sz w:val="28"/>
          <w:szCs w:val="28"/>
        </w:rPr>
        <w:t xml:space="preserve"> о с т а н о в л я е т:</w:t>
      </w:r>
    </w:p>
    <w:p w:rsidR="00381952" w:rsidRPr="00335CB8" w:rsidRDefault="00381952" w:rsidP="00335CB8">
      <w:pPr>
        <w:widowControl w:val="0"/>
        <w:tabs>
          <w:tab w:val="left" w:pos="1134"/>
        </w:tabs>
        <w:ind w:firstLine="709"/>
        <w:jc w:val="both"/>
        <w:textAlignment w:val="auto"/>
        <w:rPr>
          <w:bCs/>
          <w:iCs/>
          <w:sz w:val="28"/>
          <w:szCs w:val="28"/>
        </w:rPr>
      </w:pPr>
    </w:p>
    <w:p w:rsidR="00AC40FB" w:rsidRDefault="000A555F" w:rsidP="00335CB8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298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</w:t>
      </w:r>
      <w:r w:rsidR="0092037C" w:rsidRPr="0092037C">
        <w:rPr>
          <w:sz w:val="28"/>
          <w:szCs w:val="28"/>
        </w:rPr>
        <w:t xml:space="preserve">. </w:t>
      </w:r>
      <w:r w:rsidR="00541ED4" w:rsidRPr="00541ED4">
        <w:rPr>
          <w:sz w:val="28"/>
          <w:szCs w:val="28"/>
        </w:rPr>
        <w:t>Внести в постановление Государственного Совета Чувашской Ре</w:t>
      </w:r>
      <w:r w:rsidR="00541ED4" w:rsidRPr="00541ED4">
        <w:rPr>
          <w:sz w:val="28"/>
          <w:szCs w:val="28"/>
        </w:rPr>
        <w:t>с</w:t>
      </w:r>
      <w:r w:rsidR="00541ED4" w:rsidRPr="00541ED4">
        <w:rPr>
          <w:sz w:val="28"/>
          <w:szCs w:val="28"/>
        </w:rPr>
        <w:t xml:space="preserve">публики от 23 апреля 2013 года № 288 </w:t>
      </w:r>
      <w:r w:rsidR="00E907DD">
        <w:rPr>
          <w:sz w:val="28"/>
          <w:szCs w:val="28"/>
        </w:rPr>
        <w:t>"</w:t>
      </w:r>
      <w:r w:rsidR="00E907DD" w:rsidRPr="00E907DD">
        <w:rPr>
          <w:sz w:val="28"/>
          <w:szCs w:val="28"/>
        </w:rPr>
        <w:t>О Почетной грамоте Государстве</w:t>
      </w:r>
      <w:r w:rsidR="00E907DD" w:rsidRPr="00E907DD">
        <w:rPr>
          <w:sz w:val="28"/>
          <w:szCs w:val="28"/>
        </w:rPr>
        <w:t>н</w:t>
      </w:r>
      <w:r w:rsidR="00E907DD" w:rsidRPr="00E907DD">
        <w:rPr>
          <w:sz w:val="28"/>
          <w:szCs w:val="28"/>
        </w:rPr>
        <w:t>ного Совета Чувашской Республики и Благодарности Государственного</w:t>
      </w:r>
      <w:r w:rsidR="00DA0E43">
        <w:rPr>
          <w:sz w:val="28"/>
          <w:szCs w:val="28"/>
        </w:rPr>
        <w:t xml:space="preserve"> </w:t>
      </w:r>
      <w:r w:rsidR="00335CB8">
        <w:rPr>
          <w:sz w:val="28"/>
          <w:szCs w:val="28"/>
        </w:rPr>
        <w:br/>
      </w:r>
      <w:r w:rsidR="00E907DD" w:rsidRPr="00E907DD">
        <w:rPr>
          <w:sz w:val="28"/>
          <w:szCs w:val="28"/>
        </w:rPr>
        <w:t>Совета Чувашской Республики</w:t>
      </w:r>
      <w:r w:rsidR="00E907DD">
        <w:rPr>
          <w:sz w:val="28"/>
          <w:szCs w:val="28"/>
        </w:rPr>
        <w:t>"</w:t>
      </w:r>
      <w:r w:rsidR="00E907DD" w:rsidRPr="00E907DD">
        <w:rPr>
          <w:sz w:val="28"/>
          <w:szCs w:val="28"/>
        </w:rPr>
        <w:t xml:space="preserve"> </w:t>
      </w:r>
      <w:r w:rsidR="00541ED4" w:rsidRPr="00541ED4">
        <w:rPr>
          <w:sz w:val="28"/>
          <w:szCs w:val="28"/>
        </w:rPr>
        <w:t>(Собрание законодательства Чувашской Республики, 2013, № 4, 12</w:t>
      </w:r>
      <w:r w:rsidR="00E907DD">
        <w:rPr>
          <w:sz w:val="28"/>
          <w:szCs w:val="28"/>
        </w:rPr>
        <w:t xml:space="preserve">; </w:t>
      </w:r>
      <w:r w:rsidR="00E907DD" w:rsidRPr="00E907DD">
        <w:rPr>
          <w:sz w:val="28"/>
          <w:szCs w:val="28"/>
        </w:rPr>
        <w:t xml:space="preserve">2017, </w:t>
      </w:r>
      <w:r w:rsidR="00E907DD">
        <w:rPr>
          <w:sz w:val="28"/>
          <w:szCs w:val="28"/>
        </w:rPr>
        <w:t>№</w:t>
      </w:r>
      <w:r w:rsidR="00E907DD" w:rsidRPr="00E907DD">
        <w:rPr>
          <w:sz w:val="28"/>
          <w:szCs w:val="28"/>
        </w:rPr>
        <w:t xml:space="preserve"> 11</w:t>
      </w:r>
      <w:r w:rsidR="00541ED4" w:rsidRPr="00541ED4">
        <w:rPr>
          <w:sz w:val="28"/>
          <w:szCs w:val="28"/>
        </w:rPr>
        <w:t>) следующие изменения:</w:t>
      </w:r>
    </w:p>
    <w:p w:rsidR="00E907DD" w:rsidRDefault="00E907DD" w:rsidP="00335CB8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298" w:lineRule="auto"/>
        <w:ind w:firstLine="709"/>
        <w:contextualSpacing/>
        <w:jc w:val="both"/>
        <w:textAlignment w:val="top"/>
        <w:rPr>
          <w:sz w:val="28"/>
          <w:szCs w:val="28"/>
        </w:rPr>
      </w:pPr>
      <w:r w:rsidRPr="003738A9">
        <w:rPr>
          <w:sz w:val="28"/>
          <w:szCs w:val="28"/>
        </w:rPr>
        <w:t>1) в Положени</w:t>
      </w:r>
      <w:r w:rsidR="003738A9" w:rsidRPr="003738A9">
        <w:rPr>
          <w:sz w:val="28"/>
          <w:szCs w:val="28"/>
        </w:rPr>
        <w:t>и</w:t>
      </w:r>
      <w:r w:rsidRPr="003738A9">
        <w:rPr>
          <w:sz w:val="28"/>
          <w:szCs w:val="28"/>
        </w:rPr>
        <w:t xml:space="preserve"> о Почетной грамоте Государственного Совета Чува</w:t>
      </w:r>
      <w:r w:rsidRPr="003738A9">
        <w:rPr>
          <w:sz w:val="28"/>
          <w:szCs w:val="28"/>
        </w:rPr>
        <w:t>ш</w:t>
      </w:r>
      <w:r w:rsidRPr="003738A9">
        <w:rPr>
          <w:sz w:val="28"/>
          <w:szCs w:val="28"/>
        </w:rPr>
        <w:t>ской Республики и Благодарности Государственного Совета Чувашской Ре</w:t>
      </w:r>
      <w:r w:rsidRPr="003738A9">
        <w:rPr>
          <w:sz w:val="28"/>
          <w:szCs w:val="28"/>
        </w:rPr>
        <w:t>с</w:t>
      </w:r>
      <w:r w:rsidRPr="003738A9">
        <w:rPr>
          <w:sz w:val="28"/>
          <w:szCs w:val="28"/>
        </w:rPr>
        <w:t>публики (приложение 1)</w:t>
      </w:r>
      <w:r w:rsidR="003738A9" w:rsidRPr="003738A9">
        <w:rPr>
          <w:sz w:val="28"/>
          <w:szCs w:val="28"/>
        </w:rPr>
        <w:t>, утвержденном указанным постановлением</w:t>
      </w:r>
      <w:r w:rsidR="003738A9">
        <w:rPr>
          <w:sz w:val="28"/>
          <w:szCs w:val="28"/>
        </w:rPr>
        <w:t>:</w:t>
      </w:r>
    </w:p>
    <w:p w:rsidR="003738A9" w:rsidRDefault="003738A9" w:rsidP="00335CB8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298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а) абзац второ</w:t>
      </w:r>
      <w:r w:rsidR="00DA0E43">
        <w:rPr>
          <w:sz w:val="28"/>
          <w:szCs w:val="28"/>
        </w:rPr>
        <w:t>й</w:t>
      </w:r>
      <w:r>
        <w:rPr>
          <w:sz w:val="28"/>
          <w:szCs w:val="28"/>
        </w:rPr>
        <w:t xml:space="preserve"> пункта 1 </w:t>
      </w:r>
      <w:r w:rsidR="00DA0E43">
        <w:rPr>
          <w:sz w:val="28"/>
          <w:szCs w:val="28"/>
        </w:rPr>
        <w:t xml:space="preserve">после </w:t>
      </w:r>
      <w:r>
        <w:rPr>
          <w:sz w:val="28"/>
          <w:szCs w:val="28"/>
        </w:rPr>
        <w:t>слов</w:t>
      </w:r>
      <w:r w:rsidR="00DA0E43">
        <w:rPr>
          <w:sz w:val="28"/>
          <w:szCs w:val="28"/>
        </w:rPr>
        <w:t>а</w:t>
      </w:r>
      <w:r>
        <w:rPr>
          <w:sz w:val="28"/>
          <w:szCs w:val="28"/>
        </w:rPr>
        <w:t xml:space="preserve"> "</w:t>
      </w:r>
      <w:r w:rsidRPr="003738A9">
        <w:rPr>
          <w:sz w:val="28"/>
          <w:szCs w:val="28"/>
        </w:rPr>
        <w:t>районов</w:t>
      </w:r>
      <w:proofErr w:type="gramStart"/>
      <w:r w:rsidR="00DA0E43">
        <w:rPr>
          <w:sz w:val="28"/>
          <w:szCs w:val="28"/>
        </w:rPr>
        <w:t>,</w:t>
      </w:r>
      <w:r>
        <w:rPr>
          <w:sz w:val="28"/>
          <w:szCs w:val="28"/>
        </w:rPr>
        <w:t>"</w:t>
      </w:r>
      <w:proofErr w:type="gramEnd"/>
      <w:r>
        <w:rPr>
          <w:sz w:val="28"/>
          <w:szCs w:val="28"/>
        </w:rPr>
        <w:t xml:space="preserve"> </w:t>
      </w:r>
      <w:r w:rsidR="00DA0E43">
        <w:rPr>
          <w:sz w:val="28"/>
          <w:szCs w:val="28"/>
        </w:rPr>
        <w:t>дополнить</w:t>
      </w:r>
      <w:r>
        <w:rPr>
          <w:sz w:val="28"/>
          <w:szCs w:val="28"/>
        </w:rPr>
        <w:t xml:space="preserve"> слов</w:t>
      </w:r>
      <w:r w:rsidR="00DA0E43">
        <w:rPr>
          <w:sz w:val="28"/>
          <w:szCs w:val="28"/>
        </w:rPr>
        <w:t>а</w:t>
      </w:r>
      <w:r>
        <w:rPr>
          <w:sz w:val="28"/>
          <w:szCs w:val="28"/>
        </w:rPr>
        <w:t>м</w:t>
      </w:r>
      <w:r w:rsidR="00DA0E43">
        <w:rPr>
          <w:sz w:val="28"/>
          <w:szCs w:val="28"/>
        </w:rPr>
        <w:t>и</w:t>
      </w:r>
      <w:r>
        <w:rPr>
          <w:sz w:val="28"/>
          <w:szCs w:val="28"/>
        </w:rPr>
        <w:t xml:space="preserve"> "</w:t>
      </w:r>
      <w:r w:rsidR="00DA0E43">
        <w:rPr>
          <w:sz w:val="28"/>
          <w:szCs w:val="28"/>
        </w:rPr>
        <w:t xml:space="preserve">муниципальных </w:t>
      </w:r>
      <w:r>
        <w:rPr>
          <w:sz w:val="28"/>
          <w:szCs w:val="28"/>
        </w:rPr>
        <w:t>округов</w:t>
      </w:r>
      <w:r w:rsidR="00DA0E43">
        <w:rPr>
          <w:sz w:val="28"/>
          <w:szCs w:val="28"/>
        </w:rPr>
        <w:t>,</w:t>
      </w:r>
      <w:r>
        <w:rPr>
          <w:sz w:val="28"/>
          <w:szCs w:val="28"/>
        </w:rPr>
        <w:t>";</w:t>
      </w:r>
    </w:p>
    <w:p w:rsidR="003738A9" w:rsidRPr="005061C0" w:rsidRDefault="003738A9" w:rsidP="00335CB8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298" w:lineRule="auto"/>
        <w:ind w:firstLine="709"/>
        <w:contextualSpacing/>
        <w:jc w:val="both"/>
        <w:textAlignment w:val="top"/>
        <w:rPr>
          <w:sz w:val="28"/>
          <w:szCs w:val="28"/>
        </w:rPr>
      </w:pPr>
      <w:r w:rsidRPr="005061C0">
        <w:rPr>
          <w:sz w:val="28"/>
          <w:szCs w:val="28"/>
        </w:rPr>
        <w:t>б) в абзаце четвертом пункта 3 слово "районов" заменить словом "окр</w:t>
      </w:r>
      <w:r w:rsidRPr="005061C0">
        <w:rPr>
          <w:sz w:val="28"/>
          <w:szCs w:val="28"/>
        </w:rPr>
        <w:t>у</w:t>
      </w:r>
      <w:r w:rsidRPr="005061C0">
        <w:rPr>
          <w:sz w:val="28"/>
          <w:szCs w:val="28"/>
        </w:rPr>
        <w:t>гов";</w:t>
      </w:r>
    </w:p>
    <w:p w:rsidR="003738A9" w:rsidRDefault="003738A9" w:rsidP="00335CB8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298" w:lineRule="auto"/>
        <w:ind w:firstLine="709"/>
        <w:contextualSpacing/>
        <w:jc w:val="both"/>
        <w:textAlignment w:val="top"/>
        <w:rPr>
          <w:sz w:val="28"/>
          <w:szCs w:val="28"/>
        </w:rPr>
      </w:pPr>
      <w:r w:rsidRPr="00335CB8">
        <w:rPr>
          <w:spacing w:val="-4"/>
          <w:sz w:val="28"/>
          <w:szCs w:val="28"/>
        </w:rPr>
        <w:t>в) в</w:t>
      </w:r>
      <w:r w:rsidRPr="00335CB8">
        <w:rPr>
          <w:spacing w:val="-4"/>
        </w:rPr>
        <w:t xml:space="preserve"> </w:t>
      </w:r>
      <w:r w:rsidRPr="00335CB8">
        <w:rPr>
          <w:spacing w:val="-4"/>
          <w:sz w:val="28"/>
          <w:szCs w:val="28"/>
        </w:rPr>
        <w:t>абзаце первом подпункта "а"</w:t>
      </w:r>
      <w:r w:rsidR="00DA0E43" w:rsidRPr="00335CB8">
        <w:rPr>
          <w:spacing w:val="-4"/>
          <w:sz w:val="28"/>
          <w:szCs w:val="28"/>
        </w:rPr>
        <w:t>, абзацах первом и третьем подпункта "б"</w:t>
      </w:r>
      <w:r w:rsidR="00DA0E43" w:rsidRPr="00DA0E43">
        <w:rPr>
          <w:sz w:val="28"/>
          <w:szCs w:val="28"/>
        </w:rPr>
        <w:t xml:space="preserve"> пункта 4 </w:t>
      </w:r>
      <w:r w:rsidRPr="003738A9">
        <w:t xml:space="preserve"> </w:t>
      </w:r>
      <w:r w:rsidRPr="003738A9">
        <w:rPr>
          <w:sz w:val="28"/>
          <w:szCs w:val="28"/>
        </w:rPr>
        <w:t>слово "район</w:t>
      </w:r>
      <w:r>
        <w:rPr>
          <w:sz w:val="28"/>
          <w:szCs w:val="28"/>
        </w:rPr>
        <w:t>а</w:t>
      </w:r>
      <w:r w:rsidRPr="003738A9">
        <w:rPr>
          <w:sz w:val="28"/>
          <w:szCs w:val="28"/>
        </w:rPr>
        <w:t>" заменить словом "округ</w:t>
      </w:r>
      <w:r>
        <w:rPr>
          <w:sz w:val="28"/>
          <w:szCs w:val="28"/>
        </w:rPr>
        <w:t>а</w:t>
      </w:r>
      <w:r w:rsidRPr="003738A9">
        <w:rPr>
          <w:sz w:val="28"/>
          <w:szCs w:val="28"/>
        </w:rPr>
        <w:t>"</w:t>
      </w:r>
      <w:r>
        <w:rPr>
          <w:sz w:val="28"/>
          <w:szCs w:val="28"/>
        </w:rPr>
        <w:t>;</w:t>
      </w:r>
      <w:bookmarkStart w:id="0" w:name="_GoBack"/>
      <w:bookmarkEnd w:id="0"/>
    </w:p>
    <w:p w:rsidR="005061C0" w:rsidRDefault="005061C0" w:rsidP="00335CB8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298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г) в пункте 11 слова "общего пользования" исключить; </w:t>
      </w:r>
    </w:p>
    <w:p w:rsidR="00DA0E43" w:rsidRDefault="00DA0E43" w:rsidP="00335CB8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298" w:lineRule="auto"/>
        <w:ind w:firstLine="709"/>
        <w:contextualSpacing/>
        <w:jc w:val="both"/>
        <w:textAlignment w:val="top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в </w:t>
      </w:r>
      <w:r w:rsidRPr="00DA0E43">
        <w:rPr>
          <w:sz w:val="28"/>
          <w:szCs w:val="28"/>
        </w:rPr>
        <w:t>форм</w:t>
      </w:r>
      <w:r>
        <w:rPr>
          <w:sz w:val="28"/>
          <w:szCs w:val="28"/>
        </w:rPr>
        <w:t>е</w:t>
      </w:r>
      <w:r w:rsidRPr="00DA0E43">
        <w:rPr>
          <w:sz w:val="28"/>
          <w:szCs w:val="28"/>
        </w:rPr>
        <w:t xml:space="preserve"> наградного листа (приложение 2)</w:t>
      </w:r>
      <w:r>
        <w:rPr>
          <w:sz w:val="28"/>
          <w:szCs w:val="28"/>
        </w:rPr>
        <w:t xml:space="preserve">, </w:t>
      </w:r>
      <w:r w:rsidRPr="00DA0E43">
        <w:rPr>
          <w:sz w:val="28"/>
          <w:szCs w:val="28"/>
        </w:rPr>
        <w:t>утвержденно</w:t>
      </w:r>
      <w:r>
        <w:rPr>
          <w:sz w:val="28"/>
          <w:szCs w:val="28"/>
        </w:rPr>
        <w:t>й</w:t>
      </w:r>
      <w:r w:rsidRPr="00DA0E43">
        <w:rPr>
          <w:sz w:val="28"/>
          <w:szCs w:val="28"/>
        </w:rPr>
        <w:t xml:space="preserve"> указанным постановлением</w:t>
      </w:r>
      <w:r>
        <w:rPr>
          <w:sz w:val="28"/>
          <w:szCs w:val="28"/>
        </w:rPr>
        <w:t>, слова "район, город" заменить словами "муниципальный округ, городской округ</w:t>
      </w:r>
      <w:r w:rsidR="0031723D">
        <w:rPr>
          <w:sz w:val="28"/>
          <w:szCs w:val="28"/>
        </w:rPr>
        <w:t>"</w:t>
      </w:r>
      <w:r>
        <w:rPr>
          <w:sz w:val="28"/>
          <w:szCs w:val="28"/>
        </w:rPr>
        <w:t>, слово "района" заменить словом "округа".</w:t>
      </w:r>
      <w:proofErr w:type="gramEnd"/>
    </w:p>
    <w:p w:rsidR="00381952" w:rsidRPr="0092037C" w:rsidRDefault="003738A9" w:rsidP="00335CB8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298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AB3F96" w:rsidRPr="00B65AFB">
        <w:rPr>
          <w:sz w:val="28"/>
          <w:szCs w:val="28"/>
        </w:rPr>
        <w:t>. </w:t>
      </w:r>
      <w:r w:rsidR="00381952" w:rsidRPr="00B65AFB">
        <w:rPr>
          <w:sz w:val="28"/>
          <w:szCs w:val="28"/>
        </w:rPr>
        <w:t>Настоящее постановление вступает в силу через десять дней после дня его официального опубликования.</w:t>
      </w:r>
    </w:p>
    <w:p w:rsidR="00381952" w:rsidRPr="005061C0" w:rsidRDefault="00381952" w:rsidP="00335CB8">
      <w:pPr>
        <w:ind w:firstLine="709"/>
        <w:rPr>
          <w:color w:val="000000"/>
          <w:sz w:val="52"/>
          <w:szCs w:val="56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287"/>
        <w:gridCol w:w="222"/>
        <w:gridCol w:w="222"/>
      </w:tblGrid>
      <w:tr w:rsidR="00381952" w:rsidTr="00013E5B">
        <w:tc>
          <w:tcPr>
            <w:tcW w:w="0" w:type="auto"/>
            <w:vAlign w:val="bottom"/>
            <w:hideMark/>
          </w:tcPr>
          <w:p w:rsidR="00381952" w:rsidRDefault="00381952" w:rsidP="00013E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381952" w:rsidRDefault="00381952" w:rsidP="00013E5B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381952" w:rsidRDefault="00381952" w:rsidP="00013E5B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0" w:type="auto"/>
            <w:vAlign w:val="bottom"/>
          </w:tcPr>
          <w:p w:rsidR="00381952" w:rsidRDefault="00381952" w:rsidP="00013E5B">
            <w:pPr>
              <w:spacing w:line="283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Align w:val="bottom"/>
            <w:hideMark/>
          </w:tcPr>
          <w:p w:rsidR="00381952" w:rsidRDefault="00381952" w:rsidP="00013E5B">
            <w:pPr>
              <w:tabs>
                <w:tab w:val="left" w:pos="3144"/>
              </w:tabs>
              <w:spacing w:line="283" w:lineRule="auto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54704A" w:rsidRPr="00454D21" w:rsidRDefault="00013E5B" w:rsidP="00381952">
      <w:pPr>
        <w:rPr>
          <w:sz w:val="2"/>
          <w:szCs w:val="16"/>
        </w:rPr>
      </w:pPr>
      <w:r>
        <w:rPr>
          <w:sz w:val="2"/>
          <w:szCs w:val="16"/>
        </w:rPr>
        <w:br w:type="textWrapping" w:clear="all"/>
      </w:r>
    </w:p>
    <w:sectPr w:rsidR="0054704A" w:rsidRPr="00454D21" w:rsidSect="00335CB8">
      <w:headerReference w:type="default" r:id="rId9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952" w:rsidRDefault="00381952" w:rsidP="00381952">
      <w:r>
        <w:separator/>
      </w:r>
    </w:p>
  </w:endnote>
  <w:endnote w:type="continuationSeparator" w:id="0">
    <w:p w:rsidR="00381952" w:rsidRDefault="00381952" w:rsidP="00381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952" w:rsidRDefault="00381952" w:rsidP="00381952">
      <w:r>
        <w:separator/>
      </w:r>
    </w:p>
  </w:footnote>
  <w:footnote w:type="continuationSeparator" w:id="0">
    <w:p w:rsidR="00381952" w:rsidRDefault="00381952" w:rsidP="00381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056581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81952" w:rsidRPr="00381952" w:rsidRDefault="00381952">
        <w:pPr>
          <w:pStyle w:val="a6"/>
          <w:jc w:val="center"/>
          <w:rPr>
            <w:sz w:val="24"/>
            <w:szCs w:val="24"/>
          </w:rPr>
        </w:pPr>
        <w:r w:rsidRPr="00381952">
          <w:rPr>
            <w:sz w:val="24"/>
            <w:szCs w:val="24"/>
          </w:rPr>
          <w:fldChar w:fldCharType="begin"/>
        </w:r>
        <w:r w:rsidRPr="00381952">
          <w:rPr>
            <w:sz w:val="24"/>
            <w:szCs w:val="24"/>
          </w:rPr>
          <w:instrText>PAGE   \* MERGEFORMAT</w:instrText>
        </w:r>
        <w:r w:rsidRPr="00381952">
          <w:rPr>
            <w:sz w:val="24"/>
            <w:szCs w:val="24"/>
          </w:rPr>
          <w:fldChar w:fldCharType="separate"/>
        </w:r>
        <w:r w:rsidR="00335CB8">
          <w:rPr>
            <w:noProof/>
            <w:sz w:val="24"/>
            <w:szCs w:val="24"/>
          </w:rPr>
          <w:t>2</w:t>
        </w:r>
        <w:r w:rsidRPr="0038195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2792A"/>
    <w:multiLevelType w:val="hybridMultilevel"/>
    <w:tmpl w:val="7C5660A4"/>
    <w:lvl w:ilvl="0" w:tplc="DBB076C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8F7BEE"/>
    <w:multiLevelType w:val="hybridMultilevel"/>
    <w:tmpl w:val="31F4DC64"/>
    <w:lvl w:ilvl="0" w:tplc="4470076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D24"/>
    <w:rsid w:val="000049A1"/>
    <w:rsid w:val="00013E5B"/>
    <w:rsid w:val="0005231D"/>
    <w:rsid w:val="00066379"/>
    <w:rsid w:val="000735D4"/>
    <w:rsid w:val="00077E40"/>
    <w:rsid w:val="00081C13"/>
    <w:rsid w:val="000A555F"/>
    <w:rsid w:val="000C6314"/>
    <w:rsid w:val="0012587E"/>
    <w:rsid w:val="00130CFE"/>
    <w:rsid w:val="00150AA4"/>
    <w:rsid w:val="00165C16"/>
    <w:rsid w:val="0018399A"/>
    <w:rsid w:val="001B4C00"/>
    <w:rsid w:val="001C5F2F"/>
    <w:rsid w:val="00215663"/>
    <w:rsid w:val="00222D5B"/>
    <w:rsid w:val="0024751E"/>
    <w:rsid w:val="002479DB"/>
    <w:rsid w:val="00251957"/>
    <w:rsid w:val="00255D38"/>
    <w:rsid w:val="00256F35"/>
    <w:rsid w:val="002B7978"/>
    <w:rsid w:val="002C1057"/>
    <w:rsid w:val="002C6840"/>
    <w:rsid w:val="00300BBB"/>
    <w:rsid w:val="00304CC3"/>
    <w:rsid w:val="0031723D"/>
    <w:rsid w:val="00335CB8"/>
    <w:rsid w:val="003368A9"/>
    <w:rsid w:val="00337AD7"/>
    <w:rsid w:val="003500C1"/>
    <w:rsid w:val="003639EF"/>
    <w:rsid w:val="003738A9"/>
    <w:rsid w:val="00381952"/>
    <w:rsid w:val="00387944"/>
    <w:rsid w:val="0039647E"/>
    <w:rsid w:val="003D2E5B"/>
    <w:rsid w:val="003D74F3"/>
    <w:rsid w:val="003E3759"/>
    <w:rsid w:val="003F21ED"/>
    <w:rsid w:val="003F3894"/>
    <w:rsid w:val="003F5CA2"/>
    <w:rsid w:val="003F67F4"/>
    <w:rsid w:val="00434D24"/>
    <w:rsid w:val="00435F01"/>
    <w:rsid w:val="00454D21"/>
    <w:rsid w:val="00477EE6"/>
    <w:rsid w:val="004957E2"/>
    <w:rsid w:val="004A008B"/>
    <w:rsid w:val="004C1CC1"/>
    <w:rsid w:val="004D76F5"/>
    <w:rsid w:val="005061C0"/>
    <w:rsid w:val="00524DBE"/>
    <w:rsid w:val="00541ED4"/>
    <w:rsid w:val="0054704A"/>
    <w:rsid w:val="00566056"/>
    <w:rsid w:val="00576756"/>
    <w:rsid w:val="005815F0"/>
    <w:rsid w:val="005B3EB0"/>
    <w:rsid w:val="005B5918"/>
    <w:rsid w:val="005C2511"/>
    <w:rsid w:val="005E1F30"/>
    <w:rsid w:val="005F714D"/>
    <w:rsid w:val="00620765"/>
    <w:rsid w:val="006208A0"/>
    <w:rsid w:val="0062646E"/>
    <w:rsid w:val="00683EBA"/>
    <w:rsid w:val="006B1A22"/>
    <w:rsid w:val="006D22F2"/>
    <w:rsid w:val="006D26FE"/>
    <w:rsid w:val="006E116F"/>
    <w:rsid w:val="006E190A"/>
    <w:rsid w:val="00704595"/>
    <w:rsid w:val="00714C56"/>
    <w:rsid w:val="007217D7"/>
    <w:rsid w:val="00734379"/>
    <w:rsid w:val="00751217"/>
    <w:rsid w:val="0077353B"/>
    <w:rsid w:val="007802ED"/>
    <w:rsid w:val="007A1CFE"/>
    <w:rsid w:val="007C3521"/>
    <w:rsid w:val="007D4D9B"/>
    <w:rsid w:val="007F18A3"/>
    <w:rsid w:val="008166AC"/>
    <w:rsid w:val="00870055"/>
    <w:rsid w:val="0087148F"/>
    <w:rsid w:val="00892EE4"/>
    <w:rsid w:val="008940A4"/>
    <w:rsid w:val="00894866"/>
    <w:rsid w:val="008C6D31"/>
    <w:rsid w:val="008D454D"/>
    <w:rsid w:val="008E4DC2"/>
    <w:rsid w:val="008F3EAD"/>
    <w:rsid w:val="00916CD0"/>
    <w:rsid w:val="0092037C"/>
    <w:rsid w:val="00951CAC"/>
    <w:rsid w:val="00952C06"/>
    <w:rsid w:val="0096252C"/>
    <w:rsid w:val="00982A71"/>
    <w:rsid w:val="00985AB8"/>
    <w:rsid w:val="009B3EE6"/>
    <w:rsid w:val="009B4C55"/>
    <w:rsid w:val="009C7BE8"/>
    <w:rsid w:val="00A00573"/>
    <w:rsid w:val="00A06022"/>
    <w:rsid w:val="00A06D85"/>
    <w:rsid w:val="00A15D8B"/>
    <w:rsid w:val="00A16E24"/>
    <w:rsid w:val="00A53F76"/>
    <w:rsid w:val="00A642C3"/>
    <w:rsid w:val="00A86575"/>
    <w:rsid w:val="00A87842"/>
    <w:rsid w:val="00AA61A9"/>
    <w:rsid w:val="00AB3F96"/>
    <w:rsid w:val="00AC40FB"/>
    <w:rsid w:val="00AD35FB"/>
    <w:rsid w:val="00AF5CD4"/>
    <w:rsid w:val="00B049A4"/>
    <w:rsid w:val="00B15CE5"/>
    <w:rsid w:val="00B27F99"/>
    <w:rsid w:val="00B6208F"/>
    <w:rsid w:val="00B65AFB"/>
    <w:rsid w:val="00BB12A0"/>
    <w:rsid w:val="00BC3E6D"/>
    <w:rsid w:val="00BD4671"/>
    <w:rsid w:val="00BE40CD"/>
    <w:rsid w:val="00BE459C"/>
    <w:rsid w:val="00C41BB7"/>
    <w:rsid w:val="00C53DF5"/>
    <w:rsid w:val="00C64C8D"/>
    <w:rsid w:val="00C70D30"/>
    <w:rsid w:val="00C84F7B"/>
    <w:rsid w:val="00CA6DBD"/>
    <w:rsid w:val="00CB020C"/>
    <w:rsid w:val="00CB2540"/>
    <w:rsid w:val="00CC0FBB"/>
    <w:rsid w:val="00CD109C"/>
    <w:rsid w:val="00CD3A4F"/>
    <w:rsid w:val="00CD7857"/>
    <w:rsid w:val="00CE677E"/>
    <w:rsid w:val="00CF1D4C"/>
    <w:rsid w:val="00D04FD6"/>
    <w:rsid w:val="00D055A8"/>
    <w:rsid w:val="00D26D8E"/>
    <w:rsid w:val="00D2722A"/>
    <w:rsid w:val="00D34402"/>
    <w:rsid w:val="00D4506B"/>
    <w:rsid w:val="00D467D4"/>
    <w:rsid w:val="00D72C15"/>
    <w:rsid w:val="00D92450"/>
    <w:rsid w:val="00DA0E43"/>
    <w:rsid w:val="00DA3900"/>
    <w:rsid w:val="00DA5EEE"/>
    <w:rsid w:val="00DC4FC6"/>
    <w:rsid w:val="00DC60FD"/>
    <w:rsid w:val="00DD43C2"/>
    <w:rsid w:val="00DF3787"/>
    <w:rsid w:val="00E13F4C"/>
    <w:rsid w:val="00E145AE"/>
    <w:rsid w:val="00E160B5"/>
    <w:rsid w:val="00E20025"/>
    <w:rsid w:val="00E43649"/>
    <w:rsid w:val="00E53D53"/>
    <w:rsid w:val="00E56615"/>
    <w:rsid w:val="00E64BDE"/>
    <w:rsid w:val="00E75F56"/>
    <w:rsid w:val="00E87EB4"/>
    <w:rsid w:val="00E907DD"/>
    <w:rsid w:val="00EA5D08"/>
    <w:rsid w:val="00EE1598"/>
    <w:rsid w:val="00EE5F20"/>
    <w:rsid w:val="00EF283A"/>
    <w:rsid w:val="00F06FF5"/>
    <w:rsid w:val="00F30B1F"/>
    <w:rsid w:val="00F375F1"/>
    <w:rsid w:val="00F46017"/>
    <w:rsid w:val="00F55EAE"/>
    <w:rsid w:val="00F70ABA"/>
    <w:rsid w:val="00F83137"/>
    <w:rsid w:val="00F831DD"/>
    <w:rsid w:val="00F96A75"/>
    <w:rsid w:val="00FA474B"/>
    <w:rsid w:val="00FC17B0"/>
    <w:rsid w:val="00FC1FCF"/>
    <w:rsid w:val="00FD4F7D"/>
    <w:rsid w:val="00FE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D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87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66A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D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87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66A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1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B9043-6D58-4B63-9826-F613DF529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Порфирьев</dc:creator>
  <cp:lastModifiedBy>Блинова</cp:lastModifiedBy>
  <cp:revision>5</cp:revision>
  <cp:lastPrinted>2023-03-15T13:21:00Z</cp:lastPrinted>
  <dcterms:created xsi:type="dcterms:W3CDTF">2023-03-13T06:29:00Z</dcterms:created>
  <dcterms:modified xsi:type="dcterms:W3CDTF">2023-04-13T06:02:00Z</dcterms:modified>
</cp:coreProperties>
</file>