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302BA0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6BED6A0" wp14:editId="723C9D80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E63C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1122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E63C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1122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B07ED" w:rsidRDefault="005B07ED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302BA0" w:rsidRPr="00302BA0" w:rsidRDefault="00302BA0" w:rsidP="00302BA0">
      <w:pPr>
        <w:suppressAutoHyphens w:val="0"/>
        <w:spacing w:line="240" w:lineRule="auto"/>
        <w:ind w:right="4960" w:firstLine="0"/>
        <w:rPr>
          <w:rFonts w:eastAsiaTheme="minorHAnsi"/>
          <w:kern w:val="0"/>
          <w:sz w:val="28"/>
          <w:szCs w:val="28"/>
          <w:lang w:eastAsia="en-US"/>
        </w:rPr>
      </w:pPr>
      <w:r w:rsidRPr="00302BA0">
        <w:rPr>
          <w:rFonts w:eastAsiaTheme="minorHAnsi"/>
          <w:kern w:val="0"/>
          <w:sz w:val="28"/>
          <w:szCs w:val="28"/>
          <w:lang w:eastAsia="en-US"/>
        </w:rPr>
        <w:t xml:space="preserve">О внесении изменений в административный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 </w:t>
      </w:r>
    </w:p>
    <w:p w:rsidR="00302BA0" w:rsidRDefault="00302BA0" w:rsidP="00302BA0">
      <w:pPr>
        <w:suppressAutoHyphens w:val="0"/>
        <w:spacing w:line="240" w:lineRule="auto"/>
        <w:ind w:right="4819" w:firstLine="0"/>
        <w:rPr>
          <w:rFonts w:eastAsiaTheme="minorHAnsi"/>
          <w:kern w:val="0"/>
          <w:sz w:val="28"/>
          <w:szCs w:val="28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right="4819" w:firstLine="0"/>
        <w:rPr>
          <w:rFonts w:eastAsiaTheme="minorHAnsi"/>
          <w:kern w:val="0"/>
          <w:sz w:val="16"/>
          <w:szCs w:val="16"/>
          <w:lang w:eastAsia="en-US"/>
        </w:rPr>
      </w:pPr>
    </w:p>
    <w:p w:rsidR="00302BA0" w:rsidRPr="00302BA0" w:rsidRDefault="00302BA0" w:rsidP="00302BA0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302BA0">
        <w:rPr>
          <w:rFonts w:eastAsiaTheme="minorHAnsi"/>
          <w:kern w:val="0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302BA0">
        <w:rPr>
          <w:rFonts w:eastAsiaTheme="minorHAnsi"/>
          <w:kern w:val="0"/>
          <w:sz w:val="28"/>
          <w:szCs w:val="28"/>
          <w:lang w:eastAsia="en-US"/>
        </w:rPr>
        <w:t>273-ФЗ «Об образовании в Российском Федерации», Уставом Янтиковского муниципального округа Чувашской Республики, администрация Янтиковского муниципального округ</w:t>
      </w:r>
      <w:r w:rsidR="005B07ED">
        <w:rPr>
          <w:rFonts w:eastAsiaTheme="minorHAnsi"/>
          <w:kern w:val="0"/>
          <w:sz w:val="28"/>
          <w:szCs w:val="28"/>
          <w:lang w:eastAsia="en-US"/>
        </w:rPr>
        <w:t>а</w:t>
      </w:r>
      <w:r w:rsidRPr="00302BA0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302BA0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proofErr w:type="gramStart"/>
      <w:r w:rsidRPr="00302BA0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302BA0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302BA0" w:rsidRPr="00302BA0" w:rsidRDefault="00302BA0" w:rsidP="00302BA0">
      <w:pPr>
        <w:suppressAutoHyphens w:val="0"/>
        <w:spacing w:line="360" w:lineRule="auto"/>
        <w:rPr>
          <w:rFonts w:eastAsiaTheme="minorHAnsi" w:cstheme="minorBidi"/>
          <w:bCs/>
          <w:kern w:val="0"/>
          <w:sz w:val="28"/>
          <w:szCs w:val="28"/>
          <w:lang w:eastAsia="en-US"/>
        </w:rPr>
      </w:pPr>
      <w:r w:rsidRPr="00302BA0">
        <w:rPr>
          <w:rFonts w:eastAsiaTheme="minorHAnsi"/>
          <w:kern w:val="0"/>
          <w:sz w:val="28"/>
          <w:szCs w:val="28"/>
          <w:lang w:eastAsia="en-US"/>
        </w:rPr>
        <w:t xml:space="preserve">1. </w:t>
      </w:r>
      <w:r w:rsidRPr="00302BA0">
        <w:rPr>
          <w:rFonts w:eastAsiaTheme="minorHAnsi" w:cstheme="minorBidi"/>
          <w:kern w:val="0"/>
          <w:sz w:val="28"/>
          <w:szCs w:val="28"/>
          <w:lang w:eastAsia="en-US"/>
        </w:rPr>
        <w:t xml:space="preserve">Внести в административный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образования», утвержденный постановлением администрации </w:t>
      </w:r>
      <w:r w:rsidRPr="00302BA0">
        <w:rPr>
          <w:rFonts w:eastAsiaTheme="minorHAnsi" w:cstheme="minorBidi"/>
          <w:kern w:val="0"/>
          <w:sz w:val="28"/>
          <w:szCs w:val="28"/>
          <w:lang w:eastAsia="en-US"/>
        </w:rPr>
        <w:lastRenderedPageBreak/>
        <w:t xml:space="preserve">Янтиковского муниципального округа от 21.05.2024 </w:t>
      </w:r>
      <w:r w:rsidRPr="00302BA0">
        <w:rPr>
          <w:rFonts w:eastAsiaTheme="minorHAnsi" w:cstheme="minorBidi"/>
          <w:bCs/>
          <w:kern w:val="0"/>
          <w:sz w:val="28"/>
          <w:szCs w:val="28"/>
          <w:lang w:eastAsia="en-US"/>
        </w:rPr>
        <w:t>№ 516</w:t>
      </w:r>
      <w:r w:rsidRPr="00302BA0">
        <w:rPr>
          <w:rFonts w:eastAsiaTheme="minorHAnsi" w:cstheme="minorBidi"/>
          <w:kern w:val="0"/>
          <w:sz w:val="28"/>
          <w:szCs w:val="28"/>
          <w:lang w:eastAsia="en-US"/>
        </w:rPr>
        <w:t>, следующее изменение:</w:t>
      </w:r>
    </w:p>
    <w:p w:rsidR="00302BA0" w:rsidRPr="00302BA0" w:rsidRDefault="00302BA0" w:rsidP="00302BA0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302BA0">
        <w:rPr>
          <w:rFonts w:eastAsiaTheme="minorHAnsi"/>
          <w:kern w:val="0"/>
          <w:sz w:val="28"/>
          <w:szCs w:val="28"/>
          <w:lang w:eastAsia="en-US"/>
        </w:rPr>
        <w:t>пункт 1.2.4 раздела 1.2. «Круг Заявителей»</w:t>
      </w:r>
      <w:r w:rsidRPr="00302BA0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302BA0">
        <w:rPr>
          <w:rFonts w:eastAsiaTheme="minorHAnsi"/>
          <w:kern w:val="0"/>
          <w:sz w:val="28"/>
          <w:szCs w:val="28"/>
          <w:lang w:eastAsia="en-US"/>
        </w:rPr>
        <w:t>дополнить абзацем вторым следующего содержания:</w:t>
      </w:r>
    </w:p>
    <w:p w:rsidR="00302BA0" w:rsidRPr="00302BA0" w:rsidRDefault="00302BA0" w:rsidP="00302BA0">
      <w:pPr>
        <w:suppressAutoHyphens w:val="0"/>
        <w:spacing w:line="360" w:lineRule="auto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02BA0">
        <w:rPr>
          <w:rFonts w:eastAsiaTheme="minorHAnsi"/>
          <w:kern w:val="0"/>
          <w:sz w:val="28"/>
          <w:szCs w:val="28"/>
          <w:lang w:eastAsia="en-US"/>
        </w:rPr>
        <w:t>«В первоочередном порядке предоставляются места в организациях, реализующих образовательную программу дошкольного образования, детям ветеранов боевых действий, принимающих (принимавших) участие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в специальной военной операции</w:t>
      </w:r>
      <w:proofErr w:type="gramStart"/>
      <w:r w:rsidR="00E21CD1">
        <w:rPr>
          <w:rFonts w:eastAsiaTheme="minorHAnsi"/>
          <w:kern w:val="0"/>
          <w:sz w:val="28"/>
          <w:szCs w:val="28"/>
          <w:lang w:eastAsia="en-US"/>
        </w:rPr>
        <w:t>.</w:t>
      </w:r>
      <w:r w:rsidRPr="00302BA0">
        <w:rPr>
          <w:rFonts w:eastAsiaTheme="minorHAnsi"/>
          <w:kern w:val="0"/>
          <w:sz w:val="28"/>
          <w:szCs w:val="28"/>
          <w:lang w:eastAsia="en-US"/>
        </w:rPr>
        <w:t xml:space="preserve">». </w:t>
      </w:r>
      <w:proofErr w:type="gramEnd"/>
    </w:p>
    <w:p w:rsidR="00302BA0" w:rsidRPr="00302BA0" w:rsidRDefault="00302BA0" w:rsidP="00302BA0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02BA0">
        <w:rPr>
          <w:rFonts w:cstheme="minorBidi"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02BA0" w:rsidRPr="00302BA0" w:rsidRDefault="00302BA0" w:rsidP="00302BA0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02BA0">
        <w:rPr>
          <w:rFonts w:eastAsiaTheme="minorHAnsi"/>
          <w:kern w:val="0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</w:t>
      </w:r>
      <w:r w:rsidRPr="00302BA0">
        <w:rPr>
          <w:rFonts w:eastAsiaTheme="minorHAnsi"/>
          <w:kern w:val="0"/>
          <w:sz w:val="28"/>
          <w:szCs w:val="28"/>
          <w:lang w:eastAsia="en-US"/>
        </w:rPr>
        <w:t>округа</w:t>
      </w:r>
      <w:r>
        <w:rPr>
          <w:rFonts w:eastAsiaTheme="minorHAnsi"/>
          <w:kern w:val="0"/>
          <w:sz w:val="28"/>
          <w:szCs w:val="28"/>
          <w:lang w:eastAsia="en-US"/>
        </w:rPr>
        <w:t>-</w:t>
      </w:r>
      <w:r w:rsidRPr="00302BA0">
        <w:rPr>
          <w:rFonts w:eastAsiaTheme="minorHAnsi"/>
          <w:kern w:val="0"/>
          <w:sz w:val="28"/>
          <w:szCs w:val="28"/>
          <w:lang w:eastAsia="en-US"/>
        </w:rPr>
        <w:t>начальника отдела образования.</w:t>
      </w:r>
    </w:p>
    <w:p w:rsidR="00302BA0" w:rsidRPr="00302BA0" w:rsidRDefault="00302BA0" w:rsidP="00302BA0">
      <w:pPr>
        <w:suppressAutoHyphens w:val="0"/>
        <w:spacing w:after="200" w:line="240" w:lineRule="auto"/>
        <w:ind w:left="709"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302BA0" w:rsidRPr="00302BA0" w:rsidRDefault="00302BA0" w:rsidP="00302BA0">
      <w:pPr>
        <w:suppressAutoHyphens w:val="0"/>
        <w:spacing w:after="200" w:line="240" w:lineRule="auto"/>
        <w:ind w:left="709"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302BA0" w:rsidRPr="00302BA0" w:rsidRDefault="00302BA0" w:rsidP="00302BA0">
      <w:pPr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02BA0">
        <w:rPr>
          <w:rFonts w:eastAsiaTheme="minorHAnsi"/>
          <w:kern w:val="0"/>
          <w:sz w:val="28"/>
          <w:szCs w:val="28"/>
          <w:lang w:eastAsia="en-US"/>
        </w:rPr>
        <w:t xml:space="preserve">Глава Янтиковского </w:t>
      </w:r>
    </w:p>
    <w:p w:rsidR="00302BA0" w:rsidRPr="00302BA0" w:rsidRDefault="00302BA0" w:rsidP="00302BA0">
      <w:pPr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02BA0">
        <w:rPr>
          <w:rFonts w:eastAsiaTheme="minorHAns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302BA0" w:rsidRPr="00302BA0" w:rsidRDefault="00302BA0" w:rsidP="00302BA0">
      <w:pPr>
        <w:suppressAutoHyphens w:val="0"/>
        <w:spacing w:line="240" w:lineRule="auto"/>
        <w:ind w:left="6237"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left="6237"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02BA0" w:rsidRPr="00302BA0" w:rsidRDefault="00302BA0" w:rsidP="00302BA0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sectPr w:rsidR="00302BA0" w:rsidRPr="00302BA0" w:rsidSect="00302BA0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A0" w:rsidRDefault="00302BA0" w:rsidP="00302BA0">
    <w:pPr>
      <w:pStyle w:val="af6"/>
      <w:ind w:firstLine="4536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9D3FE8"/>
    <w:multiLevelType w:val="hybridMultilevel"/>
    <w:tmpl w:val="D1FA0ABA"/>
    <w:lvl w:ilvl="0" w:tplc="AE069F5A">
      <w:start w:val="2"/>
      <w:numFmt w:val="decimal"/>
      <w:lvlText w:val="%1."/>
      <w:lvlJc w:val="left"/>
      <w:pPr>
        <w:ind w:left="81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9BD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2BA0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07ED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75C57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7F71E3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CD1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E63C8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5F8E-AA66-46D8-848D-2796FEA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2024-12-11T13:04:00Z</cp:lastPrinted>
  <dcterms:created xsi:type="dcterms:W3CDTF">2023-01-09T05:07:00Z</dcterms:created>
  <dcterms:modified xsi:type="dcterms:W3CDTF">2024-12-12T12:14:00Z</dcterms:modified>
</cp:coreProperties>
</file>