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pPr>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B3651">
                              <w:rPr>
                                <w:rFonts w:ascii="Times New Roman" w:eastAsia="Times New Roman" w:hAnsi="Times New Roman" w:cs="Times New Roman"/>
                                <w:sz w:val="24"/>
                                <w:szCs w:val="24"/>
                                <w:u w:val="single"/>
                                <w:lang w:eastAsia="ru-RU"/>
                              </w:rPr>
                              <w:t>1</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5733EA">
                              <w:rPr>
                                <w:rFonts w:ascii="Times New Roman" w:eastAsia="Times New Roman" w:hAnsi="Times New Roman" w:cs="Times New Roman"/>
                                <w:sz w:val="24"/>
                                <w:szCs w:val="24"/>
                                <w:u w:val="single"/>
                                <w:lang w:eastAsia="ru-RU"/>
                              </w:rPr>
                              <w:t>8</w:t>
                            </w:r>
                            <w:r w:rsidR="00753D8C">
                              <w:rPr>
                                <w:rFonts w:ascii="Times New Roman" w:eastAsia="Times New Roman" w:hAnsi="Times New Roman" w:cs="Times New Roman"/>
                                <w:sz w:val="24"/>
                                <w:szCs w:val="24"/>
                                <w:u w:val="single"/>
                                <w:lang w:eastAsia="ru-RU"/>
                              </w:rPr>
                              <w:t>7</w:t>
                            </w:r>
                            <w:r w:rsidR="007404FD">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B3651">
                        <w:rPr>
                          <w:rFonts w:ascii="Times New Roman" w:eastAsia="Times New Roman" w:hAnsi="Times New Roman" w:cs="Times New Roman"/>
                          <w:sz w:val="24"/>
                          <w:szCs w:val="24"/>
                          <w:u w:val="single"/>
                          <w:lang w:eastAsia="ru-RU"/>
                        </w:rPr>
                        <w:t>1</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5733EA">
                        <w:rPr>
                          <w:rFonts w:ascii="Times New Roman" w:eastAsia="Times New Roman" w:hAnsi="Times New Roman" w:cs="Times New Roman"/>
                          <w:sz w:val="24"/>
                          <w:szCs w:val="24"/>
                          <w:u w:val="single"/>
                          <w:lang w:eastAsia="ru-RU"/>
                        </w:rPr>
                        <w:t>8</w:t>
                      </w:r>
                      <w:r w:rsidR="00753D8C">
                        <w:rPr>
                          <w:rFonts w:ascii="Times New Roman" w:eastAsia="Times New Roman" w:hAnsi="Times New Roman" w:cs="Times New Roman"/>
                          <w:sz w:val="24"/>
                          <w:szCs w:val="24"/>
                          <w:u w:val="single"/>
                          <w:lang w:eastAsia="ru-RU"/>
                        </w:rPr>
                        <w:t>7</w:t>
                      </w:r>
                      <w:r w:rsidR="007404FD">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B3651">
                              <w:rPr>
                                <w:rFonts w:ascii="Times New Roman" w:eastAsia="Times New Roman" w:hAnsi="Times New Roman" w:cs="Times New Roman"/>
                                <w:sz w:val="24"/>
                                <w:szCs w:val="20"/>
                                <w:u w:val="single"/>
                                <w:lang w:eastAsia="ru-RU"/>
                              </w:rPr>
                              <w:t>1</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5733EA">
                              <w:rPr>
                                <w:rFonts w:ascii="Times New Roman" w:eastAsia="Times New Roman" w:hAnsi="Times New Roman" w:cs="Times New Roman"/>
                                <w:sz w:val="24"/>
                                <w:szCs w:val="20"/>
                                <w:u w:val="single"/>
                                <w:lang w:eastAsia="ru-RU"/>
                              </w:rPr>
                              <w:t>8</w:t>
                            </w:r>
                            <w:r w:rsidR="00753D8C">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B3651">
                        <w:rPr>
                          <w:rFonts w:ascii="Times New Roman" w:eastAsia="Times New Roman" w:hAnsi="Times New Roman" w:cs="Times New Roman"/>
                          <w:sz w:val="24"/>
                          <w:szCs w:val="20"/>
                          <w:u w:val="single"/>
                          <w:lang w:eastAsia="ru-RU"/>
                        </w:rPr>
                        <w:t>1</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5733EA">
                        <w:rPr>
                          <w:rFonts w:ascii="Times New Roman" w:eastAsia="Times New Roman" w:hAnsi="Times New Roman" w:cs="Times New Roman"/>
                          <w:sz w:val="24"/>
                          <w:szCs w:val="20"/>
                          <w:u w:val="single"/>
                          <w:lang w:eastAsia="ru-RU"/>
                        </w:rPr>
                        <w:t>8</w:t>
                      </w:r>
                      <w:r w:rsidR="00753D8C">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92381D" w:rsidRPr="00F44DC1" w:rsidRDefault="0092381D" w:rsidP="00F44DC1">
      <w:pPr>
        <w:spacing w:after="0" w:line="240" w:lineRule="auto"/>
        <w:ind w:firstLine="709"/>
        <w:jc w:val="both"/>
        <w:rPr>
          <w:rFonts w:ascii="Times New Roman" w:hAnsi="Times New Roman" w:cs="Times New Roman"/>
        </w:rPr>
      </w:pPr>
    </w:p>
    <w:p w:rsidR="00753D8C" w:rsidRPr="00753D8C" w:rsidRDefault="00753D8C" w:rsidP="00753D8C">
      <w:pPr>
        <w:spacing w:after="0" w:line="240" w:lineRule="auto"/>
        <w:ind w:right="4948"/>
        <w:jc w:val="both"/>
        <w:rPr>
          <w:rFonts w:ascii="Times New Roman" w:hAnsi="Times New Roman" w:cs="Times New Roman"/>
          <w:sz w:val="24"/>
          <w:szCs w:val="24"/>
        </w:rPr>
      </w:pPr>
      <w:r w:rsidRPr="00753D8C">
        <w:rPr>
          <w:rFonts w:ascii="Times New Roman" w:hAnsi="Times New Roman" w:cs="Times New Roman"/>
          <w:sz w:val="24"/>
          <w:szCs w:val="24"/>
        </w:rPr>
        <w:t>О внесении изменения в постановление администрации Урмарского муниципального округа от 20.09.2023 № 1227 «Об утверждении административного регламента администрации Урмарского округа 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w:t>
      </w:r>
      <w:bookmarkStart w:id="0" w:name="_GoBack"/>
      <w:bookmarkEnd w:id="0"/>
    </w:p>
    <w:p w:rsidR="00753D8C" w:rsidRPr="00753D8C" w:rsidRDefault="00753D8C" w:rsidP="00753D8C">
      <w:pPr>
        <w:spacing w:after="0" w:line="240" w:lineRule="auto"/>
        <w:ind w:right="4948"/>
        <w:rPr>
          <w:rFonts w:ascii="Times New Roman" w:hAnsi="Times New Roman" w:cs="Times New Roman"/>
          <w:sz w:val="24"/>
          <w:szCs w:val="24"/>
        </w:rPr>
      </w:pPr>
    </w:p>
    <w:p w:rsidR="00753D8C" w:rsidRPr="00753D8C" w:rsidRDefault="00753D8C" w:rsidP="00753D8C">
      <w:pPr>
        <w:spacing w:after="0" w:line="240" w:lineRule="auto"/>
        <w:jc w:val="right"/>
        <w:rPr>
          <w:rFonts w:ascii="Times New Roman" w:hAnsi="Times New Roman" w:cs="Times New Roman"/>
          <w:sz w:val="24"/>
          <w:szCs w:val="24"/>
        </w:rPr>
      </w:pPr>
    </w:p>
    <w:p w:rsidR="00753D8C" w:rsidRPr="00753D8C" w:rsidRDefault="00753D8C" w:rsidP="00753D8C">
      <w:pPr>
        <w:spacing w:after="0" w:line="240" w:lineRule="auto"/>
        <w:ind w:firstLine="708"/>
        <w:jc w:val="both"/>
        <w:rPr>
          <w:rFonts w:ascii="Times New Roman" w:hAnsi="Times New Roman" w:cs="Times New Roman"/>
          <w:b/>
          <w:sz w:val="24"/>
          <w:szCs w:val="24"/>
        </w:rPr>
      </w:pPr>
      <w:r w:rsidRPr="00753D8C">
        <w:rPr>
          <w:rFonts w:ascii="Times New Roman" w:hAnsi="Times New Roman" w:cs="Times New Roman"/>
          <w:sz w:val="24"/>
          <w:szCs w:val="24"/>
        </w:rPr>
        <w:t xml:space="preserve">В соответствии с Федеральными законами от 10 января 2002 г. № 7-ФЗ «Об охране окружающей среды», от 27 июля 2010 г. № 210-ФЗ «Об организации предоставления государственных и муниципальных услуг», руководствуясь Уставом Урмарского муниципального округа Чувашской Республики, администрация Урмарского муниципального округа Чувашской Республики </w:t>
      </w:r>
      <w:proofErr w:type="gramStart"/>
      <w:r w:rsidRPr="00753D8C">
        <w:rPr>
          <w:rFonts w:ascii="Times New Roman" w:hAnsi="Times New Roman" w:cs="Times New Roman"/>
          <w:sz w:val="24"/>
          <w:szCs w:val="24"/>
        </w:rPr>
        <w:t>п</w:t>
      </w:r>
      <w:proofErr w:type="gramEnd"/>
      <w:r w:rsidRPr="00753D8C">
        <w:rPr>
          <w:rFonts w:ascii="Times New Roman" w:hAnsi="Times New Roman" w:cs="Times New Roman"/>
          <w:sz w:val="24"/>
          <w:szCs w:val="24"/>
        </w:rPr>
        <w:t xml:space="preserve"> о с т а н о в л я е т:</w:t>
      </w:r>
    </w:p>
    <w:p w:rsidR="00753D8C" w:rsidRPr="00753D8C" w:rsidRDefault="00753D8C" w:rsidP="00753D8C">
      <w:pPr>
        <w:spacing w:after="0" w:line="240" w:lineRule="auto"/>
        <w:ind w:firstLine="708"/>
        <w:jc w:val="both"/>
        <w:rPr>
          <w:rFonts w:ascii="Times New Roman" w:hAnsi="Times New Roman" w:cs="Times New Roman"/>
          <w:sz w:val="24"/>
          <w:szCs w:val="24"/>
        </w:rPr>
      </w:pPr>
      <w:r w:rsidRPr="00753D8C">
        <w:rPr>
          <w:rFonts w:ascii="Times New Roman" w:hAnsi="Times New Roman" w:cs="Times New Roman"/>
          <w:sz w:val="24"/>
          <w:szCs w:val="24"/>
        </w:rPr>
        <w:t>1. Внести в постановление администрации Урмарского муниципального округа от 20.09.2023 № 1227 «Об утверждении административного регламента администрации Урмарского округа 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следующие изменения:</w:t>
      </w:r>
    </w:p>
    <w:p w:rsidR="00753D8C" w:rsidRPr="00753D8C" w:rsidRDefault="00753D8C" w:rsidP="00753D8C">
      <w:pPr>
        <w:spacing w:after="0" w:line="240" w:lineRule="auto"/>
        <w:ind w:firstLine="708"/>
        <w:jc w:val="both"/>
        <w:rPr>
          <w:rFonts w:ascii="Times New Roman" w:hAnsi="Times New Roman" w:cs="Times New Roman"/>
          <w:sz w:val="24"/>
          <w:szCs w:val="24"/>
        </w:rPr>
      </w:pPr>
      <w:r w:rsidRPr="00753D8C">
        <w:rPr>
          <w:rFonts w:ascii="Times New Roman" w:hAnsi="Times New Roman" w:cs="Times New Roman"/>
          <w:sz w:val="24"/>
          <w:szCs w:val="24"/>
        </w:rPr>
        <w:t>- подпункт 2.4.1 пункта 2.4. Административного регламента администрации Урмарского муниципального округа</w:t>
      </w:r>
      <w:r w:rsidRPr="00753D8C">
        <w:rPr>
          <w:rFonts w:ascii="Times New Roman" w:hAnsi="Times New Roman" w:cs="Times New Roman"/>
          <w:b/>
          <w:sz w:val="24"/>
          <w:szCs w:val="24"/>
        </w:rPr>
        <w:t xml:space="preserve"> </w:t>
      </w:r>
      <w:r w:rsidRPr="00753D8C">
        <w:rPr>
          <w:rFonts w:ascii="Times New Roman" w:hAnsi="Times New Roman" w:cs="Times New Roman"/>
          <w:sz w:val="24"/>
          <w:szCs w:val="24"/>
        </w:rPr>
        <w:t>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изменения, изложив в следующей редакции:</w:t>
      </w:r>
    </w:p>
    <w:p w:rsidR="00753D8C" w:rsidRPr="00753D8C" w:rsidRDefault="00753D8C" w:rsidP="00753D8C">
      <w:pPr>
        <w:spacing w:after="0" w:line="240" w:lineRule="auto"/>
        <w:ind w:firstLine="708"/>
        <w:jc w:val="both"/>
        <w:rPr>
          <w:rFonts w:ascii="Times New Roman" w:hAnsi="Times New Roman" w:cs="Times New Roman"/>
          <w:sz w:val="24"/>
          <w:szCs w:val="24"/>
        </w:rPr>
      </w:pPr>
      <w:r w:rsidRPr="00753D8C">
        <w:rPr>
          <w:rFonts w:ascii="Times New Roman" w:hAnsi="Times New Roman" w:cs="Times New Roman"/>
          <w:sz w:val="24"/>
          <w:szCs w:val="24"/>
        </w:rPr>
        <w:t xml:space="preserve"> «2.4.1. Срок предоставления муниципальной услуги составляет 17 рабочих дней со дня регистрации заявления в администрации, если иное не установлено Административным регламентом</w:t>
      </w:r>
      <w:proofErr w:type="gramStart"/>
      <w:r w:rsidRPr="00753D8C">
        <w:rPr>
          <w:rFonts w:ascii="Times New Roman" w:hAnsi="Times New Roman" w:cs="Times New Roman"/>
          <w:sz w:val="24"/>
          <w:szCs w:val="24"/>
        </w:rPr>
        <w:t>.».</w:t>
      </w:r>
      <w:proofErr w:type="gramEnd"/>
    </w:p>
    <w:p w:rsidR="00753D8C" w:rsidRPr="00753D8C" w:rsidRDefault="00753D8C" w:rsidP="00753D8C">
      <w:pPr>
        <w:spacing w:after="0" w:line="240" w:lineRule="auto"/>
        <w:ind w:firstLine="708"/>
        <w:jc w:val="both"/>
        <w:rPr>
          <w:rFonts w:ascii="Times New Roman" w:hAnsi="Times New Roman" w:cs="Times New Roman"/>
          <w:sz w:val="24"/>
          <w:szCs w:val="24"/>
        </w:rPr>
      </w:pPr>
      <w:r w:rsidRPr="00753D8C">
        <w:rPr>
          <w:rFonts w:ascii="Times New Roman" w:hAnsi="Times New Roman" w:cs="Times New Roman"/>
          <w:sz w:val="24"/>
          <w:szCs w:val="24"/>
        </w:rPr>
        <w:t xml:space="preserve">2. </w:t>
      </w:r>
      <w:r w:rsidRPr="00753D8C">
        <w:rPr>
          <w:rFonts w:ascii="Times New Roman" w:eastAsia="SimSun" w:hAnsi="Times New Roman" w:cs="Times New Roman"/>
          <w:sz w:val="24"/>
          <w:szCs w:val="24"/>
          <w:lang w:eastAsia="zh-CN"/>
        </w:rPr>
        <w:t>Настоящее постановление вступает в силу после его официального опубликования.</w:t>
      </w:r>
    </w:p>
    <w:p w:rsidR="00753D8C" w:rsidRPr="00753D8C" w:rsidRDefault="00753D8C" w:rsidP="00753D8C">
      <w:pPr>
        <w:spacing w:after="0" w:line="240" w:lineRule="auto"/>
        <w:rPr>
          <w:rFonts w:ascii="Times New Roman" w:hAnsi="Times New Roman" w:cs="Times New Roman"/>
          <w:sz w:val="24"/>
          <w:szCs w:val="24"/>
        </w:rPr>
      </w:pPr>
    </w:p>
    <w:p w:rsidR="00753D8C" w:rsidRDefault="00753D8C" w:rsidP="00753D8C">
      <w:pPr>
        <w:spacing w:after="0" w:line="240" w:lineRule="auto"/>
        <w:rPr>
          <w:rFonts w:ascii="Times New Roman" w:hAnsi="Times New Roman" w:cs="Times New Roman"/>
          <w:sz w:val="26"/>
          <w:szCs w:val="26"/>
        </w:rPr>
      </w:pPr>
    </w:p>
    <w:p w:rsidR="00753D8C" w:rsidRPr="00753D8C" w:rsidRDefault="00753D8C" w:rsidP="00753D8C">
      <w:pPr>
        <w:spacing w:after="0" w:line="240" w:lineRule="auto"/>
        <w:jc w:val="both"/>
        <w:rPr>
          <w:rFonts w:ascii="Times New Roman" w:hAnsi="Times New Roman" w:cs="Times New Roman"/>
          <w:sz w:val="24"/>
          <w:szCs w:val="24"/>
        </w:rPr>
      </w:pPr>
      <w:r w:rsidRPr="00753D8C">
        <w:rPr>
          <w:rFonts w:ascii="Times New Roman" w:hAnsi="Times New Roman" w:cs="Times New Roman"/>
          <w:sz w:val="24"/>
          <w:szCs w:val="24"/>
        </w:rPr>
        <w:t xml:space="preserve">Глава Урмарского </w:t>
      </w:r>
    </w:p>
    <w:p w:rsidR="00753D8C" w:rsidRPr="00753D8C" w:rsidRDefault="00753D8C" w:rsidP="00753D8C">
      <w:pPr>
        <w:spacing w:after="0" w:line="240" w:lineRule="auto"/>
        <w:jc w:val="both"/>
        <w:rPr>
          <w:rFonts w:ascii="Times New Roman" w:hAnsi="Times New Roman" w:cs="Times New Roman"/>
          <w:sz w:val="24"/>
          <w:szCs w:val="24"/>
        </w:rPr>
      </w:pPr>
      <w:r w:rsidRPr="00753D8C">
        <w:rPr>
          <w:rFonts w:ascii="Times New Roman" w:hAnsi="Times New Roman" w:cs="Times New Roman"/>
          <w:sz w:val="24"/>
          <w:szCs w:val="24"/>
        </w:rPr>
        <w:t xml:space="preserve">муниципального округа </w:t>
      </w:r>
      <w:r w:rsidRPr="00753D8C">
        <w:rPr>
          <w:rFonts w:ascii="Times New Roman" w:hAnsi="Times New Roman" w:cs="Times New Roman"/>
          <w:sz w:val="24"/>
          <w:szCs w:val="24"/>
        </w:rPr>
        <w:tab/>
      </w:r>
      <w:r w:rsidRPr="00753D8C">
        <w:rPr>
          <w:rFonts w:ascii="Times New Roman" w:hAnsi="Times New Roman" w:cs="Times New Roman"/>
          <w:sz w:val="24"/>
          <w:szCs w:val="24"/>
        </w:rPr>
        <w:tab/>
      </w:r>
      <w:r w:rsidRPr="00753D8C">
        <w:rPr>
          <w:rFonts w:ascii="Times New Roman" w:hAnsi="Times New Roman" w:cs="Times New Roman"/>
          <w:sz w:val="24"/>
          <w:szCs w:val="24"/>
        </w:rPr>
        <w:tab/>
        <w:t xml:space="preserve">                           </w:t>
      </w:r>
      <w:r w:rsidRPr="00753D8C">
        <w:rPr>
          <w:rFonts w:ascii="Times New Roman" w:hAnsi="Times New Roman" w:cs="Times New Roman"/>
          <w:sz w:val="24"/>
          <w:szCs w:val="24"/>
        </w:rPr>
        <w:tab/>
      </w:r>
      <w:r w:rsidRPr="00753D8C">
        <w:rPr>
          <w:rFonts w:ascii="Times New Roman" w:hAnsi="Times New Roman" w:cs="Times New Roman"/>
          <w:sz w:val="24"/>
          <w:szCs w:val="24"/>
        </w:rPr>
        <w:tab/>
      </w:r>
      <w:r>
        <w:rPr>
          <w:rFonts w:ascii="Times New Roman" w:hAnsi="Times New Roman" w:cs="Times New Roman"/>
          <w:sz w:val="24"/>
          <w:szCs w:val="24"/>
        </w:rPr>
        <w:t xml:space="preserve">          </w:t>
      </w:r>
      <w:r w:rsidRPr="00753D8C">
        <w:rPr>
          <w:rFonts w:ascii="Times New Roman" w:hAnsi="Times New Roman" w:cs="Times New Roman"/>
          <w:sz w:val="24"/>
          <w:szCs w:val="24"/>
        </w:rPr>
        <w:t>В.В. Шигильдеев</w:t>
      </w:r>
    </w:p>
    <w:p w:rsidR="00753D8C" w:rsidRDefault="00753D8C" w:rsidP="00753D8C">
      <w:pPr>
        <w:spacing w:after="0" w:line="240" w:lineRule="auto"/>
        <w:rPr>
          <w:rFonts w:ascii="Times New Roman" w:hAnsi="Times New Roman" w:cs="Times New Roman"/>
        </w:rPr>
      </w:pPr>
    </w:p>
    <w:p w:rsidR="00753D8C" w:rsidRDefault="00753D8C" w:rsidP="00753D8C">
      <w:pPr>
        <w:spacing w:after="0" w:line="240" w:lineRule="auto"/>
        <w:rPr>
          <w:rFonts w:ascii="Times New Roman" w:hAnsi="Times New Roman" w:cs="Times New Roman"/>
        </w:rPr>
      </w:pPr>
    </w:p>
    <w:p w:rsidR="00753D8C" w:rsidRDefault="00753D8C" w:rsidP="00753D8C">
      <w:pPr>
        <w:spacing w:after="0" w:line="240" w:lineRule="auto"/>
        <w:rPr>
          <w:rFonts w:ascii="Times New Roman" w:hAnsi="Times New Roman" w:cs="Times New Roman"/>
        </w:rPr>
      </w:pPr>
    </w:p>
    <w:p w:rsidR="00753D8C" w:rsidRPr="00753D8C" w:rsidRDefault="00753D8C" w:rsidP="00753D8C">
      <w:pPr>
        <w:spacing w:after="0" w:line="240" w:lineRule="auto"/>
        <w:jc w:val="both"/>
        <w:rPr>
          <w:rFonts w:ascii="Times New Roman" w:hAnsi="Times New Roman" w:cs="Times New Roman"/>
          <w:sz w:val="20"/>
          <w:szCs w:val="20"/>
        </w:rPr>
      </w:pPr>
      <w:r w:rsidRPr="00753D8C">
        <w:rPr>
          <w:rFonts w:ascii="Times New Roman" w:hAnsi="Times New Roman" w:cs="Times New Roman"/>
          <w:sz w:val="20"/>
          <w:szCs w:val="20"/>
        </w:rPr>
        <w:t>Чернова Анна Владимировна</w:t>
      </w:r>
    </w:p>
    <w:p w:rsidR="00753D8C" w:rsidRPr="00753D8C" w:rsidRDefault="00753D8C" w:rsidP="00753D8C">
      <w:pPr>
        <w:spacing w:after="0" w:line="240" w:lineRule="auto"/>
        <w:jc w:val="both"/>
        <w:rPr>
          <w:rFonts w:ascii="Times New Roman" w:hAnsi="Times New Roman" w:cs="Times New Roman"/>
          <w:sz w:val="20"/>
          <w:szCs w:val="20"/>
        </w:rPr>
      </w:pPr>
      <w:r w:rsidRPr="00753D8C">
        <w:rPr>
          <w:rFonts w:ascii="Times New Roman" w:hAnsi="Times New Roman" w:cs="Times New Roman"/>
          <w:sz w:val="20"/>
          <w:szCs w:val="20"/>
        </w:rPr>
        <w:t>8(835</w:t>
      </w:r>
      <w:r>
        <w:rPr>
          <w:rFonts w:ascii="Times New Roman" w:hAnsi="Times New Roman" w:cs="Times New Roman"/>
          <w:sz w:val="20"/>
          <w:szCs w:val="20"/>
        </w:rPr>
        <w:t>-</w:t>
      </w:r>
      <w:r w:rsidRPr="00753D8C">
        <w:rPr>
          <w:rFonts w:ascii="Times New Roman" w:hAnsi="Times New Roman" w:cs="Times New Roman"/>
          <w:sz w:val="20"/>
          <w:szCs w:val="20"/>
        </w:rPr>
        <w:t>44)</w:t>
      </w:r>
      <w:r>
        <w:rPr>
          <w:rFonts w:ascii="Times New Roman" w:hAnsi="Times New Roman" w:cs="Times New Roman"/>
          <w:sz w:val="20"/>
          <w:szCs w:val="20"/>
        </w:rPr>
        <w:t xml:space="preserve"> </w:t>
      </w:r>
      <w:r w:rsidRPr="00753D8C">
        <w:rPr>
          <w:rFonts w:ascii="Times New Roman" w:hAnsi="Times New Roman" w:cs="Times New Roman"/>
          <w:sz w:val="20"/>
          <w:szCs w:val="20"/>
        </w:rPr>
        <w:t>2</w:t>
      </w:r>
      <w:r>
        <w:rPr>
          <w:rFonts w:ascii="Times New Roman" w:hAnsi="Times New Roman" w:cs="Times New Roman"/>
          <w:sz w:val="20"/>
          <w:szCs w:val="20"/>
        </w:rPr>
        <w:t>-</w:t>
      </w:r>
      <w:r w:rsidRPr="00753D8C">
        <w:rPr>
          <w:rFonts w:ascii="Times New Roman" w:hAnsi="Times New Roman" w:cs="Times New Roman"/>
          <w:sz w:val="20"/>
          <w:szCs w:val="20"/>
        </w:rPr>
        <w:t>19</w:t>
      </w:r>
      <w:r>
        <w:rPr>
          <w:rFonts w:ascii="Times New Roman" w:hAnsi="Times New Roman" w:cs="Times New Roman"/>
          <w:sz w:val="20"/>
          <w:szCs w:val="20"/>
        </w:rPr>
        <w:t>-</w:t>
      </w:r>
      <w:r w:rsidRPr="00753D8C">
        <w:rPr>
          <w:rFonts w:ascii="Times New Roman" w:hAnsi="Times New Roman" w:cs="Times New Roman"/>
          <w:sz w:val="20"/>
          <w:szCs w:val="20"/>
        </w:rPr>
        <w:t>75</w:t>
      </w:r>
    </w:p>
    <w:p w:rsidR="00753D8C" w:rsidRPr="00753D8C" w:rsidRDefault="00753D8C" w:rsidP="00753D8C">
      <w:pPr>
        <w:spacing w:after="0" w:line="240" w:lineRule="auto"/>
        <w:jc w:val="both"/>
        <w:rPr>
          <w:sz w:val="20"/>
          <w:szCs w:val="20"/>
        </w:rPr>
      </w:pPr>
    </w:p>
    <w:p w:rsidR="006F3CC2" w:rsidRPr="00F071B8" w:rsidRDefault="006F3CC2" w:rsidP="00753D8C">
      <w:pPr>
        <w:pStyle w:val="4"/>
        <w:spacing w:before="0" w:line="240" w:lineRule="auto"/>
        <w:ind w:right="4819"/>
        <w:jc w:val="both"/>
        <w:rPr>
          <w:rFonts w:cs="Times New Roman"/>
          <w:color w:val="000000" w:themeColor="text1"/>
          <w:sz w:val="20"/>
          <w:szCs w:val="20"/>
        </w:rPr>
      </w:pPr>
    </w:p>
    <w:sectPr w:rsidR="006F3CC2" w:rsidRPr="00F071B8" w:rsidSect="00220E0D">
      <w:pgSz w:w="11905" w:h="16837"/>
      <w:pgMar w:top="1134" w:right="720"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35" w:rsidRDefault="00426B35" w:rsidP="00C65999">
      <w:pPr>
        <w:spacing w:after="0" w:line="240" w:lineRule="auto"/>
      </w:pPr>
      <w:r>
        <w:separator/>
      </w:r>
    </w:p>
  </w:endnote>
  <w:endnote w:type="continuationSeparator" w:id="0">
    <w:p w:rsidR="00426B35" w:rsidRDefault="00426B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35" w:rsidRDefault="00426B35" w:rsidP="00C65999">
      <w:pPr>
        <w:spacing w:after="0" w:line="240" w:lineRule="auto"/>
      </w:pPr>
      <w:r>
        <w:separator/>
      </w:r>
    </w:p>
  </w:footnote>
  <w:footnote w:type="continuationSeparator" w:id="0">
    <w:p w:rsidR="00426B35" w:rsidRDefault="00426B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3">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7">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8">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2">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7"/>
  </w:num>
  <w:num w:numId="20">
    <w:abstractNumId w:val="5"/>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 w:numId="25">
    <w:abstractNumId w:val="1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4B7D"/>
    <w:rsid w:val="0012326E"/>
    <w:rsid w:val="0013785F"/>
    <w:rsid w:val="00145284"/>
    <w:rsid w:val="001470EF"/>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10CC1"/>
    <w:rsid w:val="00411078"/>
    <w:rsid w:val="00411AEE"/>
    <w:rsid w:val="0041475A"/>
    <w:rsid w:val="00423E9C"/>
    <w:rsid w:val="00426423"/>
    <w:rsid w:val="00426B35"/>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1AAB"/>
    <w:rsid w:val="00642DF5"/>
    <w:rsid w:val="00643A75"/>
    <w:rsid w:val="006510A3"/>
    <w:rsid w:val="00662CF6"/>
    <w:rsid w:val="00663C10"/>
    <w:rsid w:val="0066630C"/>
    <w:rsid w:val="00666621"/>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D5E"/>
    <w:rsid w:val="00723B82"/>
    <w:rsid w:val="00724294"/>
    <w:rsid w:val="00731D9E"/>
    <w:rsid w:val="007404FD"/>
    <w:rsid w:val="0075006C"/>
    <w:rsid w:val="007539FF"/>
    <w:rsid w:val="00753D8C"/>
    <w:rsid w:val="00772FF8"/>
    <w:rsid w:val="0078086C"/>
    <w:rsid w:val="007844CA"/>
    <w:rsid w:val="007878D7"/>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54BE"/>
    <w:rsid w:val="00836717"/>
    <w:rsid w:val="008433FA"/>
    <w:rsid w:val="008746CC"/>
    <w:rsid w:val="00875E0C"/>
    <w:rsid w:val="00875FD3"/>
    <w:rsid w:val="00881C1C"/>
    <w:rsid w:val="00891B04"/>
    <w:rsid w:val="00892053"/>
    <w:rsid w:val="00896F68"/>
    <w:rsid w:val="008A1062"/>
    <w:rsid w:val="008A1225"/>
    <w:rsid w:val="008A4E41"/>
    <w:rsid w:val="008E121C"/>
    <w:rsid w:val="008E5C25"/>
    <w:rsid w:val="008E7028"/>
    <w:rsid w:val="00907DA4"/>
    <w:rsid w:val="0092381D"/>
    <w:rsid w:val="00925425"/>
    <w:rsid w:val="00926EB4"/>
    <w:rsid w:val="009406B2"/>
    <w:rsid w:val="009442F8"/>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37C57"/>
    <w:rsid w:val="00B47307"/>
    <w:rsid w:val="00B531EC"/>
    <w:rsid w:val="00B567CA"/>
    <w:rsid w:val="00B60500"/>
    <w:rsid w:val="00B67B6A"/>
    <w:rsid w:val="00B7013A"/>
    <w:rsid w:val="00B704C0"/>
    <w:rsid w:val="00B742F0"/>
    <w:rsid w:val="00B779B0"/>
    <w:rsid w:val="00B80B37"/>
    <w:rsid w:val="00B81008"/>
    <w:rsid w:val="00BA2BBE"/>
    <w:rsid w:val="00BA2F95"/>
    <w:rsid w:val="00BB2623"/>
    <w:rsid w:val="00BB79B6"/>
    <w:rsid w:val="00BC614F"/>
    <w:rsid w:val="00BD039B"/>
    <w:rsid w:val="00BD1D2F"/>
    <w:rsid w:val="00BD36D6"/>
    <w:rsid w:val="00BF4981"/>
    <w:rsid w:val="00C0442D"/>
    <w:rsid w:val="00C26FE0"/>
    <w:rsid w:val="00C318F1"/>
    <w:rsid w:val="00C32B88"/>
    <w:rsid w:val="00C34691"/>
    <w:rsid w:val="00C34A0F"/>
    <w:rsid w:val="00C44036"/>
    <w:rsid w:val="00C50D15"/>
    <w:rsid w:val="00C65999"/>
    <w:rsid w:val="00C6651F"/>
    <w:rsid w:val="00C729AC"/>
    <w:rsid w:val="00C751FA"/>
    <w:rsid w:val="00C8153A"/>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827"/>
    <w:rsid w:val="00DE580F"/>
    <w:rsid w:val="00DF0997"/>
    <w:rsid w:val="00DF222B"/>
    <w:rsid w:val="00DF47EE"/>
    <w:rsid w:val="00DF4969"/>
    <w:rsid w:val="00DF6ABC"/>
    <w:rsid w:val="00E0297F"/>
    <w:rsid w:val="00E03742"/>
    <w:rsid w:val="00E13503"/>
    <w:rsid w:val="00E15C95"/>
    <w:rsid w:val="00E34A10"/>
    <w:rsid w:val="00E356CB"/>
    <w:rsid w:val="00E36AB9"/>
    <w:rsid w:val="00E5465F"/>
    <w:rsid w:val="00E54D63"/>
    <w:rsid w:val="00E82C61"/>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1168"/>
    <w:rsid w:val="00F44DC1"/>
    <w:rsid w:val="00F50A29"/>
    <w:rsid w:val="00F57C12"/>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F8D75-9EA6-473F-B596-C0580BEB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2024-02-21T06:13:00Z</cp:lastPrinted>
  <dcterms:created xsi:type="dcterms:W3CDTF">2024-02-21T07:43:00Z</dcterms:created>
  <dcterms:modified xsi:type="dcterms:W3CDTF">2024-02-21T07:43:00Z</dcterms:modified>
</cp:coreProperties>
</file>