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06" w:rsidRDefault="00AC4E06" w:rsidP="00CF5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51" w:rsidRPr="005B34BB" w:rsidRDefault="00C34964" w:rsidP="002208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BB">
        <w:rPr>
          <w:rFonts w:ascii="Times New Roman" w:hAnsi="Times New Roman" w:cs="Times New Roman"/>
          <w:b/>
          <w:sz w:val="24"/>
          <w:szCs w:val="24"/>
        </w:rPr>
        <w:t>Сводный годовой отчет о ходе реализации и оценке эффективности муниципальных програ</w:t>
      </w:r>
      <w:r w:rsidR="00B944D5" w:rsidRPr="005B34BB">
        <w:rPr>
          <w:rFonts w:ascii="Times New Roman" w:hAnsi="Times New Roman" w:cs="Times New Roman"/>
          <w:b/>
          <w:sz w:val="24"/>
          <w:szCs w:val="24"/>
        </w:rPr>
        <w:t xml:space="preserve">мм Комсомольского </w:t>
      </w:r>
      <w:r w:rsidR="00644EB9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B944D5" w:rsidRPr="005B34BB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D52571">
        <w:rPr>
          <w:rFonts w:ascii="Times New Roman" w:hAnsi="Times New Roman" w:cs="Times New Roman"/>
          <w:b/>
          <w:sz w:val="24"/>
          <w:szCs w:val="24"/>
        </w:rPr>
        <w:t>3</w:t>
      </w:r>
      <w:r w:rsidRPr="005B34B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C34964" w:rsidRPr="005B34BB" w:rsidRDefault="00C34964" w:rsidP="00220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964" w:rsidRPr="005B34BB" w:rsidRDefault="00C34964" w:rsidP="002208AE">
      <w:pPr>
        <w:tabs>
          <w:tab w:val="left" w:pos="4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Сводный годовой отчет о ходе реализации и оценке эффективности муниципальных програ</w:t>
      </w:r>
      <w:r w:rsidR="00B944D5" w:rsidRPr="005B34BB">
        <w:rPr>
          <w:rFonts w:ascii="Times New Roman" w:hAnsi="Times New Roman" w:cs="Times New Roman"/>
          <w:sz w:val="24"/>
          <w:szCs w:val="24"/>
        </w:rPr>
        <w:t xml:space="preserve">мм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944D5" w:rsidRPr="005B34BB">
        <w:rPr>
          <w:rFonts w:ascii="Times New Roman" w:hAnsi="Times New Roman" w:cs="Times New Roman"/>
          <w:sz w:val="24"/>
          <w:szCs w:val="24"/>
        </w:rPr>
        <w:t xml:space="preserve"> за 202</w:t>
      </w:r>
      <w:r w:rsidR="00D52571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>год (далее</w:t>
      </w:r>
      <w:r w:rsidR="005B34BB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-</w:t>
      </w:r>
      <w:r w:rsidR="005B34BB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Сводный отче</w:t>
      </w:r>
      <w:r w:rsidR="005B34BB" w:rsidRPr="005B34BB">
        <w:rPr>
          <w:rFonts w:ascii="Times New Roman" w:hAnsi="Times New Roman" w:cs="Times New Roman"/>
          <w:sz w:val="24"/>
          <w:szCs w:val="24"/>
        </w:rPr>
        <w:t>т) подготовлен на основе данных</w:t>
      </w:r>
      <w:r w:rsidRPr="005B34BB">
        <w:rPr>
          <w:rFonts w:ascii="Times New Roman" w:hAnsi="Times New Roman" w:cs="Times New Roman"/>
          <w:sz w:val="24"/>
          <w:szCs w:val="24"/>
        </w:rPr>
        <w:t xml:space="preserve">, представленных  отделами администрации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b/>
          <w:sz w:val="24"/>
          <w:szCs w:val="24"/>
        </w:rPr>
        <w:t>.</w:t>
      </w:r>
    </w:p>
    <w:p w:rsidR="00CF5FBE" w:rsidRPr="00644EB9" w:rsidRDefault="00C34964" w:rsidP="0023115E">
      <w:pPr>
        <w:pStyle w:val="1"/>
        <w:tabs>
          <w:tab w:val="left" w:pos="4455"/>
          <w:tab w:val="center" w:pos="5150"/>
        </w:tabs>
        <w:spacing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23115E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В соответствии </w:t>
      </w:r>
      <w:r w:rsidRPr="00644E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с </w:t>
      </w:r>
      <w:proofErr w:type="spellStart"/>
      <w:r w:rsidRPr="00644E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</w:t>
      </w:r>
      <w:proofErr w:type="gramStart"/>
      <w:r w:rsidR="007F7748" w:rsidRPr="00644E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.п</w:t>
      </w:r>
      <w:proofErr w:type="spellEnd"/>
      <w:proofErr w:type="gramEnd"/>
      <w:r w:rsidR="007F7748" w:rsidRPr="00644E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7.1 </w:t>
      </w:r>
      <w:r w:rsidR="0023115E" w:rsidRPr="00644E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Порядок разработки и реализации муниципальных программ Комсомольского муниципального округа Чувашской Республики </w:t>
      </w:r>
      <w:r w:rsidRPr="00644EB9">
        <w:rPr>
          <w:rFonts w:ascii="Times New Roman" w:hAnsi="Times New Roman" w:cs="Times New Roman"/>
          <w:b w:val="0"/>
          <w:color w:val="auto"/>
        </w:rPr>
        <w:t xml:space="preserve"> от </w:t>
      </w:r>
      <w:r w:rsidR="0023115E" w:rsidRPr="00644EB9">
        <w:rPr>
          <w:rFonts w:ascii="Times New Roman" w:hAnsi="Times New Roman" w:cs="Times New Roman"/>
          <w:b w:val="0"/>
          <w:color w:val="auto"/>
        </w:rPr>
        <w:t>20.01.2023</w:t>
      </w:r>
      <w:r w:rsidRPr="00644EB9">
        <w:rPr>
          <w:rFonts w:ascii="Times New Roman" w:hAnsi="Times New Roman" w:cs="Times New Roman"/>
          <w:b w:val="0"/>
          <w:color w:val="auto"/>
        </w:rPr>
        <w:t>г. №</w:t>
      </w:r>
      <w:r w:rsidR="0023115E" w:rsidRPr="00644EB9">
        <w:rPr>
          <w:rFonts w:ascii="Times New Roman" w:hAnsi="Times New Roman" w:cs="Times New Roman"/>
          <w:b w:val="0"/>
          <w:color w:val="auto"/>
        </w:rPr>
        <w:t>64</w:t>
      </w:r>
      <w:r w:rsidRPr="00644EB9">
        <w:rPr>
          <w:rFonts w:ascii="Times New Roman" w:hAnsi="Times New Roman" w:cs="Times New Roman"/>
          <w:b w:val="0"/>
          <w:color w:val="auto"/>
        </w:rPr>
        <w:t xml:space="preserve"> (далее -Порядок), сводный отчет вк</w:t>
      </w:r>
      <w:r w:rsidR="00B944D5" w:rsidRPr="00644EB9">
        <w:rPr>
          <w:rFonts w:ascii="Times New Roman" w:hAnsi="Times New Roman" w:cs="Times New Roman"/>
          <w:b w:val="0"/>
          <w:color w:val="auto"/>
        </w:rPr>
        <w:t>лючает в себя информацию за 202</w:t>
      </w:r>
      <w:r w:rsidR="00D52571" w:rsidRPr="00644EB9">
        <w:rPr>
          <w:rFonts w:ascii="Times New Roman" w:hAnsi="Times New Roman" w:cs="Times New Roman"/>
          <w:b w:val="0"/>
          <w:color w:val="auto"/>
        </w:rPr>
        <w:t>3</w:t>
      </w:r>
      <w:r w:rsidRPr="00644EB9">
        <w:rPr>
          <w:rFonts w:ascii="Times New Roman" w:hAnsi="Times New Roman" w:cs="Times New Roman"/>
          <w:b w:val="0"/>
          <w:color w:val="auto"/>
        </w:rPr>
        <w:t xml:space="preserve"> год по следующим разделам:</w:t>
      </w:r>
    </w:p>
    <w:p w:rsidR="00CF5FBE" w:rsidRPr="005B34BB" w:rsidRDefault="001B2ACE" w:rsidP="002208AE">
      <w:pPr>
        <w:tabs>
          <w:tab w:val="left" w:pos="4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B34BB">
        <w:rPr>
          <w:rFonts w:ascii="Times New Roman" w:hAnsi="Times New Roman" w:cs="Times New Roman"/>
          <w:color w:val="22272F"/>
          <w:sz w:val="24"/>
          <w:szCs w:val="24"/>
        </w:rPr>
        <w:t>сведения о достижении значений целевых показателей (индикаторов) муниципальной программы, подпрограмм муниципальной программы (программ) согласно </w:t>
      </w:r>
      <w:hyperlink r:id="rId8" w:anchor="/document/72763238/entry/1500" w:history="1">
        <w:r w:rsidR="005F2D6A" w:rsidRPr="005B34B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приложению №</w:t>
        </w:r>
        <w:r w:rsidRPr="005B34B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5</w:t>
        </w:r>
      </w:hyperlink>
      <w:r w:rsidRPr="005B34BB">
        <w:rPr>
          <w:rFonts w:ascii="Times New Roman" w:hAnsi="Times New Roman" w:cs="Times New Roman"/>
          <w:color w:val="22272F"/>
          <w:sz w:val="24"/>
          <w:szCs w:val="24"/>
        </w:rPr>
        <w:t> к настоящему Порядку с обоснованием отклонений по целевым показателям (индикаторам), плановые значения которых не достигнуты;</w:t>
      </w:r>
    </w:p>
    <w:p w:rsidR="00CF5FBE" w:rsidRPr="005B34BB" w:rsidRDefault="001B2ACE" w:rsidP="002208AE">
      <w:pPr>
        <w:tabs>
          <w:tab w:val="left" w:pos="4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B34BB">
        <w:rPr>
          <w:rFonts w:ascii="Times New Roman" w:hAnsi="Times New Roman" w:cs="Times New Roman"/>
          <w:color w:val="22272F"/>
          <w:sz w:val="24"/>
          <w:szCs w:val="24"/>
        </w:rPr>
        <w:t>результаты реализации муниципальных программ за счет всех источников финансирования по форме согласно </w:t>
      </w:r>
      <w:hyperlink r:id="rId9" w:anchor="/document/72763238/entry/1600" w:history="1">
        <w:r w:rsidRPr="005B34B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приложению</w:t>
        </w:r>
        <w:r w:rsidRPr="005B34BB">
          <w:rPr>
            <w:rStyle w:val="a3"/>
            <w:rFonts w:ascii="Times New Roman" w:hAnsi="Times New Roman" w:cs="Times New Roman"/>
            <w:color w:val="3272C0"/>
            <w:sz w:val="24"/>
            <w:szCs w:val="24"/>
            <w:u w:val="none"/>
          </w:rPr>
          <w:t xml:space="preserve"> </w:t>
        </w:r>
        <w:r w:rsidR="005F2D6A" w:rsidRPr="005B34B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</w:t>
        </w:r>
        <w:r w:rsidRPr="005B34B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6</w:t>
        </w:r>
      </w:hyperlink>
      <w:r w:rsidRPr="005B34BB">
        <w:rPr>
          <w:rFonts w:ascii="Times New Roman" w:hAnsi="Times New Roman" w:cs="Times New Roman"/>
          <w:color w:val="22272F"/>
          <w:sz w:val="24"/>
          <w:szCs w:val="24"/>
        </w:rPr>
        <w:t> к настоящему Порядку;</w:t>
      </w:r>
    </w:p>
    <w:p w:rsidR="00CF5FBE" w:rsidRPr="005B34BB" w:rsidRDefault="001B2ACE" w:rsidP="002208AE">
      <w:pPr>
        <w:tabs>
          <w:tab w:val="left" w:pos="4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B34BB">
        <w:rPr>
          <w:rFonts w:ascii="Times New Roman" w:hAnsi="Times New Roman" w:cs="Times New Roman"/>
          <w:color w:val="22272F"/>
          <w:sz w:val="24"/>
          <w:szCs w:val="24"/>
        </w:rPr>
        <w:t>данные, необходимые для оценки эффективности муниципальной программы;</w:t>
      </w:r>
    </w:p>
    <w:p w:rsidR="00CF5FBE" w:rsidRPr="005B34BB" w:rsidRDefault="001B2ACE" w:rsidP="002208AE">
      <w:pPr>
        <w:tabs>
          <w:tab w:val="left" w:pos="4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B34BB">
        <w:rPr>
          <w:rFonts w:ascii="Times New Roman" w:hAnsi="Times New Roman" w:cs="Times New Roman"/>
          <w:color w:val="22272F"/>
          <w:sz w:val="24"/>
          <w:szCs w:val="24"/>
        </w:rPr>
        <w:t>иную информацию, необходимую для проведения анализа реализации муниципальной программы.</w:t>
      </w:r>
    </w:p>
    <w:p w:rsidR="001B2ACE" w:rsidRPr="005B34BB" w:rsidRDefault="001160CB" w:rsidP="002208AE">
      <w:pPr>
        <w:tabs>
          <w:tab w:val="left" w:pos="4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B944D5" w:rsidRPr="005B34BB">
        <w:rPr>
          <w:rFonts w:ascii="Times New Roman" w:hAnsi="Times New Roman" w:cs="Times New Roman"/>
          <w:color w:val="22272F"/>
          <w:sz w:val="24"/>
          <w:szCs w:val="24"/>
        </w:rPr>
        <w:t>В 202</w:t>
      </w:r>
      <w:r w:rsidR="00BD4735">
        <w:rPr>
          <w:rFonts w:ascii="Times New Roman" w:hAnsi="Times New Roman" w:cs="Times New Roman"/>
          <w:color w:val="22272F"/>
          <w:sz w:val="24"/>
          <w:szCs w:val="24"/>
        </w:rPr>
        <w:t>3</w:t>
      </w:r>
      <w:r w:rsidR="001B2ACE" w:rsidRPr="005B34BB">
        <w:rPr>
          <w:rFonts w:ascii="Times New Roman" w:hAnsi="Times New Roman" w:cs="Times New Roman"/>
          <w:color w:val="22272F"/>
          <w:sz w:val="24"/>
          <w:szCs w:val="24"/>
        </w:rPr>
        <w:t xml:space="preserve"> году осуществлялись мероприятия в </w:t>
      </w:r>
      <w:r w:rsidR="001B2ACE" w:rsidRPr="00BC2039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BD4735" w:rsidRPr="00BC2039">
        <w:rPr>
          <w:rFonts w:ascii="Times New Roman" w:hAnsi="Times New Roman" w:cs="Times New Roman"/>
          <w:sz w:val="24"/>
          <w:szCs w:val="24"/>
        </w:rPr>
        <w:t>2</w:t>
      </w:r>
      <w:r w:rsidR="00BC2039" w:rsidRPr="00BC2039">
        <w:rPr>
          <w:rFonts w:ascii="Times New Roman" w:hAnsi="Times New Roman" w:cs="Times New Roman"/>
          <w:sz w:val="24"/>
          <w:szCs w:val="24"/>
        </w:rPr>
        <w:t>3</w:t>
      </w:r>
      <w:r w:rsidR="00BD4735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1B2ACE" w:rsidRPr="005B34BB">
        <w:rPr>
          <w:rFonts w:ascii="Times New Roman" w:hAnsi="Times New Roman" w:cs="Times New Roman"/>
          <w:color w:val="22272F"/>
          <w:sz w:val="24"/>
          <w:szCs w:val="24"/>
        </w:rPr>
        <w:t xml:space="preserve">муниципальных программ Комсомольского </w:t>
      </w:r>
      <w:r w:rsidR="00644EB9">
        <w:rPr>
          <w:rFonts w:ascii="Times New Roman" w:hAnsi="Times New Roman" w:cs="Times New Roman"/>
          <w:color w:val="22272F"/>
          <w:sz w:val="24"/>
          <w:szCs w:val="24"/>
        </w:rPr>
        <w:t>муниципального округа</w:t>
      </w:r>
      <w:r w:rsidR="001B2ACE" w:rsidRPr="005B34BB">
        <w:rPr>
          <w:rFonts w:ascii="Times New Roman" w:hAnsi="Times New Roman" w:cs="Times New Roman"/>
          <w:color w:val="22272F"/>
          <w:sz w:val="24"/>
          <w:szCs w:val="24"/>
        </w:rPr>
        <w:t>.</w:t>
      </w:r>
      <w:r w:rsidR="00413403" w:rsidRPr="005B34BB">
        <w:rPr>
          <w:rFonts w:ascii="Times New Roman" w:hAnsi="Times New Roman" w:cs="Times New Roman"/>
          <w:color w:val="22272F"/>
          <w:sz w:val="24"/>
          <w:szCs w:val="24"/>
        </w:rPr>
        <w:t xml:space="preserve"> В</w:t>
      </w:r>
      <w:r w:rsidR="001B2ACE" w:rsidRPr="005B34BB">
        <w:rPr>
          <w:rFonts w:ascii="Times New Roman" w:hAnsi="Times New Roman" w:cs="Times New Roman"/>
          <w:color w:val="22272F"/>
          <w:sz w:val="24"/>
          <w:szCs w:val="24"/>
        </w:rPr>
        <w:t xml:space="preserve"> отчетном году в целях уточнения объемов финансирования Программ и актуализации целевых индикаторов (показателей) ответственными исполнителями Программ были внесены изменения в муниципальные программы</w:t>
      </w:r>
    </w:p>
    <w:p w:rsidR="00413403" w:rsidRPr="005B34BB" w:rsidRDefault="00413403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</w:rPr>
      </w:pPr>
      <w:r w:rsidRPr="005B34BB">
        <w:rPr>
          <w:color w:val="22272F"/>
        </w:rPr>
        <w:t xml:space="preserve">   Актуальные редакции муниципальных программ Комсомольского </w:t>
      </w:r>
      <w:r w:rsidR="00644EB9">
        <w:rPr>
          <w:color w:val="22272F"/>
        </w:rPr>
        <w:t>муниципального округа</w:t>
      </w:r>
      <w:r w:rsidRPr="005B34BB">
        <w:rPr>
          <w:color w:val="22272F"/>
        </w:rPr>
        <w:t xml:space="preserve"> размещены на официальном сайте админис</w:t>
      </w:r>
      <w:r w:rsidR="007B5873" w:rsidRPr="005B34BB">
        <w:rPr>
          <w:color w:val="22272F"/>
        </w:rPr>
        <w:t xml:space="preserve">трации Комсомольского </w:t>
      </w:r>
      <w:r w:rsidR="00644EB9">
        <w:rPr>
          <w:color w:val="22272F"/>
        </w:rPr>
        <w:t>муниципального округа</w:t>
      </w:r>
      <w:r w:rsidR="007B5873" w:rsidRPr="005B34BB">
        <w:rPr>
          <w:color w:val="22272F"/>
        </w:rPr>
        <w:t xml:space="preserve"> в разделе «</w:t>
      </w:r>
      <w:r w:rsidRPr="005B34BB">
        <w:rPr>
          <w:color w:val="22272F"/>
        </w:rPr>
        <w:t>Муниципальные программы».</w:t>
      </w:r>
    </w:p>
    <w:p w:rsidR="00AC4E06" w:rsidRPr="005B34BB" w:rsidRDefault="00AC4E06" w:rsidP="002208AE">
      <w:pPr>
        <w:tabs>
          <w:tab w:val="left" w:pos="36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964" w:rsidRPr="005B34BB" w:rsidRDefault="00413403" w:rsidP="002208AE">
      <w:pPr>
        <w:tabs>
          <w:tab w:val="left" w:pos="361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B34BB">
        <w:rPr>
          <w:rFonts w:ascii="Times New Roman" w:hAnsi="Times New Roman" w:cs="Times New Roman"/>
          <w:b/>
          <w:sz w:val="24"/>
          <w:szCs w:val="24"/>
        </w:rPr>
        <w:t>. Сведения об основных результатах реализации муниципальных програ</w:t>
      </w:r>
      <w:r w:rsidR="00B944D5" w:rsidRPr="005B34BB">
        <w:rPr>
          <w:rFonts w:ascii="Times New Roman" w:hAnsi="Times New Roman" w:cs="Times New Roman"/>
          <w:b/>
          <w:sz w:val="24"/>
          <w:szCs w:val="24"/>
        </w:rPr>
        <w:t xml:space="preserve">мм Комсомольского </w:t>
      </w:r>
      <w:r w:rsidR="00644EB9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B944D5" w:rsidRPr="005B34BB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BD4735">
        <w:rPr>
          <w:rFonts w:ascii="Times New Roman" w:hAnsi="Times New Roman" w:cs="Times New Roman"/>
          <w:b/>
          <w:sz w:val="24"/>
          <w:szCs w:val="24"/>
        </w:rPr>
        <w:t>3</w:t>
      </w:r>
      <w:r w:rsidRPr="005B34BB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proofErr w:type="gramEnd"/>
    </w:p>
    <w:p w:rsidR="00CF5FBE" w:rsidRPr="005B34BB" w:rsidRDefault="00CF5FBE" w:rsidP="002208AE">
      <w:pPr>
        <w:tabs>
          <w:tab w:val="left" w:pos="840"/>
          <w:tab w:val="left" w:pos="36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3403" w:rsidRPr="005B34BB" w:rsidRDefault="00413403" w:rsidP="002208AE">
      <w:pPr>
        <w:tabs>
          <w:tab w:val="left" w:pos="840"/>
          <w:tab w:val="left" w:pos="36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i/>
          <w:sz w:val="24"/>
          <w:szCs w:val="24"/>
        </w:rPr>
        <w:t>В целом мероприятия муниципальных программ реализованы.</w:t>
      </w:r>
    </w:p>
    <w:p w:rsidR="00413403" w:rsidRPr="005B34BB" w:rsidRDefault="00413403" w:rsidP="002208AE">
      <w:pPr>
        <w:tabs>
          <w:tab w:val="left" w:pos="840"/>
          <w:tab w:val="left" w:pos="36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i/>
          <w:sz w:val="24"/>
          <w:szCs w:val="24"/>
        </w:rPr>
        <w:t>Результаты реализации Программ</w:t>
      </w:r>
      <w:proofErr w:type="gramStart"/>
      <w:r w:rsidRPr="005B34B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B5873" w:rsidRPr="005B34BB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</w:p>
    <w:p w:rsidR="00AC4E06" w:rsidRPr="005B34BB" w:rsidRDefault="00AC4E06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C4E06" w:rsidRPr="005B34BB" w:rsidRDefault="003A7BC9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</w:t>
      </w:r>
      <w:r w:rsidR="007A0601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Комсомольского </w:t>
      </w:r>
      <w:r w:rsidR="00644EB9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7A0601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 «Управление общественными финансами и муниципальным долгом».</w:t>
      </w:r>
    </w:p>
    <w:p w:rsidR="00AC4E06" w:rsidRPr="005B34BB" w:rsidRDefault="00AC4E06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A0601" w:rsidRPr="005B34BB">
        <w:rPr>
          <w:rFonts w:ascii="Times New Roman" w:hAnsi="Times New Roman" w:cs="Times New Roman"/>
          <w:sz w:val="24"/>
          <w:szCs w:val="24"/>
        </w:rPr>
        <w:t xml:space="preserve">Современное состояние и развитие системы управления муниципальными финансами в Комсомольском </w:t>
      </w:r>
      <w:r w:rsidR="00BC203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7A0601"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 характеризуется проведением ответственной и прозрачной бюджетной политики, исполнением в полном объеме принятых бюджетных обязательств, эффективным функционированием и повышением качества оказываемых муниципальных услуг. </w:t>
      </w:r>
    </w:p>
    <w:p w:rsidR="000053DA" w:rsidRPr="005B34BB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Сложившаяся система управления муниципальными финансами является результатом активных процессов реформирования. Важным новым этапом в реформировании муниципальных финансов является реализация муниципальной программы «Управление общественными финансами и муниципальным долгом», утвержденной постановлением администрации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0053DA" w:rsidRPr="005B34BB" w:rsidRDefault="007A060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В результате реформирования системы муниципальных финансов в Комсомольском </w:t>
      </w:r>
      <w:r w:rsidR="00BC203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Республики:</w:t>
      </w:r>
    </w:p>
    <w:p w:rsidR="000053DA" w:rsidRPr="005B34BB" w:rsidRDefault="007A060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обеспечена четкая законодательная регламентация процесса формирования и </w:t>
      </w:r>
      <w:hyperlink r:id="rId10" w:tooltip="Исполнение бюджета" w:history="1">
        <w:r w:rsidRPr="005B34BB">
          <w:rPr>
            <w:rFonts w:ascii="Times New Roman" w:hAnsi="Times New Roman" w:cs="Times New Roman"/>
            <w:sz w:val="24"/>
            <w:szCs w:val="24"/>
          </w:rPr>
          <w:t>исполнения бюджета</w:t>
        </w:r>
      </w:hyperlink>
      <w:r w:rsidRPr="005B34BB">
        <w:rPr>
          <w:rFonts w:ascii="Times New Roman" w:hAnsi="Times New Roman" w:cs="Times New Roman"/>
          <w:sz w:val="24"/>
          <w:szCs w:val="24"/>
        </w:rPr>
        <w:t xml:space="preserve">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и бюджетов поселений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, осуществления финансового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использованием бюджетных средств;</w:t>
      </w:r>
    </w:p>
    <w:p w:rsidR="000053DA" w:rsidRPr="005B34BB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 переход от годового к среднесрочному формированию бюджетов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на трехлетний период;</w:t>
      </w:r>
    </w:p>
    <w:p w:rsidR="000053DA" w:rsidRPr="005B34BB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законодательно закреплены правила налогового регулирования, перечень </w:t>
      </w:r>
      <w:hyperlink r:id="rId11" w:tooltip="Местные налоги" w:history="1">
        <w:r w:rsidRPr="005B34BB">
          <w:rPr>
            <w:rFonts w:ascii="Times New Roman" w:hAnsi="Times New Roman" w:cs="Times New Roman"/>
            <w:sz w:val="24"/>
            <w:szCs w:val="24"/>
          </w:rPr>
          <w:t>местных налогов</w:t>
        </w:r>
      </w:hyperlink>
      <w:r w:rsidRPr="005B34BB">
        <w:rPr>
          <w:rFonts w:ascii="Times New Roman" w:hAnsi="Times New Roman" w:cs="Times New Roman"/>
          <w:sz w:val="24"/>
          <w:szCs w:val="24"/>
        </w:rPr>
        <w:t>, их ставки и условия предоставления налоговых льгот;</w:t>
      </w:r>
    </w:p>
    <w:p w:rsidR="000053DA" w:rsidRPr="005B34BB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произведено разграничение полномочий и расходных обязательств между районом и поселениями, утверждена методика распределения дотаций из бюджета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 на выравнивание уровня бюджетной обеспеченности поселений;</w:t>
      </w:r>
    </w:p>
    <w:p w:rsidR="000053DA" w:rsidRPr="005B34BB" w:rsidRDefault="000053DA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7A0601" w:rsidRPr="005B34BB">
        <w:rPr>
          <w:rFonts w:ascii="Times New Roman" w:hAnsi="Times New Roman" w:cs="Times New Roman"/>
          <w:sz w:val="24"/>
          <w:szCs w:val="24"/>
        </w:rPr>
        <w:t xml:space="preserve">закреплено ведение постоянного учета муниципального долга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A0601" w:rsidRPr="005B34BB">
        <w:rPr>
          <w:rFonts w:ascii="Times New Roman" w:hAnsi="Times New Roman" w:cs="Times New Roman"/>
          <w:sz w:val="24"/>
          <w:szCs w:val="24"/>
        </w:rPr>
        <w:t xml:space="preserve"> в муниципальной долговой книге;</w:t>
      </w:r>
    </w:p>
    <w:p w:rsidR="000053DA" w:rsidRPr="005B34BB" w:rsidRDefault="000053DA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7A0601" w:rsidRPr="005B34BB">
        <w:rPr>
          <w:rFonts w:ascii="Times New Roman" w:hAnsi="Times New Roman" w:cs="Times New Roman"/>
          <w:sz w:val="24"/>
          <w:szCs w:val="24"/>
        </w:rPr>
        <w:t>сформированы программно – целевые принципы бюджетного планирования в рамках муниципальных программ.</w:t>
      </w:r>
    </w:p>
    <w:p w:rsidR="000053DA" w:rsidRPr="005B34BB" w:rsidRDefault="000053DA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3EA">
        <w:rPr>
          <w:rFonts w:ascii="Times New Roman" w:hAnsi="Times New Roman" w:cs="Times New Roman"/>
          <w:sz w:val="24"/>
          <w:szCs w:val="24"/>
        </w:rPr>
        <w:t xml:space="preserve"> </w:t>
      </w:r>
      <w:r w:rsidR="007A0601" w:rsidRPr="006B03EA">
        <w:rPr>
          <w:rFonts w:ascii="Times New Roman" w:hAnsi="Times New Roman" w:cs="Times New Roman"/>
          <w:sz w:val="24"/>
          <w:szCs w:val="24"/>
        </w:rPr>
        <w:t xml:space="preserve">Муниципальная программа Комсомольского </w:t>
      </w:r>
      <w:r w:rsidR="00644EB9" w:rsidRPr="006B03E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A0601" w:rsidRPr="006B03EA">
        <w:rPr>
          <w:rFonts w:ascii="Times New Roman" w:hAnsi="Times New Roman" w:cs="Times New Roman"/>
          <w:sz w:val="24"/>
          <w:szCs w:val="24"/>
        </w:rPr>
        <w:t xml:space="preserve"> Чувашской Республики «Управление общественными финансами и муниципальным долгом» утверждена постановлением администрации Комсомольского </w:t>
      </w:r>
      <w:r w:rsidR="00644EB9" w:rsidRPr="006B03E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A0601" w:rsidRPr="006B03EA">
        <w:rPr>
          <w:rFonts w:ascii="Times New Roman" w:hAnsi="Times New Roman" w:cs="Times New Roman"/>
          <w:sz w:val="24"/>
          <w:szCs w:val="24"/>
        </w:rPr>
        <w:t xml:space="preserve"> от </w:t>
      </w:r>
      <w:r w:rsidR="006B03EA" w:rsidRPr="006B03EA">
        <w:rPr>
          <w:rFonts w:ascii="Times New Roman" w:hAnsi="Times New Roman" w:cs="Times New Roman"/>
          <w:sz w:val="24"/>
          <w:szCs w:val="24"/>
        </w:rPr>
        <w:t>26</w:t>
      </w:r>
      <w:r w:rsidR="007A0601" w:rsidRPr="006B03EA">
        <w:rPr>
          <w:rFonts w:ascii="Times New Roman" w:hAnsi="Times New Roman" w:cs="Times New Roman"/>
          <w:sz w:val="24"/>
          <w:szCs w:val="24"/>
        </w:rPr>
        <w:t xml:space="preserve"> </w:t>
      </w:r>
      <w:r w:rsidR="006B03EA" w:rsidRPr="006B03EA">
        <w:rPr>
          <w:rFonts w:ascii="Times New Roman" w:hAnsi="Times New Roman" w:cs="Times New Roman"/>
          <w:sz w:val="24"/>
          <w:szCs w:val="24"/>
        </w:rPr>
        <w:t>мая</w:t>
      </w:r>
      <w:r w:rsidR="007A0601" w:rsidRPr="006B03EA">
        <w:rPr>
          <w:rFonts w:ascii="Times New Roman" w:hAnsi="Times New Roman" w:cs="Times New Roman"/>
          <w:sz w:val="24"/>
          <w:szCs w:val="24"/>
        </w:rPr>
        <w:t xml:space="preserve"> 20</w:t>
      </w:r>
      <w:r w:rsidR="006B03EA" w:rsidRPr="006B03EA">
        <w:rPr>
          <w:rFonts w:ascii="Times New Roman" w:hAnsi="Times New Roman" w:cs="Times New Roman"/>
          <w:sz w:val="24"/>
          <w:szCs w:val="24"/>
        </w:rPr>
        <w:t>23</w:t>
      </w:r>
      <w:r w:rsidR="007A0601" w:rsidRPr="006B03E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B03EA" w:rsidRPr="006B03EA">
        <w:rPr>
          <w:rFonts w:ascii="Times New Roman" w:hAnsi="Times New Roman" w:cs="Times New Roman"/>
          <w:sz w:val="24"/>
          <w:szCs w:val="24"/>
        </w:rPr>
        <w:t>557</w:t>
      </w:r>
      <w:r w:rsidR="007A0601" w:rsidRPr="006B03EA">
        <w:rPr>
          <w:rFonts w:ascii="Times New Roman" w:hAnsi="Times New Roman" w:cs="Times New Roman"/>
          <w:sz w:val="24"/>
          <w:szCs w:val="24"/>
        </w:rPr>
        <w:t>. Поставленные цели и задачи муниципальной программы соответствуют социально-экономическим</w:t>
      </w:r>
      <w:r w:rsidR="007A0601" w:rsidRPr="005B34BB">
        <w:rPr>
          <w:rFonts w:ascii="Times New Roman" w:hAnsi="Times New Roman" w:cs="Times New Roman"/>
          <w:sz w:val="24"/>
          <w:szCs w:val="24"/>
        </w:rPr>
        <w:t xml:space="preserve"> приоритетам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A0601" w:rsidRPr="005B34BB">
        <w:rPr>
          <w:rFonts w:ascii="Times New Roman" w:hAnsi="Times New Roman" w:cs="Times New Roman"/>
          <w:sz w:val="24"/>
          <w:szCs w:val="24"/>
        </w:rPr>
        <w:t xml:space="preserve">.  Целью муниципальной программы является 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бюджетного потенциала, устойчивости и сбалансированности системы </w:t>
      </w:r>
      <w:r w:rsidR="007A0601" w:rsidRPr="005B34BB">
        <w:rPr>
          <w:rFonts w:ascii="Times New Roman" w:hAnsi="Times New Roman" w:cs="Times New Roman"/>
          <w:iCs/>
          <w:color w:val="000000"/>
          <w:sz w:val="24"/>
          <w:szCs w:val="24"/>
        </w:rPr>
        <w:t>общественных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601" w:rsidRPr="005B34BB">
        <w:rPr>
          <w:rFonts w:ascii="Times New Roman" w:hAnsi="Times New Roman" w:cs="Times New Roman"/>
          <w:iCs/>
          <w:color w:val="000000"/>
          <w:sz w:val="24"/>
          <w:szCs w:val="24"/>
        </w:rPr>
        <w:t>финансов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7A0601" w:rsidRPr="005B34BB">
        <w:rPr>
          <w:rFonts w:ascii="Times New Roman" w:hAnsi="Times New Roman" w:cs="Times New Roman"/>
          <w:iCs/>
          <w:color w:val="000000"/>
          <w:sz w:val="24"/>
          <w:szCs w:val="24"/>
        </w:rPr>
        <w:t>Комсомольском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039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муниципальном округе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Республики, оптимизация долговой нагрузки на бюджет Комсомольского </w:t>
      </w:r>
      <w:r w:rsidR="00644EB9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Республики, обеспечение эффективного </w:t>
      </w:r>
      <w:proofErr w:type="gramStart"/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функционирования сектора экономики </w:t>
      </w:r>
      <w:r w:rsidR="007A0601" w:rsidRPr="005B34BB">
        <w:rPr>
          <w:rFonts w:ascii="Times New Roman" w:hAnsi="Times New Roman" w:cs="Times New Roman"/>
          <w:iCs/>
          <w:color w:val="000000"/>
          <w:sz w:val="24"/>
          <w:szCs w:val="24"/>
        </w:rPr>
        <w:t>Комсомольского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EB9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муниципального округа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proofErr w:type="gramEnd"/>
      <w:r w:rsidR="007A0601" w:rsidRPr="005B34BB">
        <w:rPr>
          <w:rFonts w:ascii="Times New Roman" w:hAnsi="Times New Roman" w:cs="Times New Roman"/>
          <w:sz w:val="24"/>
          <w:szCs w:val="24"/>
        </w:rPr>
        <w:t>.</w:t>
      </w:r>
    </w:p>
    <w:p w:rsidR="000053DA" w:rsidRPr="005B34BB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В состав программы входит </w:t>
      </w:r>
      <w:r w:rsidR="00BD4735">
        <w:rPr>
          <w:rFonts w:ascii="Times New Roman" w:hAnsi="Times New Roman" w:cs="Times New Roman"/>
          <w:sz w:val="24"/>
          <w:szCs w:val="24"/>
        </w:rPr>
        <w:t>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подпрограммы: </w:t>
      </w:r>
      <w:r w:rsidRPr="005B34B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"Совершенствование бюджетной политики и </w:t>
      </w:r>
      <w:r w:rsidR="00C36871">
        <w:rPr>
          <w:rFonts w:ascii="Times New Roman" w:hAnsi="Times New Roman" w:cs="Times New Roman"/>
          <w:iCs/>
          <w:color w:val="000000"/>
          <w:sz w:val="24"/>
          <w:szCs w:val="24"/>
        </w:rPr>
        <w:t>обеспечение сбалансированности бюджета» муниципальной программы «Управление общественными финансами и муниципальным долгом</w:t>
      </w:r>
      <w:r w:rsidRPr="005B34BB">
        <w:rPr>
          <w:rFonts w:ascii="Times New Roman" w:hAnsi="Times New Roman" w:cs="Times New Roman"/>
          <w:iCs/>
          <w:color w:val="000000"/>
          <w:sz w:val="24"/>
          <w:szCs w:val="24"/>
        </w:rPr>
        <w:t>",</w:t>
      </w:r>
      <w:r w:rsidR="00BD473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iCs/>
          <w:color w:val="000000"/>
          <w:sz w:val="24"/>
          <w:szCs w:val="24"/>
        </w:rPr>
        <w:t>Обеспечение реализации муниципальной программы "Управление общественными финансами и муниципальным долгом".</w:t>
      </w:r>
    </w:p>
    <w:p w:rsidR="000053DA" w:rsidRPr="005B34BB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B944D5" w:rsidRPr="005B34BB">
        <w:rPr>
          <w:rFonts w:ascii="Times New Roman" w:hAnsi="Times New Roman" w:cs="Times New Roman"/>
          <w:sz w:val="24"/>
          <w:szCs w:val="24"/>
        </w:rPr>
        <w:t>муниципальной программы за 202</w:t>
      </w:r>
      <w:r w:rsidR="00186E79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в целом относится к высокой категории и </w:t>
      </w:r>
      <w:r w:rsidRPr="00297F2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97F2B" w:rsidRPr="00297F2B">
        <w:rPr>
          <w:rFonts w:ascii="Times New Roman" w:hAnsi="Times New Roman" w:cs="Times New Roman"/>
          <w:sz w:val="24"/>
          <w:szCs w:val="24"/>
        </w:rPr>
        <w:t>99,</w:t>
      </w:r>
      <w:r w:rsidR="00C36871">
        <w:rPr>
          <w:rFonts w:ascii="Times New Roman" w:hAnsi="Times New Roman" w:cs="Times New Roman"/>
          <w:sz w:val="24"/>
          <w:szCs w:val="24"/>
        </w:rPr>
        <w:t>6</w:t>
      </w:r>
      <w:r w:rsidRPr="00297F2B">
        <w:rPr>
          <w:rFonts w:ascii="Times New Roman" w:hAnsi="Times New Roman" w:cs="Times New Roman"/>
          <w:sz w:val="24"/>
          <w:szCs w:val="24"/>
        </w:rPr>
        <w:t>%,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т.к. на реализацию мероприятий Програм</w:t>
      </w:r>
      <w:r w:rsidR="00B944D5" w:rsidRPr="005B34BB">
        <w:rPr>
          <w:rFonts w:ascii="Times New Roman" w:hAnsi="Times New Roman" w:cs="Times New Roman"/>
          <w:sz w:val="24"/>
          <w:szCs w:val="24"/>
        </w:rPr>
        <w:t>мы на 202</w:t>
      </w:r>
      <w:r w:rsidR="00C36871">
        <w:rPr>
          <w:rFonts w:ascii="Times New Roman" w:hAnsi="Times New Roman" w:cs="Times New Roman"/>
          <w:sz w:val="24"/>
          <w:szCs w:val="24"/>
        </w:rPr>
        <w:t xml:space="preserve">3 </w:t>
      </w:r>
      <w:r w:rsidRPr="005B34BB">
        <w:rPr>
          <w:rFonts w:ascii="Times New Roman" w:hAnsi="Times New Roman" w:cs="Times New Roman"/>
          <w:sz w:val="24"/>
          <w:szCs w:val="24"/>
        </w:rPr>
        <w:t xml:space="preserve">год выделено с учетом увеличения суммы финансирования по программе </w:t>
      </w:r>
      <w:r w:rsidR="00C36871">
        <w:rPr>
          <w:rFonts w:ascii="Times New Roman" w:hAnsi="Times New Roman" w:cs="Times New Roman"/>
          <w:sz w:val="24"/>
          <w:szCs w:val="24"/>
        </w:rPr>
        <w:t>37 426,9</w:t>
      </w:r>
      <w:r w:rsidRPr="00031EDF">
        <w:rPr>
          <w:rFonts w:ascii="Times New Roman" w:hAnsi="Times New Roman" w:cs="Times New Roman"/>
          <w:sz w:val="24"/>
          <w:szCs w:val="24"/>
        </w:rPr>
        <w:t xml:space="preserve"> тыс. рублей, фактическое исполнение составило </w:t>
      </w:r>
      <w:r w:rsidR="00C36871">
        <w:rPr>
          <w:rFonts w:ascii="Times New Roman" w:hAnsi="Times New Roman" w:cs="Times New Roman"/>
          <w:sz w:val="24"/>
          <w:szCs w:val="24"/>
        </w:rPr>
        <w:t>37 276,5</w:t>
      </w:r>
      <w:r w:rsidRPr="00031EDF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031E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Следовательно, программа работает и может быть признана эффективной и целесообразной к финансированию</w:t>
      </w:r>
      <w:r w:rsidR="00B944D5" w:rsidRPr="00031E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202</w:t>
      </w:r>
      <w:r w:rsidR="00C368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031E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год с учетом корректировки объемов финансирования.</w:t>
      </w:r>
    </w:p>
    <w:p w:rsidR="007A0601" w:rsidRPr="006912C5" w:rsidRDefault="000053DA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7A0601" w:rsidRPr="005B34BB"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 w:rsidR="00C36871" w:rsidRPr="00C36871">
        <w:rPr>
          <w:rFonts w:ascii="Times New Roman" w:hAnsi="Times New Roman" w:cs="Times New Roman"/>
          <w:sz w:val="24"/>
          <w:szCs w:val="24"/>
        </w:rPr>
        <w:t>"Совершенствование бюджетной политики и обеспечение сбалансированности бюджета» муниципальной программы «Управление общественными финансами и муниципальным долгом»</w:t>
      </w:r>
      <w:r w:rsidR="00C36871">
        <w:rPr>
          <w:rFonts w:ascii="Times New Roman" w:hAnsi="Times New Roman" w:cs="Times New Roman"/>
          <w:sz w:val="24"/>
          <w:szCs w:val="24"/>
        </w:rPr>
        <w:t xml:space="preserve"> </w:t>
      </w:r>
      <w:r w:rsidR="00B944D5" w:rsidRPr="005B34BB">
        <w:rPr>
          <w:rFonts w:ascii="Times New Roman" w:hAnsi="Times New Roman" w:cs="Times New Roman"/>
          <w:sz w:val="24"/>
          <w:szCs w:val="24"/>
        </w:rPr>
        <w:t>расходы за 202</w:t>
      </w:r>
      <w:r w:rsidR="00C36871">
        <w:rPr>
          <w:rFonts w:ascii="Times New Roman" w:hAnsi="Times New Roman" w:cs="Times New Roman"/>
          <w:sz w:val="24"/>
          <w:szCs w:val="24"/>
        </w:rPr>
        <w:t>3</w:t>
      </w:r>
      <w:r w:rsidR="007A0601" w:rsidRPr="005B34BB">
        <w:rPr>
          <w:rFonts w:ascii="Times New Roman" w:hAnsi="Times New Roman" w:cs="Times New Roman"/>
          <w:sz w:val="24"/>
          <w:szCs w:val="24"/>
        </w:rPr>
        <w:t xml:space="preserve"> год </w:t>
      </w:r>
      <w:r w:rsidR="007A0601" w:rsidRPr="006912C5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C36871">
        <w:rPr>
          <w:rFonts w:ascii="Times New Roman" w:hAnsi="Times New Roman" w:cs="Times New Roman"/>
          <w:sz w:val="24"/>
          <w:szCs w:val="24"/>
        </w:rPr>
        <w:t>30 588,7</w:t>
      </w:r>
      <w:r w:rsidR="007A0601" w:rsidRPr="006912C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912C5" w:rsidRPr="006912C5">
        <w:rPr>
          <w:rFonts w:ascii="Times New Roman" w:hAnsi="Times New Roman" w:cs="Times New Roman"/>
          <w:sz w:val="24"/>
          <w:szCs w:val="24"/>
        </w:rPr>
        <w:t>99,</w:t>
      </w:r>
      <w:r w:rsidR="00C36871">
        <w:rPr>
          <w:rFonts w:ascii="Times New Roman" w:hAnsi="Times New Roman" w:cs="Times New Roman"/>
          <w:sz w:val="24"/>
          <w:szCs w:val="24"/>
        </w:rPr>
        <w:t>6</w:t>
      </w:r>
      <w:r w:rsidR="007A0601" w:rsidRPr="006912C5">
        <w:rPr>
          <w:rFonts w:ascii="Times New Roman" w:hAnsi="Times New Roman" w:cs="Times New Roman"/>
          <w:sz w:val="24"/>
          <w:szCs w:val="24"/>
        </w:rPr>
        <w:t xml:space="preserve">%. Денежные средства, предусмотренные в бюджете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A0601" w:rsidRPr="006912C5">
        <w:rPr>
          <w:rFonts w:ascii="Times New Roman" w:hAnsi="Times New Roman" w:cs="Times New Roman"/>
          <w:sz w:val="24"/>
          <w:szCs w:val="24"/>
        </w:rPr>
        <w:t xml:space="preserve"> по данной подпрограмме, использованы по целевому назначению. Указанные средства израсходованы:</w:t>
      </w:r>
    </w:p>
    <w:p w:rsidR="000053DA" w:rsidRPr="00D62C6E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2C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 в сумме  </w:t>
      </w:r>
      <w:r w:rsidR="00D62C6E" w:rsidRPr="00D62C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1 490,5</w:t>
      </w:r>
      <w:r w:rsidRPr="00D62C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тыс.</w:t>
      </w:r>
      <w:r w:rsidR="00B11991" w:rsidRPr="00D62C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D62C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рублей;</w:t>
      </w:r>
    </w:p>
    <w:p w:rsidR="007A0601" w:rsidRPr="00D62C6E" w:rsidRDefault="007A0601" w:rsidP="002208AE">
      <w:pPr>
        <w:pStyle w:val="a5"/>
        <w:ind w:firstLine="709"/>
        <w:contextualSpacing/>
        <w:jc w:val="both"/>
        <w:rPr>
          <w:rFonts w:ascii="Times New Roman" w:hAnsi="Times New Roman" w:cs="Times New Roman"/>
        </w:rPr>
      </w:pPr>
      <w:r w:rsidRPr="00D62C6E">
        <w:rPr>
          <w:rFonts w:ascii="Times New Roman" w:hAnsi="Times New Roman" w:cs="Times New Roman"/>
        </w:rPr>
        <w:t xml:space="preserve">-  на реализацию вопросов местного значения в сфере образования, физической культуры и спорта в сумме </w:t>
      </w:r>
      <w:r w:rsidR="00D62C6E" w:rsidRPr="00D62C6E">
        <w:rPr>
          <w:rFonts w:ascii="Times New Roman" w:hAnsi="Times New Roman" w:cs="Times New Roman"/>
        </w:rPr>
        <w:t>26 291,4</w:t>
      </w:r>
      <w:r w:rsidR="00643D44" w:rsidRPr="00D62C6E">
        <w:rPr>
          <w:rFonts w:ascii="Times New Roman" w:hAnsi="Times New Roman" w:cs="Times New Roman"/>
        </w:rPr>
        <w:t xml:space="preserve"> тыс. рублей.</w:t>
      </w:r>
    </w:p>
    <w:p w:rsidR="007A0601" w:rsidRPr="00D62C6E" w:rsidRDefault="007A0601" w:rsidP="002208AE">
      <w:pPr>
        <w:pStyle w:val="a5"/>
        <w:ind w:firstLine="709"/>
        <w:contextualSpacing/>
        <w:jc w:val="both"/>
        <w:rPr>
          <w:rFonts w:ascii="Times New Roman" w:hAnsi="Times New Roman" w:cs="Times New Roman"/>
        </w:rPr>
      </w:pPr>
      <w:r w:rsidRPr="00D62C6E">
        <w:rPr>
          <w:rFonts w:ascii="Times New Roman" w:hAnsi="Times New Roman" w:cs="Times New Roman"/>
        </w:rPr>
        <w:t xml:space="preserve">-  иные межбюджетные трансферты на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в сумме </w:t>
      </w:r>
      <w:r w:rsidR="00D62C6E" w:rsidRPr="00D62C6E">
        <w:rPr>
          <w:rFonts w:ascii="Times New Roman" w:hAnsi="Times New Roman" w:cs="Times New Roman"/>
        </w:rPr>
        <w:t>2 674,1</w:t>
      </w:r>
      <w:r w:rsidRPr="00D62C6E">
        <w:rPr>
          <w:rFonts w:ascii="Times New Roman" w:hAnsi="Times New Roman" w:cs="Times New Roman"/>
        </w:rPr>
        <w:t xml:space="preserve"> тыс</w:t>
      </w:r>
      <w:proofErr w:type="gramStart"/>
      <w:r w:rsidRPr="00D62C6E">
        <w:rPr>
          <w:rFonts w:ascii="Times New Roman" w:hAnsi="Times New Roman" w:cs="Times New Roman"/>
        </w:rPr>
        <w:t>.р</w:t>
      </w:r>
      <w:proofErr w:type="gramEnd"/>
      <w:r w:rsidRPr="00D62C6E">
        <w:rPr>
          <w:rFonts w:ascii="Times New Roman" w:hAnsi="Times New Roman" w:cs="Times New Roman"/>
        </w:rPr>
        <w:t>ублей.</w:t>
      </w:r>
    </w:p>
    <w:p w:rsidR="00EF3270" w:rsidRPr="00D62C6E" w:rsidRDefault="00B262DC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C6E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функций муниципальных органов в сумме </w:t>
      </w:r>
      <w:r w:rsidR="00523EFF">
        <w:rPr>
          <w:rFonts w:ascii="Times New Roman" w:hAnsi="Times New Roman" w:cs="Times New Roman"/>
          <w:sz w:val="24"/>
          <w:szCs w:val="24"/>
          <w:lang w:eastAsia="ru-RU"/>
        </w:rPr>
        <w:t>6 820,6</w:t>
      </w:r>
      <w:r w:rsidR="001A5151" w:rsidRPr="00D62C6E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="005A4E32">
        <w:rPr>
          <w:rFonts w:ascii="Times New Roman" w:hAnsi="Times New Roman" w:cs="Times New Roman"/>
          <w:sz w:val="24"/>
          <w:szCs w:val="24"/>
          <w:lang w:eastAsia="ru-RU"/>
        </w:rPr>
        <w:t>ыс. рублей.</w:t>
      </w:r>
    </w:p>
    <w:p w:rsidR="007A0601" w:rsidRPr="005B34BB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2C5">
        <w:rPr>
          <w:rFonts w:ascii="Times New Roman" w:hAnsi="Times New Roman" w:cs="Times New Roman"/>
          <w:sz w:val="24"/>
          <w:szCs w:val="24"/>
        </w:rPr>
        <w:t>Целевые индикаторы и показатели подпрограммы определены, исходя из необходимости выполнения основных целей и задач подпрограммы.</w:t>
      </w: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601" w:rsidRPr="005B34BB" w:rsidRDefault="007A0601" w:rsidP="002208A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lastRenderedPageBreak/>
        <w:t xml:space="preserve">При реализации подпрограммы </w:t>
      </w:r>
      <w:r w:rsidRPr="005B34BB">
        <w:rPr>
          <w:rFonts w:ascii="Times New Roman" w:hAnsi="Times New Roman" w:cs="Times New Roman"/>
          <w:bCs/>
          <w:sz w:val="24"/>
          <w:szCs w:val="24"/>
        </w:rPr>
        <w:t xml:space="preserve">«Обеспечение реализации муниципальной программы «Управление общественными финансами и муниципальным долгом Комсомольского </w:t>
      </w:r>
      <w:r w:rsidR="00644EB9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Республики» </w:t>
      </w:r>
      <w:r w:rsidRPr="005B34BB">
        <w:rPr>
          <w:rFonts w:ascii="Times New Roman" w:hAnsi="Times New Roman" w:cs="Times New Roman"/>
          <w:sz w:val="24"/>
          <w:szCs w:val="24"/>
        </w:rPr>
        <w:t>достигнуты следующие показатели: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Обеспечены равные условия для устойчивого и эффективного исполнения расходных обязательств муниципальных образований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>, обеспечена сбалансированность и повышена финансовая самостоятельность местных бюджетов.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Эффективное управление муниципальным долгом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>.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Дотации на выравнивание бюджетной обеспеченности муниципальных образований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для осуществления отдельных государственных полномочий поселениям, входящим в состав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>, финансировались ежемесячно в соответствии со сводной бюджетной росписью, если иное не предусмотрено решением о бюджете на очередной финансовый год и плановый период.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Отсутствует в местных бюджетах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гражданами.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Ведется постоянная работа по увеличению объема налоговых и неналоговых доходов местных бюджетов в общем объеме доходов местных бюджетов.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Объем муниципального долга сохранен на уровне, не превышающем          объем доходов местного бюджета без учета объема безвозмездных поступлений;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Отсутствуют выплаты из местного бюджета, связанные с несвоевременным исполнением долговых обязательств.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Своевременно составляется проект решения бюджета и отчета об исполнении районного бюджета;</w:t>
      </w:r>
    </w:p>
    <w:p w:rsidR="007A0601" w:rsidRPr="005B34BB" w:rsidRDefault="007A0601" w:rsidP="00220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Отношение дефицита бюджета к общему годовому объему доходов местного бюджета без учета утвержденного объема безвозмездных поступлений не превышает 5% к общему годовому объему доходов бюджета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без учета утвержденного объема безвозмездных поступлений в соответствии с требованиями Бюджетного кодекса Российской Федерации;</w:t>
      </w:r>
    </w:p>
    <w:p w:rsidR="007A0601" w:rsidRPr="005B34BB" w:rsidRDefault="007A0601" w:rsidP="00220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Поддерживается рейтинг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по качеству управления муниципальными финансами не ниже уровня, соответствующего надлежащему качеству;</w:t>
      </w:r>
    </w:p>
    <w:p w:rsidR="007A0601" w:rsidRPr="005B34BB" w:rsidRDefault="007A0601" w:rsidP="00220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Доля рассмотренных на Собрании депутатов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актов, касающихся принятия бюджета, внесения в него изменений, а также утверждения отчета о его исполнении, подготавливаемых финансовым отделом на уровне 100%.</w:t>
      </w:r>
    </w:p>
    <w:p w:rsidR="007A0601" w:rsidRPr="005B34BB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Обеспечивалась прозрачность муниципальных финансов и открытость бюджета, бюджетного процесса для граждан.</w:t>
      </w:r>
    </w:p>
    <w:p w:rsidR="007A0601" w:rsidRPr="005B34BB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Для привлечения большего количества граждан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к участию в обсуждении вопросов формирования бюджета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и его исполнения разработан «Бюджет для граждан». «Бюджет для граждан» предназначен, прежде всего, для жителей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, не обладающих специальными знаниями в сфере бюджетного законодательства. Информация, размещаемая в разделе «Бюджет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и результатами его исполнения, включая мониторинг исполнения муниципальных программ. </w:t>
      </w:r>
    </w:p>
    <w:p w:rsidR="007A0601" w:rsidRPr="00FC44BC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4B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(с изменениями и дополнениями) проводились публичные слушания по годовому отчету об исполнении бюджета Комсомольского </w:t>
      </w:r>
      <w:r w:rsidR="00644EB9" w:rsidRPr="00FC44B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44BC">
        <w:rPr>
          <w:rFonts w:ascii="Times New Roman" w:hAnsi="Times New Roman" w:cs="Times New Roman"/>
          <w:sz w:val="24"/>
          <w:szCs w:val="24"/>
        </w:rPr>
        <w:t xml:space="preserve"> за 202</w:t>
      </w:r>
      <w:r w:rsidR="00C36871" w:rsidRPr="00FC44BC">
        <w:rPr>
          <w:rFonts w:ascii="Times New Roman" w:hAnsi="Times New Roman" w:cs="Times New Roman"/>
          <w:sz w:val="24"/>
          <w:szCs w:val="24"/>
        </w:rPr>
        <w:t>3</w:t>
      </w:r>
      <w:r w:rsidRPr="00FC44BC">
        <w:rPr>
          <w:rFonts w:ascii="Times New Roman" w:hAnsi="Times New Roman" w:cs="Times New Roman"/>
          <w:sz w:val="24"/>
          <w:szCs w:val="24"/>
        </w:rPr>
        <w:t xml:space="preserve"> год, по проекту решения Собрания депутатов Комсомольского </w:t>
      </w:r>
      <w:r w:rsidR="00644EB9" w:rsidRPr="00FC44B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44BC">
        <w:rPr>
          <w:rFonts w:ascii="Times New Roman" w:hAnsi="Times New Roman" w:cs="Times New Roman"/>
          <w:sz w:val="24"/>
          <w:szCs w:val="24"/>
        </w:rPr>
        <w:t xml:space="preserve"> Чувашской Республики «О бюджете Комсомольс</w:t>
      </w:r>
      <w:r w:rsidR="00B944D5" w:rsidRPr="00FC44BC">
        <w:rPr>
          <w:rFonts w:ascii="Times New Roman" w:hAnsi="Times New Roman" w:cs="Times New Roman"/>
          <w:sz w:val="24"/>
          <w:szCs w:val="24"/>
        </w:rPr>
        <w:t xml:space="preserve">кого </w:t>
      </w:r>
      <w:r w:rsidR="00644EB9" w:rsidRPr="00FC44B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C44BC" w:rsidRPr="00FC44BC">
        <w:rPr>
          <w:rFonts w:ascii="Times New Roman" w:hAnsi="Times New Roman" w:cs="Times New Roman"/>
          <w:sz w:val="24"/>
          <w:szCs w:val="24"/>
        </w:rPr>
        <w:t xml:space="preserve"> на 2024 год и плановый период 2025</w:t>
      </w:r>
      <w:r w:rsidR="00B944D5" w:rsidRPr="00FC44BC">
        <w:rPr>
          <w:rFonts w:ascii="Times New Roman" w:hAnsi="Times New Roman" w:cs="Times New Roman"/>
          <w:sz w:val="24"/>
          <w:szCs w:val="24"/>
        </w:rPr>
        <w:t xml:space="preserve"> и 202</w:t>
      </w:r>
      <w:r w:rsidR="00FC44BC" w:rsidRPr="00FC44B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FC44BC" w:rsidRPr="00FC44BC">
        <w:rPr>
          <w:rFonts w:ascii="Times New Roman" w:hAnsi="Times New Roman" w:cs="Times New Roman"/>
          <w:sz w:val="24"/>
          <w:szCs w:val="24"/>
        </w:rPr>
        <w:t xml:space="preserve"> </w:t>
      </w:r>
      <w:r w:rsidRPr="00FC44BC">
        <w:rPr>
          <w:rFonts w:ascii="Times New Roman" w:hAnsi="Times New Roman" w:cs="Times New Roman"/>
          <w:sz w:val="24"/>
          <w:szCs w:val="24"/>
        </w:rPr>
        <w:t>годов». Публичные слушания признаны состоявшимися.</w:t>
      </w:r>
    </w:p>
    <w:p w:rsidR="007A0601" w:rsidRPr="005B34BB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lastRenderedPageBreak/>
        <w:t>Основой автоматизированной системы управления бюджетным процессом являются информационные системы «</w:t>
      </w:r>
      <w:proofErr w:type="spellStart"/>
      <w:r w:rsidRPr="005B34BB">
        <w:rPr>
          <w:rFonts w:ascii="Times New Roman" w:hAnsi="Times New Roman" w:cs="Times New Roman"/>
          <w:sz w:val="24"/>
          <w:szCs w:val="24"/>
        </w:rPr>
        <w:t>Бюджет-СМАРТ</w:t>
      </w:r>
      <w:proofErr w:type="spellEnd"/>
      <w:r w:rsidRPr="005B34B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B34BB">
        <w:rPr>
          <w:rFonts w:ascii="Times New Roman" w:hAnsi="Times New Roman" w:cs="Times New Roman"/>
          <w:sz w:val="24"/>
          <w:szCs w:val="24"/>
        </w:rPr>
        <w:t>Свод-Смарт</w:t>
      </w:r>
      <w:proofErr w:type="spellEnd"/>
      <w:r w:rsidRPr="005B34BB">
        <w:rPr>
          <w:rFonts w:ascii="Times New Roman" w:hAnsi="Times New Roman" w:cs="Times New Roman"/>
          <w:sz w:val="24"/>
          <w:szCs w:val="24"/>
        </w:rPr>
        <w:t>» и Хранилище-КС, их разработчиком является  ООО «</w:t>
      </w:r>
      <w:proofErr w:type="spellStart"/>
      <w:r w:rsidRPr="005B34BB">
        <w:rPr>
          <w:rFonts w:ascii="Times New Roman" w:hAnsi="Times New Roman" w:cs="Times New Roman"/>
          <w:sz w:val="24"/>
          <w:szCs w:val="24"/>
        </w:rPr>
        <w:t>КейСистем</w:t>
      </w:r>
      <w:proofErr w:type="spellEnd"/>
      <w:r w:rsidRPr="005B34BB">
        <w:rPr>
          <w:rFonts w:ascii="Times New Roman" w:hAnsi="Times New Roman" w:cs="Times New Roman"/>
          <w:sz w:val="24"/>
          <w:szCs w:val="24"/>
        </w:rPr>
        <w:t>». Программное решение полностью отвечает последним изменениям в бюджетном законодательстве и позволяет планировать бюджет программно-целевым методом, в соответствии с перечнем муниципальных программ, предельных объемов ассигнований по программам, подпрограммам, основным мероприятиям. Следует отметить, что планирование бюджета способствует решению таких задач, как обеспечение долгосрочной сбалансированности, внедрение программн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целевых принципов организации деятельности органов местного самоуправления, совершенствование межбюджетных отношений, повышение эффективности распределения бюджетных средств, и создает необходимые условия для перехода к формированию бюджета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полностью в программном формате.</w:t>
      </w:r>
    </w:p>
    <w:p w:rsidR="007A0601" w:rsidRPr="005B34BB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</w:rPr>
        <w:t>Итогом использования информационной системы является снижение трудоемкости операций при планировании бюджета по расходам, доходам, источникам финансирования дефицита бюджета, подготовки изменений в решение Собрание депутатов о бюджете в течение года, возможности формирования реестра расходных обязательств, получение полной и достоверной информации для принятия решений, связанных с контролем, прогнозированием и планированием финансово-хозяйственной деятельности учреждений, мониторинга исполнения бюджета и получение достоверной отчетности в режиме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реального времени. </w:t>
      </w:r>
    </w:p>
    <w:p w:rsidR="007A0601" w:rsidRPr="005B34BB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настоящее время автоматизированы функции учета доходов, расходов и источников финансирования дефицита бюджета, обеспечена организация кассового обслуживания исполнения бюджета по расходам в соответствии с требованиями Федерального казначейства. Контроль за целевым использованием бюджетных сре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>едусматривает различные варианты бюджетной отчетности. Поэтому немаловажным критерием является возможность получения оперативной и достоверной информации, формирование форм отчетности в соответствии с федеральным и региональным законодательством.</w:t>
      </w:r>
    </w:p>
    <w:p w:rsidR="007A0601" w:rsidRPr="005B34BB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бюджетные ассигнования бюджета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, предусмотренные на реализацию муниципальной программы </w:t>
      </w:r>
      <w:r w:rsidRPr="005B34BB">
        <w:rPr>
          <w:rFonts w:ascii="Times New Roman" w:hAnsi="Times New Roman" w:cs="Times New Roman"/>
          <w:bCs/>
          <w:sz w:val="24"/>
          <w:szCs w:val="24"/>
        </w:rPr>
        <w:t xml:space="preserve">«Управление общественными финансами и муниципальным долгом Комсомольского </w:t>
      </w:r>
      <w:r w:rsidR="00644EB9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Республики»</w:t>
      </w:r>
      <w:r w:rsidRPr="005B3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за 202</w:t>
      </w:r>
      <w:r w:rsidR="00C36871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использованы эффективно, целевые показатели достигнуты.</w:t>
      </w:r>
      <w:proofErr w:type="gramEnd"/>
    </w:p>
    <w:p w:rsidR="007A0601" w:rsidRPr="005B34BB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результате проведенной оценки эффективности Программу считать умеренно эффективной.</w:t>
      </w:r>
    </w:p>
    <w:p w:rsidR="007A0601" w:rsidRPr="005B34BB" w:rsidRDefault="007A0601" w:rsidP="002208AE">
      <w:pPr>
        <w:tabs>
          <w:tab w:val="left" w:pos="840"/>
          <w:tab w:val="left" w:pos="36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38D" w:rsidRPr="005B34BB" w:rsidRDefault="003A7BC9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307F3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C5538D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Комсомольского </w:t>
      </w:r>
      <w:r w:rsidR="00644EB9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C5538D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 «Социальная поддержка граждан»</w:t>
      </w:r>
      <w:r w:rsidR="006F1A91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C5538D" w:rsidRPr="00E067AD" w:rsidRDefault="00C5538D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7AD">
        <w:rPr>
          <w:rFonts w:ascii="Times New Roman" w:hAnsi="Times New Roman" w:cs="Times New Roman"/>
          <w:bCs/>
          <w:sz w:val="24"/>
          <w:szCs w:val="24"/>
        </w:rPr>
        <w:t xml:space="preserve">Муниципальная программа Комсомольского </w:t>
      </w:r>
      <w:r w:rsidR="00644EB9" w:rsidRPr="00E067A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E067AD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«Социальная поддержка граждан» утверждена постановлением администрации Комсомольского </w:t>
      </w:r>
      <w:r w:rsidR="00644EB9" w:rsidRPr="00E067A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E067AD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E067AD" w:rsidRPr="00E067AD">
        <w:rPr>
          <w:rFonts w:ascii="Times New Roman" w:hAnsi="Times New Roman" w:cs="Times New Roman"/>
          <w:bCs/>
          <w:sz w:val="24"/>
          <w:szCs w:val="24"/>
        </w:rPr>
        <w:t>05</w:t>
      </w:r>
      <w:r w:rsidRPr="00E067AD">
        <w:rPr>
          <w:rFonts w:ascii="Times New Roman" w:hAnsi="Times New Roman" w:cs="Times New Roman"/>
          <w:bCs/>
          <w:sz w:val="24"/>
          <w:szCs w:val="24"/>
        </w:rPr>
        <w:t>.0</w:t>
      </w:r>
      <w:r w:rsidR="00E067AD" w:rsidRPr="00E067AD">
        <w:rPr>
          <w:rFonts w:ascii="Times New Roman" w:hAnsi="Times New Roman" w:cs="Times New Roman"/>
          <w:bCs/>
          <w:sz w:val="24"/>
          <w:szCs w:val="24"/>
        </w:rPr>
        <w:t>7</w:t>
      </w:r>
      <w:r w:rsidRPr="00E067AD">
        <w:rPr>
          <w:rFonts w:ascii="Times New Roman" w:hAnsi="Times New Roman" w:cs="Times New Roman"/>
          <w:bCs/>
          <w:sz w:val="24"/>
          <w:szCs w:val="24"/>
        </w:rPr>
        <w:t>.20</w:t>
      </w:r>
      <w:r w:rsidR="00E067AD" w:rsidRPr="00E067AD">
        <w:rPr>
          <w:rFonts w:ascii="Times New Roman" w:hAnsi="Times New Roman" w:cs="Times New Roman"/>
          <w:bCs/>
          <w:sz w:val="24"/>
          <w:szCs w:val="24"/>
        </w:rPr>
        <w:t>23</w:t>
      </w:r>
      <w:r w:rsidRPr="00E067AD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E067AD" w:rsidRPr="00E067AD">
        <w:rPr>
          <w:rFonts w:ascii="Times New Roman" w:hAnsi="Times New Roman" w:cs="Times New Roman"/>
          <w:bCs/>
          <w:sz w:val="24"/>
          <w:szCs w:val="24"/>
        </w:rPr>
        <w:t>806</w:t>
      </w:r>
      <w:r w:rsidRPr="00E067AD">
        <w:rPr>
          <w:rFonts w:ascii="Times New Roman" w:hAnsi="Times New Roman" w:cs="Times New Roman"/>
          <w:bCs/>
          <w:sz w:val="24"/>
          <w:szCs w:val="24"/>
        </w:rPr>
        <w:t>.</w:t>
      </w:r>
    </w:p>
    <w:p w:rsidR="00C5538D" w:rsidRPr="005B34BB" w:rsidRDefault="00C5538D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Программа направлена на достижение следующих целей: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t>создание условий для роста благосостояния граждан - получателей мер социальной поддержки;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t>повышение доступности социальных услуг для граждан.</w:t>
      </w:r>
    </w:p>
    <w:p w:rsidR="00C5538D" w:rsidRPr="005B34BB" w:rsidRDefault="00C5538D" w:rsidP="006B43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Для достижения указанных целей в рамках реализации Программы предусматривается решение следующих приоритетных задач: 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t>обеспечение выполнения обязательств муниципалитета по социальной поддержке граждан;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t xml:space="preserve">обеспечение мер социальной поддержки отдельных категорий граждан по оплате </w:t>
      </w:r>
      <w:proofErr w:type="spellStart"/>
      <w:r w:rsidRPr="005B34BB">
        <w:rPr>
          <w:rFonts w:ascii="Times New Roman" w:hAnsi="Times New Roman" w:cs="Times New Roman"/>
          <w:b w:val="0"/>
          <w:sz w:val="24"/>
          <w:szCs w:val="24"/>
        </w:rPr>
        <w:t>жилищно</w:t>
      </w:r>
      <w:proofErr w:type="spellEnd"/>
      <w:r w:rsidRPr="005B34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B34BB">
        <w:rPr>
          <w:rFonts w:ascii="Times New Roman" w:hAnsi="Times New Roman" w:cs="Times New Roman"/>
          <w:b w:val="0"/>
          <w:sz w:val="24"/>
          <w:szCs w:val="24"/>
        </w:rPr>
        <w:t>–к</w:t>
      </w:r>
      <w:proofErr w:type="gramEnd"/>
      <w:r w:rsidRPr="005B34BB">
        <w:rPr>
          <w:rFonts w:ascii="Times New Roman" w:hAnsi="Times New Roman" w:cs="Times New Roman"/>
          <w:b w:val="0"/>
          <w:sz w:val="24"/>
          <w:szCs w:val="24"/>
        </w:rPr>
        <w:t>оммунальных услуг;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t>выплата муниципальной пенсии за выслугу лет лицам, замещавшим муниципальные должности и должности муниципальной службы;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lastRenderedPageBreak/>
        <w:t>создание благоприятных условий для жизнедеятельности семьи.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t>Достижение целей и решение задач Муниципальной программы будет осуществляться в рамках реализации следующих подпрограмм: «Социальная защита населения», «Совершенствование социальной поддержки семьи и детей» и «Обеспечение реализации Муниципальной программы «Социальная поддержка граждан».</w:t>
      </w:r>
    </w:p>
    <w:p w:rsidR="00C5538D" w:rsidRPr="005B34BB" w:rsidRDefault="00C5538D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В бюджете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на реал</w:t>
      </w:r>
      <w:r w:rsidR="00B944D5" w:rsidRPr="005B34BB">
        <w:rPr>
          <w:rFonts w:ascii="Times New Roman" w:hAnsi="Times New Roman" w:cs="Times New Roman"/>
          <w:sz w:val="24"/>
          <w:szCs w:val="24"/>
        </w:rPr>
        <w:t>изацию Программы в 202</w:t>
      </w:r>
      <w:r w:rsidR="00C36871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заложены средства в размере </w:t>
      </w:r>
      <w:r w:rsidR="00C36871">
        <w:rPr>
          <w:rFonts w:ascii="Times New Roman" w:hAnsi="Times New Roman" w:cs="Times New Roman"/>
          <w:sz w:val="24"/>
          <w:szCs w:val="24"/>
        </w:rPr>
        <w:t>8 075,9</w:t>
      </w:r>
      <w:r w:rsidR="004E3C0F">
        <w:rPr>
          <w:rFonts w:ascii="Times New Roman" w:hAnsi="Times New Roman" w:cs="Times New Roman"/>
          <w:sz w:val="24"/>
          <w:szCs w:val="24"/>
        </w:rPr>
        <w:t xml:space="preserve">тыс. </w:t>
      </w:r>
      <w:r w:rsidRPr="005B34BB">
        <w:rPr>
          <w:rFonts w:ascii="Times New Roman" w:hAnsi="Times New Roman" w:cs="Times New Roman"/>
          <w:sz w:val="24"/>
          <w:szCs w:val="24"/>
        </w:rPr>
        <w:t>руб</w:t>
      </w:r>
      <w:r w:rsidR="004E3C0F">
        <w:rPr>
          <w:rFonts w:ascii="Times New Roman" w:hAnsi="Times New Roman" w:cs="Times New Roman"/>
          <w:sz w:val="24"/>
          <w:szCs w:val="24"/>
        </w:rPr>
        <w:t>лей</w:t>
      </w:r>
      <w:r w:rsidRPr="005B34BB">
        <w:rPr>
          <w:rFonts w:ascii="Times New Roman" w:hAnsi="Times New Roman" w:cs="Times New Roman"/>
          <w:sz w:val="24"/>
          <w:szCs w:val="24"/>
        </w:rPr>
        <w:t xml:space="preserve">, фактическое освоение </w:t>
      </w:r>
      <w:r w:rsidR="008662CF" w:rsidRPr="005B34BB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C36871">
        <w:rPr>
          <w:rFonts w:ascii="Times New Roman" w:hAnsi="Times New Roman" w:cs="Times New Roman"/>
          <w:sz w:val="24"/>
          <w:szCs w:val="24"/>
        </w:rPr>
        <w:t>7 997,2</w:t>
      </w:r>
      <w:r w:rsidR="004E3C0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5B34BB">
        <w:rPr>
          <w:rFonts w:ascii="Times New Roman" w:hAnsi="Times New Roman" w:cs="Times New Roman"/>
          <w:sz w:val="24"/>
          <w:szCs w:val="24"/>
        </w:rPr>
        <w:t xml:space="preserve"> руб</w:t>
      </w:r>
      <w:r w:rsidR="004E3C0F">
        <w:rPr>
          <w:rFonts w:ascii="Times New Roman" w:hAnsi="Times New Roman" w:cs="Times New Roman"/>
          <w:sz w:val="24"/>
          <w:szCs w:val="24"/>
        </w:rPr>
        <w:t>лей</w:t>
      </w: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8662CF" w:rsidRPr="005B34BB">
        <w:rPr>
          <w:rFonts w:ascii="Times New Roman" w:hAnsi="Times New Roman" w:cs="Times New Roman"/>
          <w:sz w:val="24"/>
          <w:szCs w:val="24"/>
        </w:rPr>
        <w:t>(</w:t>
      </w:r>
      <w:r w:rsidR="00C36871">
        <w:rPr>
          <w:rFonts w:ascii="Times New Roman" w:hAnsi="Times New Roman" w:cs="Times New Roman"/>
          <w:sz w:val="24"/>
          <w:szCs w:val="24"/>
        </w:rPr>
        <w:t>99,02</w:t>
      </w:r>
      <w:r w:rsidRPr="005B34BB">
        <w:rPr>
          <w:rFonts w:ascii="Times New Roman" w:hAnsi="Times New Roman" w:cs="Times New Roman"/>
          <w:sz w:val="24"/>
          <w:szCs w:val="24"/>
        </w:rPr>
        <w:t>%).</w:t>
      </w:r>
    </w:p>
    <w:p w:rsidR="00C5538D" w:rsidRPr="005B34BB" w:rsidRDefault="00C5538D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538D" w:rsidRPr="005B34BB" w:rsidRDefault="003A7BC9" w:rsidP="006B43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307F3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C5538D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Комсомольского </w:t>
      </w:r>
      <w:r w:rsidR="00644EB9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C5538D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 «Содействие занятости населения»</w:t>
      </w:r>
      <w:r w:rsidR="006F1A91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C5538D" w:rsidRPr="005B34BB" w:rsidRDefault="00C5538D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rPr>
          <w:bCs/>
        </w:rPr>
        <w:t xml:space="preserve">Муниципальная программа Комсомольского </w:t>
      </w:r>
      <w:r w:rsidR="00644EB9">
        <w:rPr>
          <w:bCs/>
        </w:rPr>
        <w:t>муниципального округа</w:t>
      </w:r>
      <w:r w:rsidRPr="005B34BB">
        <w:rPr>
          <w:bCs/>
        </w:rPr>
        <w:t xml:space="preserve"> Чувашской Республики «Содействие занятости населения» </w:t>
      </w:r>
      <w:r w:rsidRPr="005B34BB">
        <w:t xml:space="preserve">утверждена постановлением администрации Комсомольского </w:t>
      </w:r>
      <w:r w:rsidR="00644EB9">
        <w:t xml:space="preserve">муниципального </w:t>
      </w:r>
      <w:r w:rsidR="00644EB9" w:rsidRPr="00871C14">
        <w:t>округа</w:t>
      </w:r>
      <w:r w:rsidRPr="00871C14">
        <w:t xml:space="preserve"> от </w:t>
      </w:r>
      <w:r w:rsidR="00871C14" w:rsidRPr="00871C14">
        <w:t>05</w:t>
      </w:r>
      <w:r w:rsidRPr="00871C14">
        <w:t>.0</w:t>
      </w:r>
      <w:r w:rsidR="00871C14" w:rsidRPr="00871C14">
        <w:t>7</w:t>
      </w:r>
      <w:r w:rsidRPr="00871C14">
        <w:t>.20</w:t>
      </w:r>
      <w:r w:rsidR="00871C14" w:rsidRPr="00871C14">
        <w:t>23</w:t>
      </w:r>
      <w:r w:rsidRPr="00871C14">
        <w:t xml:space="preserve"> г. № </w:t>
      </w:r>
      <w:r w:rsidR="00871C14" w:rsidRPr="00871C14">
        <w:t>802</w:t>
      </w:r>
      <w:r w:rsidRPr="00871C14">
        <w:t>.</w:t>
      </w:r>
      <w:r w:rsidRPr="005B34BB">
        <w:t xml:space="preserve"> Целью Программы является создание правовых и экономических условий, способствующих эффективному развитию рынка труда.</w:t>
      </w:r>
    </w:p>
    <w:p w:rsidR="00C5538D" w:rsidRPr="005B34BB" w:rsidRDefault="00C5538D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>С учетом поставленной цели предполагается решение следующих задач:</w:t>
      </w:r>
    </w:p>
    <w:p w:rsidR="00C5538D" w:rsidRPr="005B34BB" w:rsidRDefault="00C5538D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>обеспечение реализации права граждан на защиту от безработицы;</w:t>
      </w:r>
    </w:p>
    <w:p w:rsidR="00C5538D" w:rsidRPr="005B34BB" w:rsidRDefault="00C5538D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 xml:space="preserve">повышение </w:t>
      </w:r>
      <w:proofErr w:type="gramStart"/>
      <w:r w:rsidRPr="005B34BB">
        <w:t>эффективности регулирования процессов использования трудовых ресурсов</w:t>
      </w:r>
      <w:proofErr w:type="gramEnd"/>
      <w:r w:rsidRPr="005B34BB">
        <w:t xml:space="preserve"> и обеспечение защиты трудовых прав граждан;</w:t>
      </w:r>
    </w:p>
    <w:p w:rsidR="00C5538D" w:rsidRPr="005B34BB" w:rsidRDefault="00C5538D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>внедрение культуры безопасного труда.</w:t>
      </w:r>
    </w:p>
    <w:p w:rsidR="00C5538D" w:rsidRPr="005B34BB" w:rsidRDefault="00C5538D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>Достижение цели и решение задач Муниципальной программы будет осуществляться в рамках реализации следующих подпрограмм:</w:t>
      </w:r>
      <w:r w:rsidRPr="005B34BB">
        <w:rPr>
          <w:rStyle w:val="apple-converted-space"/>
        </w:rPr>
        <w:t> </w:t>
      </w:r>
      <w:r w:rsidRPr="005B34BB">
        <w:t>«Активная политика занятости населения и социальная поддержка безработных граждан»,</w:t>
      </w:r>
      <w:r w:rsidRPr="005B34BB">
        <w:rPr>
          <w:rStyle w:val="apple-converted-space"/>
        </w:rPr>
        <w:t> </w:t>
      </w:r>
      <w:r w:rsidRPr="005B34BB">
        <w:t>«Безопасный труд», «Обеспечение реализации муниципальной программы «Содействие занятости населения».</w:t>
      </w:r>
    </w:p>
    <w:p w:rsidR="00C5538D" w:rsidRPr="005B34BB" w:rsidRDefault="00F941A6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</w:t>
      </w:r>
      <w:r w:rsidR="00C5538D" w:rsidRPr="005B34BB">
        <w:rPr>
          <w:rFonts w:ascii="Times New Roman" w:hAnsi="Times New Roman" w:cs="Times New Roman"/>
          <w:sz w:val="24"/>
          <w:szCs w:val="24"/>
        </w:rPr>
        <w:t>бъем средст</w:t>
      </w:r>
      <w:r w:rsidRPr="005B34BB">
        <w:rPr>
          <w:rFonts w:ascii="Times New Roman" w:hAnsi="Times New Roman" w:cs="Times New Roman"/>
          <w:sz w:val="24"/>
          <w:szCs w:val="24"/>
        </w:rPr>
        <w:t>в на реализацию Программы в 202</w:t>
      </w:r>
      <w:r w:rsidR="00C75E82">
        <w:rPr>
          <w:rFonts w:ascii="Times New Roman" w:hAnsi="Times New Roman" w:cs="Times New Roman"/>
          <w:sz w:val="24"/>
          <w:szCs w:val="24"/>
        </w:rPr>
        <w:t>3</w:t>
      </w:r>
      <w:r w:rsidR="00C5538D" w:rsidRPr="005B34BB">
        <w:rPr>
          <w:rFonts w:ascii="Times New Roman" w:hAnsi="Times New Roman" w:cs="Times New Roman"/>
          <w:sz w:val="24"/>
          <w:szCs w:val="24"/>
        </w:rPr>
        <w:t xml:space="preserve"> году утвержден в размере </w:t>
      </w:r>
      <w:r w:rsidR="00C75E82">
        <w:rPr>
          <w:rFonts w:ascii="Times New Roman" w:hAnsi="Times New Roman" w:cs="Times New Roman"/>
          <w:sz w:val="24"/>
          <w:szCs w:val="24"/>
        </w:rPr>
        <w:t>436,5</w:t>
      </w:r>
      <w:r w:rsidR="00B92332">
        <w:rPr>
          <w:rFonts w:ascii="Times New Roman" w:hAnsi="Times New Roman" w:cs="Times New Roman"/>
          <w:sz w:val="24"/>
          <w:szCs w:val="24"/>
        </w:rPr>
        <w:t xml:space="preserve"> тыс.</w:t>
      </w:r>
      <w:r w:rsidR="00C5538D" w:rsidRPr="005B34BB">
        <w:rPr>
          <w:rFonts w:ascii="Times New Roman" w:hAnsi="Times New Roman" w:cs="Times New Roman"/>
          <w:sz w:val="24"/>
          <w:szCs w:val="24"/>
        </w:rPr>
        <w:t xml:space="preserve"> руб</w:t>
      </w:r>
      <w:r w:rsidR="00B92332">
        <w:rPr>
          <w:rFonts w:ascii="Times New Roman" w:hAnsi="Times New Roman" w:cs="Times New Roman"/>
          <w:sz w:val="24"/>
          <w:szCs w:val="24"/>
        </w:rPr>
        <w:t>лей</w:t>
      </w:r>
      <w:r w:rsidR="00C5538D" w:rsidRPr="005B34BB">
        <w:rPr>
          <w:rFonts w:ascii="Times New Roman" w:hAnsi="Times New Roman" w:cs="Times New Roman"/>
          <w:sz w:val="24"/>
          <w:szCs w:val="24"/>
        </w:rPr>
        <w:t xml:space="preserve">, фактическое освоение составило </w:t>
      </w:r>
      <w:r w:rsidR="00C75E82">
        <w:rPr>
          <w:rFonts w:ascii="Times New Roman" w:hAnsi="Times New Roman" w:cs="Times New Roman"/>
          <w:sz w:val="24"/>
          <w:szCs w:val="24"/>
        </w:rPr>
        <w:t>430,9</w:t>
      </w:r>
      <w:r w:rsidR="00B92332">
        <w:rPr>
          <w:rFonts w:ascii="Times New Roman" w:hAnsi="Times New Roman" w:cs="Times New Roman"/>
          <w:sz w:val="24"/>
          <w:szCs w:val="24"/>
        </w:rPr>
        <w:t xml:space="preserve"> тыс.</w:t>
      </w:r>
      <w:r w:rsidR="000D62A6">
        <w:rPr>
          <w:rFonts w:ascii="Times New Roman" w:hAnsi="Times New Roman" w:cs="Times New Roman"/>
          <w:sz w:val="24"/>
          <w:szCs w:val="24"/>
        </w:rPr>
        <w:t xml:space="preserve"> </w:t>
      </w:r>
      <w:r w:rsidR="000B4F3E" w:rsidRPr="005B34BB">
        <w:rPr>
          <w:rFonts w:ascii="Times New Roman" w:hAnsi="Times New Roman" w:cs="Times New Roman"/>
          <w:sz w:val="24"/>
          <w:szCs w:val="24"/>
        </w:rPr>
        <w:t>руб</w:t>
      </w:r>
      <w:r w:rsidR="00B92332">
        <w:rPr>
          <w:rFonts w:ascii="Times New Roman" w:hAnsi="Times New Roman" w:cs="Times New Roman"/>
          <w:sz w:val="24"/>
          <w:szCs w:val="24"/>
        </w:rPr>
        <w:t xml:space="preserve">лей </w:t>
      </w:r>
      <w:r w:rsidR="000B4F3E" w:rsidRPr="005B34BB">
        <w:rPr>
          <w:rFonts w:ascii="Times New Roman" w:hAnsi="Times New Roman" w:cs="Times New Roman"/>
          <w:sz w:val="24"/>
          <w:szCs w:val="24"/>
        </w:rPr>
        <w:t xml:space="preserve"> (</w:t>
      </w:r>
      <w:r w:rsidR="00C75E82">
        <w:rPr>
          <w:rFonts w:ascii="Times New Roman" w:hAnsi="Times New Roman" w:cs="Times New Roman"/>
          <w:sz w:val="24"/>
          <w:szCs w:val="24"/>
        </w:rPr>
        <w:t>98,71</w:t>
      </w:r>
      <w:r w:rsidR="00C5538D" w:rsidRPr="005B34BB">
        <w:rPr>
          <w:rFonts w:ascii="Times New Roman" w:hAnsi="Times New Roman" w:cs="Times New Roman"/>
          <w:sz w:val="24"/>
          <w:szCs w:val="24"/>
        </w:rPr>
        <w:t>%).</w:t>
      </w:r>
    </w:p>
    <w:p w:rsidR="000053DA" w:rsidRPr="005B34BB" w:rsidRDefault="000053DA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1091" w:rsidRPr="005B34BB" w:rsidRDefault="003A7BC9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07F3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A1091"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программа Комсомольского </w:t>
      </w:r>
      <w:r w:rsidR="00644EB9">
        <w:rPr>
          <w:rFonts w:ascii="Times New Roman" w:hAnsi="Times New Roman" w:cs="Times New Roman"/>
          <w:b/>
          <w:i/>
          <w:sz w:val="24"/>
          <w:szCs w:val="24"/>
        </w:rPr>
        <w:t>муниципального округа</w:t>
      </w:r>
      <w:r w:rsidR="002A1091"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 Чувашской Республики «Развитие потенциала муниципального управления»</w:t>
      </w:r>
      <w:r w:rsidR="006F1A91" w:rsidRPr="005B34B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Муниципальная программа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 «Развитие потенциала </w:t>
      </w:r>
      <w:r w:rsidRPr="002B338D">
        <w:rPr>
          <w:rFonts w:ascii="Times New Roman" w:hAnsi="Times New Roman" w:cs="Times New Roman"/>
          <w:sz w:val="24"/>
          <w:szCs w:val="24"/>
        </w:rPr>
        <w:t xml:space="preserve">муниципального управления» (далее - Программа) утверждена постановлением администрации Комсомольского </w:t>
      </w:r>
      <w:r w:rsidR="00644EB9" w:rsidRPr="002B338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B338D">
        <w:rPr>
          <w:rFonts w:ascii="Times New Roman" w:hAnsi="Times New Roman" w:cs="Times New Roman"/>
          <w:sz w:val="24"/>
          <w:szCs w:val="24"/>
        </w:rPr>
        <w:t xml:space="preserve"> от </w:t>
      </w:r>
      <w:r w:rsidR="002B338D" w:rsidRPr="002B338D">
        <w:rPr>
          <w:rFonts w:ascii="Times New Roman" w:hAnsi="Times New Roman" w:cs="Times New Roman"/>
          <w:sz w:val="24"/>
          <w:szCs w:val="24"/>
        </w:rPr>
        <w:t>12</w:t>
      </w:r>
      <w:r w:rsidRPr="002B338D">
        <w:rPr>
          <w:rFonts w:ascii="Times New Roman" w:hAnsi="Times New Roman" w:cs="Times New Roman"/>
          <w:sz w:val="24"/>
          <w:szCs w:val="24"/>
        </w:rPr>
        <w:t>.0</w:t>
      </w:r>
      <w:r w:rsidR="002B338D" w:rsidRPr="002B338D">
        <w:rPr>
          <w:rFonts w:ascii="Times New Roman" w:hAnsi="Times New Roman" w:cs="Times New Roman"/>
          <w:sz w:val="24"/>
          <w:szCs w:val="24"/>
        </w:rPr>
        <w:t>7</w:t>
      </w:r>
      <w:r w:rsidRPr="002B338D">
        <w:rPr>
          <w:rFonts w:ascii="Times New Roman" w:hAnsi="Times New Roman" w:cs="Times New Roman"/>
          <w:sz w:val="24"/>
          <w:szCs w:val="24"/>
        </w:rPr>
        <w:t>.20</w:t>
      </w:r>
      <w:r w:rsidR="002B338D" w:rsidRPr="002B338D">
        <w:rPr>
          <w:rFonts w:ascii="Times New Roman" w:hAnsi="Times New Roman" w:cs="Times New Roman"/>
          <w:sz w:val="24"/>
          <w:szCs w:val="24"/>
        </w:rPr>
        <w:t>23</w:t>
      </w:r>
      <w:r w:rsidRPr="002B338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B338D" w:rsidRPr="002B338D">
        <w:rPr>
          <w:rFonts w:ascii="Times New Roman" w:hAnsi="Times New Roman" w:cs="Times New Roman"/>
          <w:sz w:val="24"/>
          <w:szCs w:val="24"/>
        </w:rPr>
        <w:t>824</w:t>
      </w:r>
      <w:r w:rsidRPr="002B338D">
        <w:rPr>
          <w:rFonts w:ascii="Times New Roman" w:hAnsi="Times New Roman" w:cs="Times New Roman"/>
          <w:sz w:val="24"/>
          <w:szCs w:val="24"/>
        </w:rPr>
        <w:t>. Данная Программа разработана в целях совершенствования системы муниципального управления, повышения эффективности и результативности</w:t>
      </w:r>
      <w:r w:rsidRPr="005B34BB">
        <w:rPr>
          <w:rFonts w:ascii="Times New Roman" w:hAnsi="Times New Roman" w:cs="Times New Roman"/>
          <w:sz w:val="24"/>
          <w:szCs w:val="24"/>
        </w:rPr>
        <w:t xml:space="preserve"> деятельности муниципальных служащих в Комсомольском </w:t>
      </w:r>
      <w:r w:rsidR="00BC203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5B34BB">
        <w:rPr>
          <w:rFonts w:ascii="Times New Roman" w:hAnsi="Times New Roman" w:cs="Times New Roman"/>
          <w:sz w:val="24"/>
          <w:szCs w:val="24"/>
        </w:rPr>
        <w:t>. Задачами Программы являются:</w:t>
      </w: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повышение эффективности местного самоуправления, взаимодействие органов власти всех уровней с гражданским обществом и бизнесом;</w:t>
      </w: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- формирование высококвалифицированного кадрового состава органов местного самоуправления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>, способного обеспечить эффективность муниципального управления;</w:t>
      </w: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обеспечение общедоступности и достоверности сведений, содержащихся в регистре муниципальных нормативных правовых актов Чувашской Республики.</w:t>
      </w:r>
    </w:p>
    <w:p w:rsidR="002A1091" w:rsidRPr="005B34BB" w:rsidRDefault="002A109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Задачи Программы реализуются в рамках четырех подпрограмм:</w:t>
      </w:r>
    </w:p>
    <w:p w:rsidR="002A1091" w:rsidRPr="005B34BB" w:rsidRDefault="002A1091" w:rsidP="002208AE">
      <w:pPr>
        <w:pStyle w:val="ConsPlusNormal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- Совершенствование муниципального управления в сфере юстиции;</w:t>
      </w:r>
    </w:p>
    <w:p w:rsidR="002A1091" w:rsidRPr="005B34BB" w:rsidRDefault="002A1091" w:rsidP="002208AE">
      <w:pPr>
        <w:pStyle w:val="ConsPlusNormal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- Развитие муниципальной службы;</w:t>
      </w:r>
    </w:p>
    <w:p w:rsidR="002A1091" w:rsidRPr="005B34BB" w:rsidRDefault="002A1091" w:rsidP="002208AE">
      <w:pPr>
        <w:pStyle w:val="ConsPlusNormal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- Противодействие коррупции;</w:t>
      </w: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Обеспечение реализации муниципальной программы «Развитие потенциала муниципального управления.</w:t>
      </w: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В бюджете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941A6" w:rsidRPr="005B34BB">
        <w:rPr>
          <w:rFonts w:ascii="Times New Roman" w:hAnsi="Times New Roman" w:cs="Times New Roman"/>
          <w:sz w:val="24"/>
          <w:szCs w:val="24"/>
        </w:rPr>
        <w:t xml:space="preserve"> на реализацию Программы в 202</w:t>
      </w:r>
      <w:r w:rsidR="00C75E82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заложены средства в размере </w:t>
      </w:r>
      <w:r w:rsidR="00C75E82">
        <w:rPr>
          <w:rFonts w:ascii="Times New Roman" w:hAnsi="Times New Roman" w:cs="Times New Roman"/>
          <w:sz w:val="24"/>
          <w:szCs w:val="24"/>
        </w:rPr>
        <w:t>79 818,1</w:t>
      </w:r>
      <w:r w:rsidR="00C35D02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D444FB">
        <w:rPr>
          <w:rFonts w:ascii="Times New Roman" w:hAnsi="Times New Roman" w:cs="Times New Roman"/>
          <w:sz w:val="24"/>
          <w:szCs w:val="24"/>
        </w:rPr>
        <w:t xml:space="preserve">тыс. </w:t>
      </w:r>
      <w:r w:rsidRPr="005B34BB">
        <w:rPr>
          <w:rFonts w:ascii="Times New Roman" w:hAnsi="Times New Roman" w:cs="Times New Roman"/>
          <w:sz w:val="24"/>
          <w:szCs w:val="24"/>
        </w:rPr>
        <w:t>руб</w:t>
      </w:r>
      <w:r w:rsidR="00D444FB">
        <w:rPr>
          <w:rFonts w:ascii="Times New Roman" w:hAnsi="Times New Roman" w:cs="Times New Roman"/>
          <w:sz w:val="24"/>
          <w:szCs w:val="24"/>
        </w:rPr>
        <w:t>лей</w:t>
      </w:r>
      <w:r w:rsidRPr="005B34BB">
        <w:rPr>
          <w:rFonts w:ascii="Times New Roman" w:hAnsi="Times New Roman" w:cs="Times New Roman"/>
          <w:sz w:val="24"/>
          <w:szCs w:val="24"/>
        </w:rPr>
        <w:t xml:space="preserve">, фактическое освоение составило </w:t>
      </w:r>
      <w:r w:rsidR="00C75E82">
        <w:rPr>
          <w:rFonts w:ascii="Times New Roman" w:hAnsi="Times New Roman" w:cs="Times New Roman"/>
          <w:sz w:val="24"/>
          <w:szCs w:val="24"/>
        </w:rPr>
        <w:t>77 7422,8</w:t>
      </w:r>
      <w:r w:rsidR="00D444FB">
        <w:rPr>
          <w:rFonts w:ascii="Times New Roman" w:hAnsi="Times New Roman" w:cs="Times New Roman"/>
          <w:sz w:val="24"/>
          <w:szCs w:val="24"/>
        </w:rPr>
        <w:t xml:space="preserve"> тыс.</w:t>
      </w:r>
      <w:r w:rsidR="00C35D02" w:rsidRPr="005B34BB">
        <w:rPr>
          <w:rFonts w:ascii="Times New Roman" w:hAnsi="Times New Roman" w:cs="Times New Roman"/>
          <w:sz w:val="24"/>
          <w:szCs w:val="24"/>
        </w:rPr>
        <w:t xml:space="preserve"> руб</w:t>
      </w:r>
      <w:r w:rsidR="00D444FB">
        <w:rPr>
          <w:rFonts w:ascii="Times New Roman" w:hAnsi="Times New Roman" w:cs="Times New Roman"/>
          <w:sz w:val="24"/>
          <w:szCs w:val="24"/>
        </w:rPr>
        <w:t>лей</w:t>
      </w:r>
      <w:r w:rsidR="00C35D02" w:rsidRPr="005B34BB">
        <w:rPr>
          <w:rFonts w:ascii="Times New Roman" w:hAnsi="Times New Roman" w:cs="Times New Roman"/>
          <w:sz w:val="24"/>
          <w:szCs w:val="24"/>
        </w:rPr>
        <w:t xml:space="preserve"> (</w:t>
      </w:r>
      <w:r w:rsidR="00C75E82">
        <w:rPr>
          <w:rFonts w:ascii="Times New Roman" w:hAnsi="Times New Roman" w:cs="Times New Roman"/>
          <w:sz w:val="24"/>
          <w:szCs w:val="24"/>
        </w:rPr>
        <w:t>97,38</w:t>
      </w:r>
      <w:r w:rsidRPr="005B34BB">
        <w:rPr>
          <w:rFonts w:ascii="Times New Roman" w:hAnsi="Times New Roman" w:cs="Times New Roman"/>
          <w:sz w:val="24"/>
          <w:szCs w:val="24"/>
        </w:rPr>
        <w:t>%).</w:t>
      </w: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A91" w:rsidRPr="005B34BB" w:rsidRDefault="003A7BC9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5</w:t>
      </w:r>
      <w:r w:rsidR="00307F3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6F1A91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</w:t>
      </w:r>
      <w:r w:rsidR="005C074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Комсомольского </w:t>
      </w:r>
      <w:r w:rsidR="00644EB9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5C074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 </w:t>
      </w:r>
      <w:r w:rsidR="006F1A91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«Развитие  земельных</w:t>
      </w:r>
      <w:r w:rsidR="0042468C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имущественных</w:t>
      </w:r>
      <w:r w:rsidR="006F1A91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отношений».</w:t>
      </w:r>
    </w:p>
    <w:p w:rsidR="006F1A91" w:rsidRPr="005B34BB" w:rsidRDefault="000053DA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</w:rPr>
        <w:t>У</w:t>
      </w:r>
      <w:r w:rsidR="006F1A91" w:rsidRPr="005B34BB">
        <w:rPr>
          <w:rFonts w:ascii="Times New Roman" w:hAnsi="Times New Roman" w:cs="Times New Roman"/>
          <w:sz w:val="24"/>
          <w:szCs w:val="24"/>
        </w:rPr>
        <w:t xml:space="preserve">тверждена постановлением администрации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F1A91" w:rsidRPr="005B34BB">
        <w:rPr>
          <w:rFonts w:ascii="Times New Roman" w:hAnsi="Times New Roman" w:cs="Times New Roman"/>
          <w:sz w:val="24"/>
          <w:szCs w:val="24"/>
        </w:rPr>
        <w:t xml:space="preserve"> от </w:t>
      </w:r>
      <w:r w:rsidR="00D2099E">
        <w:rPr>
          <w:rFonts w:ascii="Times New Roman" w:hAnsi="Times New Roman" w:cs="Times New Roman"/>
          <w:sz w:val="24"/>
          <w:szCs w:val="24"/>
        </w:rPr>
        <w:t>10.08.2023 г. № 885</w:t>
      </w:r>
      <w:r w:rsidR="006F1A91" w:rsidRPr="005B34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F1A91" w:rsidRPr="005B34BB" w:rsidRDefault="006F1A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В состав программы входят 2 подпрограммы: </w:t>
      </w:r>
    </w:p>
    <w:p w:rsidR="006F1A91" w:rsidRPr="005B34BB" w:rsidRDefault="006F1A91" w:rsidP="002208AE">
      <w:pPr>
        <w:numPr>
          <w:ilvl w:val="0"/>
          <w:numId w:val="2"/>
        </w:numPr>
        <w:tabs>
          <w:tab w:val="left" w:pos="567"/>
          <w:tab w:val="left" w:pos="1951"/>
        </w:tabs>
        <w:autoSpaceDE w:val="0"/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«Управление муниципальным имуществом»;</w:t>
      </w:r>
    </w:p>
    <w:p w:rsidR="006F1A91" w:rsidRPr="005B34BB" w:rsidRDefault="006F1A91" w:rsidP="002208AE">
      <w:pPr>
        <w:numPr>
          <w:ilvl w:val="0"/>
          <w:numId w:val="2"/>
        </w:numPr>
        <w:tabs>
          <w:tab w:val="left" w:pos="567"/>
          <w:tab w:val="left" w:pos="1951"/>
        </w:tabs>
        <w:autoSpaceDE w:val="0"/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«Формирование эффективного </w:t>
      </w:r>
      <w:r w:rsidR="00C75E82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5B34BB">
        <w:rPr>
          <w:rFonts w:ascii="Times New Roman" w:hAnsi="Times New Roman" w:cs="Times New Roman"/>
          <w:sz w:val="24"/>
          <w:szCs w:val="24"/>
        </w:rPr>
        <w:t xml:space="preserve"> сектора</w:t>
      </w:r>
      <w:r w:rsidR="00C75E82">
        <w:rPr>
          <w:rFonts w:ascii="Times New Roman" w:hAnsi="Times New Roman" w:cs="Times New Roman"/>
          <w:sz w:val="24"/>
          <w:szCs w:val="24"/>
        </w:rPr>
        <w:t xml:space="preserve"> экономики Чувашской Республики</w:t>
      </w:r>
      <w:r w:rsidRPr="005B34BB">
        <w:rPr>
          <w:rFonts w:ascii="Times New Roman" w:hAnsi="Times New Roman" w:cs="Times New Roman"/>
          <w:sz w:val="24"/>
          <w:szCs w:val="24"/>
        </w:rPr>
        <w:t>»;</w:t>
      </w:r>
    </w:p>
    <w:p w:rsidR="006F1A91" w:rsidRPr="005B34BB" w:rsidRDefault="006F1A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</w:t>
      </w:r>
      <w:r w:rsidR="00F941A6" w:rsidRPr="005B34BB">
        <w:rPr>
          <w:rFonts w:ascii="Times New Roman" w:hAnsi="Times New Roman" w:cs="Times New Roman"/>
          <w:sz w:val="24"/>
          <w:szCs w:val="24"/>
        </w:rPr>
        <w:t>аммы (далее – Программа) за 202</w:t>
      </w:r>
      <w:r w:rsidR="00C75E82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</w:t>
      </w:r>
      <w:r w:rsidR="00C35D02" w:rsidRPr="005B34B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75E82">
        <w:rPr>
          <w:rFonts w:ascii="Times New Roman" w:hAnsi="Times New Roman" w:cs="Times New Roman"/>
          <w:sz w:val="24"/>
          <w:szCs w:val="24"/>
        </w:rPr>
        <w:t>100,00</w:t>
      </w:r>
      <w:r w:rsidRPr="005B34BB">
        <w:rPr>
          <w:rFonts w:ascii="Times New Roman" w:hAnsi="Times New Roman" w:cs="Times New Roman"/>
          <w:sz w:val="24"/>
          <w:szCs w:val="24"/>
        </w:rPr>
        <w:t>%, т.к. на реализац</w:t>
      </w:r>
      <w:r w:rsidR="00C35D02" w:rsidRPr="005B34BB">
        <w:rPr>
          <w:rFonts w:ascii="Times New Roman" w:hAnsi="Times New Roman" w:cs="Times New Roman"/>
          <w:sz w:val="24"/>
          <w:szCs w:val="24"/>
        </w:rPr>
        <w:t>ию мероприятий Программы на 202</w:t>
      </w:r>
      <w:r w:rsidR="00C75E82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выделено с учетом увеличения суммы финансирования по подпрограмм</w:t>
      </w:r>
      <w:r w:rsidR="00C35D02" w:rsidRPr="005B34BB">
        <w:rPr>
          <w:rFonts w:ascii="Times New Roman" w:hAnsi="Times New Roman" w:cs="Times New Roman"/>
          <w:sz w:val="24"/>
          <w:szCs w:val="24"/>
        </w:rPr>
        <w:t xml:space="preserve">ам </w:t>
      </w:r>
      <w:r w:rsidR="001F50FA">
        <w:rPr>
          <w:rFonts w:ascii="Times New Roman" w:hAnsi="Times New Roman" w:cs="Times New Roman"/>
          <w:sz w:val="24"/>
          <w:szCs w:val="24"/>
        </w:rPr>
        <w:t>1 437,</w:t>
      </w:r>
      <w:r w:rsidR="00C75E82">
        <w:rPr>
          <w:rFonts w:ascii="Times New Roman" w:hAnsi="Times New Roman" w:cs="Times New Roman"/>
          <w:sz w:val="24"/>
          <w:szCs w:val="24"/>
        </w:rPr>
        <w:t>0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рублей, фактич</w:t>
      </w:r>
      <w:r w:rsidR="004303E9" w:rsidRPr="005B34BB">
        <w:rPr>
          <w:rFonts w:ascii="Times New Roman" w:hAnsi="Times New Roman" w:cs="Times New Roman"/>
          <w:sz w:val="24"/>
          <w:szCs w:val="24"/>
        </w:rPr>
        <w:t xml:space="preserve">еское исполнение составило </w:t>
      </w:r>
      <w:r w:rsidR="001F50FA">
        <w:rPr>
          <w:rFonts w:ascii="Times New Roman" w:hAnsi="Times New Roman" w:cs="Times New Roman"/>
          <w:sz w:val="24"/>
          <w:szCs w:val="24"/>
        </w:rPr>
        <w:t>1 437,0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73009">
        <w:rPr>
          <w:rFonts w:ascii="Times New Roman" w:hAnsi="Times New Roman" w:cs="Times New Roman"/>
          <w:sz w:val="24"/>
          <w:szCs w:val="24"/>
        </w:rPr>
        <w:t xml:space="preserve"> (</w:t>
      </w:r>
      <w:r w:rsidR="00C75E82">
        <w:rPr>
          <w:rFonts w:ascii="Times New Roman" w:hAnsi="Times New Roman" w:cs="Times New Roman"/>
          <w:sz w:val="24"/>
          <w:szCs w:val="24"/>
        </w:rPr>
        <w:t>100,00</w:t>
      </w:r>
      <w:r w:rsidR="00847BBB">
        <w:rPr>
          <w:rFonts w:ascii="Times New Roman" w:hAnsi="Times New Roman" w:cs="Times New Roman"/>
          <w:sz w:val="24"/>
          <w:szCs w:val="24"/>
        </w:rPr>
        <w:t>%)</w:t>
      </w:r>
      <w:r w:rsidRPr="005B34BB">
        <w:rPr>
          <w:rFonts w:ascii="Times New Roman" w:hAnsi="Times New Roman" w:cs="Times New Roman"/>
          <w:sz w:val="24"/>
          <w:szCs w:val="24"/>
        </w:rPr>
        <w:t>.</w:t>
      </w:r>
    </w:p>
    <w:p w:rsidR="000053DA" w:rsidRPr="005B34BB" w:rsidRDefault="000053DA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624C" w:rsidRPr="005B34BB" w:rsidRDefault="003A7BC9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307F3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5624C"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программа «Обеспечение граждан </w:t>
      </w:r>
      <w:r w:rsidR="005B60A6">
        <w:rPr>
          <w:rFonts w:ascii="Times New Roman" w:hAnsi="Times New Roman" w:cs="Times New Roman"/>
          <w:b/>
          <w:i/>
          <w:sz w:val="24"/>
          <w:szCs w:val="24"/>
        </w:rPr>
        <w:t xml:space="preserve">Комсомольского муниципального округа </w:t>
      </w:r>
      <w:r w:rsidR="0005624C" w:rsidRPr="005B34BB">
        <w:rPr>
          <w:rFonts w:ascii="Times New Roman" w:hAnsi="Times New Roman" w:cs="Times New Roman"/>
          <w:b/>
          <w:i/>
          <w:sz w:val="24"/>
          <w:szCs w:val="24"/>
        </w:rPr>
        <w:t>доступным и комфортным жильем».</w:t>
      </w:r>
    </w:p>
    <w:p w:rsidR="0005624C" w:rsidRPr="001F50FA" w:rsidRDefault="00E73D26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05624C" w:rsidRPr="005B34BB">
        <w:rPr>
          <w:rFonts w:ascii="Times New Roman" w:hAnsi="Times New Roman" w:cs="Times New Roman"/>
          <w:sz w:val="24"/>
          <w:szCs w:val="24"/>
        </w:rPr>
        <w:t xml:space="preserve">«Обеспечение граждан Комсомольского </w:t>
      </w:r>
      <w:r w:rsidR="00644EB9" w:rsidRPr="001F50F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5624C" w:rsidRPr="001F50FA"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и комфортным жильем» утверждена постановлением администрации Комсомольского </w:t>
      </w:r>
      <w:r w:rsidR="00644EB9" w:rsidRPr="001F50F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5624C" w:rsidRPr="001F50FA">
        <w:rPr>
          <w:rFonts w:ascii="Times New Roman" w:hAnsi="Times New Roman" w:cs="Times New Roman"/>
          <w:sz w:val="24"/>
          <w:szCs w:val="24"/>
        </w:rPr>
        <w:t xml:space="preserve"> от </w:t>
      </w:r>
      <w:r w:rsidR="001F50FA" w:rsidRPr="001F50FA">
        <w:rPr>
          <w:rFonts w:ascii="Times New Roman" w:hAnsi="Times New Roman" w:cs="Times New Roman"/>
          <w:sz w:val="24"/>
          <w:szCs w:val="24"/>
        </w:rPr>
        <w:t>10</w:t>
      </w:r>
      <w:r w:rsidR="00AD2D6F" w:rsidRPr="001F50FA">
        <w:rPr>
          <w:rFonts w:ascii="Times New Roman" w:hAnsi="Times New Roman" w:cs="Times New Roman"/>
          <w:sz w:val="24"/>
          <w:szCs w:val="24"/>
        </w:rPr>
        <w:t>.0</w:t>
      </w:r>
      <w:r w:rsidR="001F50FA" w:rsidRPr="001F50FA">
        <w:rPr>
          <w:rFonts w:ascii="Times New Roman" w:hAnsi="Times New Roman" w:cs="Times New Roman"/>
          <w:sz w:val="24"/>
          <w:szCs w:val="24"/>
        </w:rPr>
        <w:t>5</w:t>
      </w:r>
      <w:r w:rsidR="00AD2D6F" w:rsidRPr="001F50FA">
        <w:rPr>
          <w:rFonts w:ascii="Times New Roman" w:hAnsi="Times New Roman" w:cs="Times New Roman"/>
          <w:sz w:val="24"/>
          <w:szCs w:val="24"/>
        </w:rPr>
        <w:t>.20</w:t>
      </w:r>
      <w:r w:rsidR="001F50FA" w:rsidRPr="001F50FA">
        <w:rPr>
          <w:rFonts w:ascii="Times New Roman" w:hAnsi="Times New Roman" w:cs="Times New Roman"/>
          <w:sz w:val="24"/>
          <w:szCs w:val="24"/>
        </w:rPr>
        <w:t>23</w:t>
      </w:r>
      <w:r w:rsidR="00AD2D6F" w:rsidRPr="001F50FA">
        <w:rPr>
          <w:rFonts w:ascii="Times New Roman" w:hAnsi="Times New Roman" w:cs="Times New Roman"/>
          <w:sz w:val="24"/>
          <w:szCs w:val="24"/>
        </w:rPr>
        <w:t xml:space="preserve"> г. № </w:t>
      </w:r>
      <w:r w:rsidR="001F50FA" w:rsidRPr="001F50FA">
        <w:rPr>
          <w:rFonts w:ascii="Times New Roman" w:hAnsi="Times New Roman" w:cs="Times New Roman"/>
          <w:sz w:val="24"/>
          <w:szCs w:val="24"/>
        </w:rPr>
        <w:t>463</w:t>
      </w:r>
      <w:r w:rsidR="0005624C" w:rsidRPr="001F50FA">
        <w:rPr>
          <w:rFonts w:ascii="Times New Roman" w:hAnsi="Times New Roman" w:cs="Times New Roman"/>
          <w:sz w:val="24"/>
          <w:szCs w:val="24"/>
        </w:rPr>
        <w:t>.</w:t>
      </w:r>
    </w:p>
    <w:p w:rsidR="0005624C" w:rsidRPr="005B34BB" w:rsidRDefault="0005624C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состав программы входят 2 подпрограммы:</w:t>
      </w:r>
    </w:p>
    <w:p w:rsidR="0005624C" w:rsidRPr="005B34BB" w:rsidRDefault="0005624C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- «Поддержка строительства жилья в Комсомольском </w:t>
      </w:r>
      <w:r w:rsidR="00BC203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Республики»;</w:t>
      </w:r>
    </w:p>
    <w:p w:rsidR="0005624C" w:rsidRPr="005B34BB" w:rsidRDefault="0005624C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«Обеспечение жилыми помещениями детей сирот и детей, оставшихся без попечения родителей, лиц из числа детей сирот и детей, оставшихся без попечения родителей».</w:t>
      </w:r>
    </w:p>
    <w:p w:rsidR="0005624C" w:rsidRPr="005B34BB" w:rsidRDefault="0005624C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На реализацию мероприяти</w:t>
      </w:r>
      <w:r w:rsidR="00E73D26" w:rsidRPr="005B34BB">
        <w:rPr>
          <w:rFonts w:ascii="Times New Roman" w:hAnsi="Times New Roman" w:cs="Times New Roman"/>
          <w:sz w:val="24"/>
          <w:szCs w:val="24"/>
        </w:rPr>
        <w:t>й муниципальной программы в 202</w:t>
      </w:r>
      <w:r w:rsidR="00693C35" w:rsidRPr="00693C35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было предусмотрено  </w:t>
      </w:r>
      <w:r w:rsidR="00693C35" w:rsidRPr="00693C35">
        <w:rPr>
          <w:rFonts w:ascii="Times New Roman" w:hAnsi="Times New Roman" w:cs="Times New Roman"/>
          <w:sz w:val="24"/>
          <w:szCs w:val="24"/>
        </w:rPr>
        <w:t>16</w:t>
      </w:r>
      <w:r w:rsidR="00693C35">
        <w:rPr>
          <w:rFonts w:ascii="Times New Roman" w:hAnsi="Times New Roman" w:cs="Times New Roman"/>
          <w:sz w:val="24"/>
          <w:szCs w:val="24"/>
        </w:rPr>
        <w:t> </w:t>
      </w:r>
      <w:r w:rsidR="00693C35" w:rsidRPr="00693C35">
        <w:rPr>
          <w:rFonts w:ascii="Times New Roman" w:hAnsi="Times New Roman" w:cs="Times New Roman"/>
          <w:sz w:val="24"/>
          <w:szCs w:val="24"/>
        </w:rPr>
        <w:t>205</w:t>
      </w:r>
      <w:r w:rsidR="00693C35">
        <w:rPr>
          <w:rFonts w:ascii="Times New Roman" w:hAnsi="Times New Roman" w:cs="Times New Roman"/>
          <w:sz w:val="24"/>
          <w:szCs w:val="24"/>
        </w:rPr>
        <w:t>,</w:t>
      </w:r>
      <w:r w:rsidR="00693C35" w:rsidRPr="00693C35">
        <w:rPr>
          <w:rFonts w:ascii="Times New Roman" w:hAnsi="Times New Roman" w:cs="Times New Roman"/>
          <w:sz w:val="24"/>
          <w:szCs w:val="24"/>
        </w:rPr>
        <w:t>8</w:t>
      </w:r>
      <w:r w:rsidR="00847BBB">
        <w:rPr>
          <w:rFonts w:ascii="Times New Roman" w:hAnsi="Times New Roman" w:cs="Times New Roman"/>
          <w:sz w:val="24"/>
          <w:szCs w:val="24"/>
        </w:rPr>
        <w:t xml:space="preserve"> тыс.</w:t>
      </w: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 в том числе по подпрограммам:</w:t>
      </w:r>
    </w:p>
    <w:p w:rsidR="00F958EA" w:rsidRDefault="00F958EA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(далее – Программа) за 202</w:t>
      </w:r>
      <w:r w:rsidR="00693C35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 фин</w:t>
      </w:r>
      <w:r w:rsidR="00693C35">
        <w:rPr>
          <w:rFonts w:ascii="Times New Roman" w:hAnsi="Times New Roman" w:cs="Times New Roman"/>
          <w:sz w:val="24"/>
          <w:szCs w:val="24"/>
        </w:rPr>
        <w:t>ансовых показателях составляет 99,91</w:t>
      </w:r>
      <w:r w:rsidRPr="005B34BB">
        <w:rPr>
          <w:rFonts w:ascii="Times New Roman" w:hAnsi="Times New Roman" w:cs="Times New Roman"/>
          <w:sz w:val="24"/>
          <w:szCs w:val="24"/>
        </w:rPr>
        <w:t>%, т.к. на реализацию мероприятий Программы на 202</w:t>
      </w:r>
      <w:r w:rsidR="00693C35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выделено </w:t>
      </w:r>
      <w:r w:rsidR="00693C35">
        <w:rPr>
          <w:rFonts w:ascii="Times New Roman" w:hAnsi="Times New Roman" w:cs="Times New Roman"/>
          <w:sz w:val="24"/>
          <w:szCs w:val="24"/>
        </w:rPr>
        <w:t>16 205,8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рублей, фактическое исполнение составило </w:t>
      </w:r>
      <w:r w:rsidR="00693C35">
        <w:rPr>
          <w:rFonts w:ascii="Times New Roman" w:hAnsi="Times New Roman" w:cs="Times New Roman"/>
          <w:sz w:val="24"/>
          <w:szCs w:val="24"/>
        </w:rPr>
        <w:t>16 192,1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47BBB">
        <w:rPr>
          <w:rFonts w:ascii="Times New Roman" w:hAnsi="Times New Roman" w:cs="Times New Roman"/>
          <w:sz w:val="24"/>
          <w:szCs w:val="24"/>
        </w:rPr>
        <w:t xml:space="preserve"> (</w:t>
      </w:r>
      <w:r w:rsidR="00693C35">
        <w:rPr>
          <w:rFonts w:ascii="Times New Roman" w:hAnsi="Times New Roman" w:cs="Times New Roman"/>
          <w:sz w:val="24"/>
          <w:szCs w:val="24"/>
        </w:rPr>
        <w:t>99,91</w:t>
      </w:r>
      <w:r w:rsidR="00847BBB">
        <w:rPr>
          <w:rFonts w:ascii="Times New Roman" w:hAnsi="Times New Roman" w:cs="Times New Roman"/>
          <w:sz w:val="24"/>
          <w:szCs w:val="24"/>
        </w:rPr>
        <w:t>%)</w:t>
      </w:r>
      <w:r w:rsidRPr="005B34BB">
        <w:rPr>
          <w:rFonts w:ascii="Times New Roman" w:hAnsi="Times New Roman" w:cs="Times New Roman"/>
          <w:sz w:val="24"/>
          <w:szCs w:val="24"/>
        </w:rPr>
        <w:t>.</w:t>
      </w:r>
    </w:p>
    <w:p w:rsidR="00847BBB" w:rsidRPr="005B34BB" w:rsidRDefault="00847BBB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624C" w:rsidRPr="005B34BB" w:rsidRDefault="003A7BC9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307F3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5624C"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</w:t>
      </w:r>
      <w:r w:rsidR="005C0740"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</w:t>
      </w:r>
      <w:r w:rsidR="005C074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Комсомольского </w:t>
      </w:r>
      <w:r w:rsidR="00644EB9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5C074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</w:t>
      </w:r>
      <w:r w:rsidR="000053DA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053DA" w:rsidRPr="005B34B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5624C" w:rsidRPr="005B34BB">
        <w:rPr>
          <w:rFonts w:ascii="Times New Roman" w:hAnsi="Times New Roman" w:cs="Times New Roman"/>
          <w:b/>
          <w:i/>
          <w:sz w:val="24"/>
          <w:szCs w:val="24"/>
        </w:rPr>
        <w:t>Комплексное развитие</w:t>
      </w:r>
      <w:r w:rsidR="005C0740"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624C" w:rsidRPr="005B34BB">
        <w:rPr>
          <w:rFonts w:ascii="Times New Roman" w:hAnsi="Times New Roman" w:cs="Times New Roman"/>
          <w:b/>
          <w:i/>
          <w:sz w:val="24"/>
          <w:szCs w:val="24"/>
        </w:rPr>
        <w:t>сельских территорий»</w:t>
      </w:r>
    </w:p>
    <w:p w:rsidR="00E73D26" w:rsidRPr="00ED713E" w:rsidRDefault="006F3228" w:rsidP="002208AE">
      <w:pPr>
        <w:tabs>
          <w:tab w:val="left" w:pos="5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73D26" w:rsidRPr="005B34BB">
        <w:rPr>
          <w:rFonts w:ascii="Times New Roman" w:hAnsi="Times New Roman" w:cs="Times New Roman"/>
          <w:sz w:val="24"/>
          <w:szCs w:val="24"/>
        </w:rPr>
        <w:t xml:space="preserve">униципальная программа  </w:t>
      </w:r>
      <w:r w:rsidR="00E73D26" w:rsidRPr="005B34BB">
        <w:rPr>
          <w:rFonts w:ascii="Times New Roman" w:hAnsi="Times New Roman" w:cs="Times New Roman"/>
          <w:bCs/>
          <w:sz w:val="24"/>
          <w:szCs w:val="24"/>
        </w:rPr>
        <w:t xml:space="preserve"> Комсомольского </w:t>
      </w:r>
      <w:r w:rsidR="00644EB9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E73D26" w:rsidRPr="005B34BB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</w:t>
      </w:r>
      <w:r w:rsidR="00E73D26" w:rsidRPr="005B34BB"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</w:t>
      </w:r>
      <w:r w:rsidR="00ED713E">
        <w:rPr>
          <w:rFonts w:ascii="Times New Roman" w:hAnsi="Times New Roman" w:cs="Times New Roman"/>
          <w:sz w:val="24"/>
          <w:szCs w:val="24"/>
        </w:rPr>
        <w:t>"</w:t>
      </w:r>
      <w:r w:rsidR="00E73D26" w:rsidRPr="00693C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3D26" w:rsidRPr="00ED713E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Комсомольского </w:t>
      </w:r>
      <w:r w:rsidR="00644EB9" w:rsidRPr="00ED713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73D26" w:rsidRPr="00ED713E">
        <w:rPr>
          <w:rFonts w:ascii="Times New Roman" w:hAnsi="Times New Roman" w:cs="Times New Roman"/>
          <w:sz w:val="24"/>
          <w:szCs w:val="24"/>
        </w:rPr>
        <w:t xml:space="preserve"> от </w:t>
      </w:r>
      <w:r w:rsidR="00ED713E" w:rsidRPr="00ED713E">
        <w:rPr>
          <w:rFonts w:ascii="Times New Roman" w:hAnsi="Times New Roman" w:cs="Times New Roman"/>
          <w:sz w:val="24"/>
          <w:szCs w:val="24"/>
        </w:rPr>
        <w:t>11</w:t>
      </w:r>
      <w:r w:rsidR="0050634C" w:rsidRPr="00ED713E">
        <w:rPr>
          <w:rFonts w:ascii="Times New Roman" w:hAnsi="Times New Roman" w:cs="Times New Roman"/>
          <w:sz w:val="24"/>
          <w:szCs w:val="24"/>
        </w:rPr>
        <w:t>.0</w:t>
      </w:r>
      <w:r w:rsidR="00ED713E" w:rsidRPr="00ED713E">
        <w:rPr>
          <w:rFonts w:ascii="Times New Roman" w:hAnsi="Times New Roman" w:cs="Times New Roman"/>
          <w:sz w:val="24"/>
          <w:szCs w:val="24"/>
        </w:rPr>
        <w:t>7</w:t>
      </w:r>
      <w:r w:rsidR="0050634C" w:rsidRPr="00ED713E">
        <w:rPr>
          <w:rFonts w:ascii="Times New Roman" w:hAnsi="Times New Roman" w:cs="Times New Roman"/>
          <w:sz w:val="24"/>
          <w:szCs w:val="24"/>
        </w:rPr>
        <w:t>.202</w:t>
      </w:r>
      <w:r w:rsidR="00ED713E" w:rsidRPr="00ED713E">
        <w:rPr>
          <w:rFonts w:ascii="Times New Roman" w:hAnsi="Times New Roman" w:cs="Times New Roman"/>
          <w:sz w:val="24"/>
          <w:szCs w:val="24"/>
        </w:rPr>
        <w:t>3</w:t>
      </w:r>
      <w:r w:rsidR="0050634C" w:rsidRPr="00ED713E">
        <w:rPr>
          <w:rFonts w:ascii="Times New Roman" w:hAnsi="Times New Roman" w:cs="Times New Roman"/>
          <w:sz w:val="24"/>
          <w:szCs w:val="24"/>
        </w:rPr>
        <w:t xml:space="preserve"> г. № </w:t>
      </w:r>
      <w:r w:rsidR="00ED713E" w:rsidRPr="00ED713E">
        <w:rPr>
          <w:rFonts w:ascii="Times New Roman" w:hAnsi="Times New Roman" w:cs="Times New Roman"/>
          <w:sz w:val="24"/>
          <w:szCs w:val="24"/>
        </w:rPr>
        <w:t>823</w:t>
      </w:r>
      <w:r w:rsidR="0050634C" w:rsidRPr="00ED713E">
        <w:rPr>
          <w:rFonts w:ascii="Times New Roman" w:hAnsi="Times New Roman" w:cs="Times New Roman"/>
          <w:sz w:val="24"/>
          <w:szCs w:val="24"/>
        </w:rPr>
        <w:t>.</w:t>
      </w:r>
    </w:p>
    <w:p w:rsidR="0005624C" w:rsidRPr="005B34BB" w:rsidRDefault="0005624C" w:rsidP="002208A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34BB">
        <w:rPr>
          <w:rFonts w:ascii="Times New Roman" w:eastAsia="Calibri" w:hAnsi="Times New Roman" w:cs="Times New Roman"/>
          <w:sz w:val="24"/>
          <w:szCs w:val="24"/>
        </w:rPr>
        <w:t>По подпрограмме «Создание условий для обеспечения доступным и комфортным жил</w:t>
      </w:r>
      <w:r w:rsidR="00642090" w:rsidRPr="005B34BB">
        <w:rPr>
          <w:rFonts w:ascii="Times New Roman" w:eastAsia="Calibri" w:hAnsi="Times New Roman" w:cs="Times New Roman"/>
          <w:sz w:val="24"/>
          <w:szCs w:val="24"/>
        </w:rPr>
        <w:t>ьем сельского населения</w:t>
      </w:r>
      <w:r w:rsidR="00E73D26" w:rsidRPr="005B34BB">
        <w:rPr>
          <w:rFonts w:ascii="Times New Roman" w:eastAsia="Calibri" w:hAnsi="Times New Roman" w:cs="Times New Roman"/>
          <w:sz w:val="24"/>
          <w:szCs w:val="24"/>
        </w:rPr>
        <w:t>» в 202</w:t>
      </w:r>
      <w:r w:rsidR="00693C35">
        <w:rPr>
          <w:rFonts w:ascii="Times New Roman" w:eastAsia="Calibri" w:hAnsi="Times New Roman" w:cs="Times New Roman"/>
          <w:sz w:val="24"/>
          <w:szCs w:val="24"/>
        </w:rPr>
        <w:t>3</w:t>
      </w:r>
      <w:r w:rsidRPr="005B34BB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5B34BB">
        <w:rPr>
          <w:rFonts w:ascii="Times New Roman" w:eastAsia="Calibri" w:hAnsi="Times New Roman" w:cs="Times New Roman"/>
          <w:bCs/>
          <w:sz w:val="24"/>
          <w:szCs w:val="24"/>
        </w:rPr>
        <w:t xml:space="preserve">финансовые средства в размере </w:t>
      </w:r>
      <w:r w:rsidR="00693C35">
        <w:rPr>
          <w:rFonts w:ascii="Times New Roman" w:hAnsi="Times New Roman" w:cs="Times New Roman"/>
          <w:sz w:val="24"/>
          <w:szCs w:val="24"/>
        </w:rPr>
        <w:t>4 300,5</w:t>
      </w:r>
      <w:r w:rsidR="005421C3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eastAsia="Calibri" w:hAnsi="Times New Roman" w:cs="Times New Roman"/>
          <w:bCs/>
          <w:sz w:val="24"/>
          <w:szCs w:val="24"/>
        </w:rPr>
        <w:t>тыс.</w:t>
      </w:r>
      <w:r w:rsidR="00642090" w:rsidRPr="005B34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B34BB">
        <w:rPr>
          <w:rFonts w:ascii="Times New Roman" w:eastAsia="Calibri" w:hAnsi="Times New Roman" w:cs="Times New Roman"/>
          <w:bCs/>
          <w:sz w:val="24"/>
          <w:szCs w:val="24"/>
        </w:rPr>
        <w:t xml:space="preserve">руб. были направлены </w:t>
      </w:r>
      <w:proofErr w:type="gramStart"/>
      <w:r w:rsidRPr="005B34B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gramEnd"/>
      <w:r w:rsidRPr="005B34BB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05624C" w:rsidRPr="005B34BB" w:rsidRDefault="00642090" w:rsidP="002208A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4BB">
        <w:rPr>
          <w:rFonts w:ascii="Times New Roman" w:eastAsia="Calibri" w:hAnsi="Times New Roman" w:cs="Times New Roman"/>
          <w:bCs/>
          <w:sz w:val="24"/>
          <w:szCs w:val="24"/>
        </w:rPr>
        <w:t>- Основное мероприятие «</w:t>
      </w:r>
      <w:r w:rsidR="0005624C" w:rsidRPr="005B34BB">
        <w:rPr>
          <w:rFonts w:ascii="Times New Roman" w:eastAsia="Calibri" w:hAnsi="Times New Roman" w:cs="Times New Roman"/>
          <w:bCs/>
          <w:sz w:val="24"/>
          <w:szCs w:val="24"/>
        </w:rPr>
        <w:t>Улучшение жилищных условий граждан на селе»</w:t>
      </w:r>
      <w:r w:rsidR="0005624C" w:rsidRPr="005B34B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42090" w:rsidRPr="00757E48" w:rsidRDefault="0005624C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4BB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«Создание и развитие инфраструктуры </w:t>
      </w:r>
      <w:r w:rsidR="00642090" w:rsidRPr="005B34BB">
        <w:rPr>
          <w:rFonts w:ascii="Times New Roman" w:eastAsia="Calibri" w:hAnsi="Times New Roman" w:cs="Times New Roman"/>
          <w:sz w:val="24"/>
          <w:szCs w:val="24"/>
        </w:rPr>
        <w:t>на сельских территориях»</w:t>
      </w:r>
      <w:r w:rsidR="00E73D26" w:rsidRPr="005B34BB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693C35">
        <w:rPr>
          <w:rFonts w:ascii="Times New Roman" w:eastAsia="Calibri" w:hAnsi="Times New Roman" w:cs="Times New Roman"/>
          <w:sz w:val="24"/>
          <w:szCs w:val="24"/>
        </w:rPr>
        <w:t>3</w:t>
      </w:r>
      <w:r w:rsidRPr="005B34BB">
        <w:rPr>
          <w:rFonts w:ascii="Times New Roman" w:eastAsia="Calibri" w:hAnsi="Times New Roman" w:cs="Times New Roman"/>
          <w:sz w:val="24"/>
          <w:szCs w:val="24"/>
        </w:rPr>
        <w:t xml:space="preserve"> году финансовые средства в размере </w:t>
      </w:r>
      <w:r w:rsidR="00693C35">
        <w:rPr>
          <w:rFonts w:ascii="Times New Roman" w:hAnsi="Times New Roman" w:cs="Times New Roman"/>
          <w:sz w:val="24"/>
          <w:szCs w:val="24"/>
        </w:rPr>
        <w:t>83 154,5</w:t>
      </w: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642090" w:rsidRPr="005B34BB">
        <w:rPr>
          <w:rFonts w:ascii="Times New Roman" w:eastAsia="Calibri" w:hAnsi="Times New Roman" w:cs="Times New Roman"/>
          <w:sz w:val="24"/>
          <w:szCs w:val="24"/>
        </w:rPr>
        <w:t xml:space="preserve">тыс. руб., </w:t>
      </w:r>
      <w:r w:rsidR="00642090" w:rsidRPr="005B34BB">
        <w:rPr>
          <w:rFonts w:ascii="Times New Roman" w:hAnsi="Times New Roman" w:cs="Times New Roman"/>
          <w:sz w:val="24"/>
          <w:szCs w:val="24"/>
        </w:rPr>
        <w:t xml:space="preserve">фактическое исполнение составило </w:t>
      </w:r>
      <w:r w:rsidR="00693C35">
        <w:rPr>
          <w:rFonts w:ascii="Times New Roman" w:hAnsi="Times New Roman" w:cs="Times New Roman"/>
          <w:sz w:val="24"/>
          <w:szCs w:val="24"/>
        </w:rPr>
        <w:t>76 105,9</w:t>
      </w:r>
      <w:r w:rsidR="00642090" w:rsidRPr="005B34BB">
        <w:rPr>
          <w:rFonts w:ascii="Times New Roman" w:hAnsi="Times New Roman" w:cs="Times New Roman"/>
          <w:sz w:val="24"/>
          <w:szCs w:val="24"/>
        </w:rPr>
        <w:t xml:space="preserve">тыс. </w:t>
      </w:r>
      <w:r w:rsidR="00642090" w:rsidRPr="00757E48">
        <w:rPr>
          <w:rFonts w:ascii="Times New Roman" w:hAnsi="Times New Roman" w:cs="Times New Roman"/>
          <w:sz w:val="24"/>
          <w:szCs w:val="24"/>
        </w:rPr>
        <w:t>рублей (</w:t>
      </w:r>
      <w:r w:rsidR="00693C35">
        <w:rPr>
          <w:rFonts w:ascii="Times New Roman" w:hAnsi="Times New Roman" w:cs="Times New Roman"/>
          <w:sz w:val="24"/>
          <w:szCs w:val="24"/>
        </w:rPr>
        <w:t>91,52</w:t>
      </w:r>
      <w:r w:rsidR="00642090" w:rsidRPr="00757E48">
        <w:rPr>
          <w:rFonts w:ascii="Times New Roman" w:hAnsi="Times New Roman" w:cs="Times New Roman"/>
          <w:sz w:val="24"/>
          <w:szCs w:val="24"/>
        </w:rPr>
        <w:t>%).</w:t>
      </w:r>
    </w:p>
    <w:p w:rsidR="0005624C" w:rsidRPr="005B34BB" w:rsidRDefault="0005624C" w:rsidP="002208A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4BB">
        <w:rPr>
          <w:rFonts w:ascii="Times New Roman" w:eastAsia="Calibri" w:hAnsi="Times New Roman" w:cs="Times New Roman"/>
          <w:sz w:val="24"/>
          <w:szCs w:val="24"/>
        </w:rPr>
        <w:t>Основными причинами внесения изменений в муниципальную программу явились изменения, внесенные в бюджет Комсо</w:t>
      </w:r>
      <w:r w:rsidR="00E73D26" w:rsidRPr="005B34BB">
        <w:rPr>
          <w:rFonts w:ascii="Times New Roman" w:eastAsia="Calibri" w:hAnsi="Times New Roman" w:cs="Times New Roman"/>
          <w:sz w:val="24"/>
          <w:szCs w:val="24"/>
        </w:rPr>
        <w:t xml:space="preserve">мольского </w:t>
      </w:r>
      <w:r w:rsidR="00644EB9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E73D26" w:rsidRPr="005B34BB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693C35">
        <w:rPr>
          <w:rFonts w:ascii="Times New Roman" w:eastAsia="Calibri" w:hAnsi="Times New Roman" w:cs="Times New Roman"/>
          <w:sz w:val="24"/>
          <w:szCs w:val="24"/>
        </w:rPr>
        <w:t>3</w:t>
      </w:r>
      <w:r w:rsidRPr="005B34BB">
        <w:rPr>
          <w:rFonts w:ascii="Times New Roman" w:eastAsia="Calibri" w:hAnsi="Times New Roman" w:cs="Times New Roman"/>
          <w:sz w:val="24"/>
          <w:szCs w:val="24"/>
        </w:rPr>
        <w:t xml:space="preserve"> году, и принятый бюджет Комсомольского </w:t>
      </w:r>
      <w:r w:rsidR="00644EB9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eastAsia="Calibri" w:hAnsi="Times New Roman" w:cs="Times New Roman"/>
          <w:sz w:val="24"/>
          <w:szCs w:val="24"/>
        </w:rPr>
        <w:t xml:space="preserve"> на 2020-2024 годы. Были внесены изменения по источникам и объемам финансирования в рамках подпрограмм и муниципальной программы.</w:t>
      </w:r>
    </w:p>
    <w:p w:rsidR="0050634C" w:rsidRPr="005B34BB" w:rsidRDefault="0050634C" w:rsidP="002208A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24C" w:rsidRPr="005B34BB" w:rsidRDefault="003A7BC9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="00307F3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05624C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</w:t>
      </w:r>
      <w:r w:rsidR="005C074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Комсомольского </w:t>
      </w:r>
      <w:r w:rsidR="00644EB9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5C074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 </w:t>
      </w:r>
      <w:r w:rsidR="0005624C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«Развитие культуры</w:t>
      </w:r>
      <w:r w:rsidR="007F26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туризма</w:t>
      </w:r>
      <w:r w:rsidR="0005624C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».</w:t>
      </w:r>
    </w:p>
    <w:p w:rsidR="0005624C" w:rsidRPr="005E5C3D" w:rsidRDefault="0005624C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C3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Муниципальная программа «Развитие культуры и туризма» утверждена постановлением администрации Комсомольского </w:t>
      </w:r>
      <w:r w:rsidR="00644EB9" w:rsidRPr="005E5C3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E5C3D">
        <w:rPr>
          <w:rFonts w:ascii="Times New Roman" w:hAnsi="Times New Roman" w:cs="Times New Roman"/>
          <w:sz w:val="24"/>
          <w:szCs w:val="24"/>
        </w:rPr>
        <w:t xml:space="preserve"> от </w:t>
      </w:r>
      <w:r w:rsidR="005E5C3D" w:rsidRPr="005E5C3D">
        <w:rPr>
          <w:rFonts w:ascii="Times New Roman" w:hAnsi="Times New Roman" w:cs="Times New Roman"/>
          <w:sz w:val="24"/>
          <w:szCs w:val="24"/>
        </w:rPr>
        <w:t>24</w:t>
      </w:r>
      <w:r w:rsidRPr="005E5C3D">
        <w:rPr>
          <w:rFonts w:ascii="Times New Roman" w:hAnsi="Times New Roman" w:cs="Times New Roman"/>
          <w:sz w:val="24"/>
          <w:szCs w:val="24"/>
        </w:rPr>
        <w:t>.0</w:t>
      </w:r>
      <w:r w:rsidR="005E5C3D" w:rsidRPr="005E5C3D">
        <w:rPr>
          <w:rFonts w:ascii="Times New Roman" w:hAnsi="Times New Roman" w:cs="Times New Roman"/>
          <w:sz w:val="24"/>
          <w:szCs w:val="24"/>
        </w:rPr>
        <w:t>4</w:t>
      </w:r>
      <w:r w:rsidRPr="005E5C3D">
        <w:rPr>
          <w:rFonts w:ascii="Times New Roman" w:hAnsi="Times New Roman" w:cs="Times New Roman"/>
          <w:sz w:val="24"/>
          <w:szCs w:val="24"/>
        </w:rPr>
        <w:t>.20</w:t>
      </w:r>
      <w:r w:rsidR="005E5C3D" w:rsidRPr="005E5C3D">
        <w:rPr>
          <w:rFonts w:ascii="Times New Roman" w:hAnsi="Times New Roman" w:cs="Times New Roman"/>
          <w:sz w:val="24"/>
          <w:szCs w:val="24"/>
        </w:rPr>
        <w:t>23</w:t>
      </w:r>
      <w:r w:rsidRPr="005E5C3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E5C3D" w:rsidRPr="005E5C3D">
        <w:rPr>
          <w:rFonts w:ascii="Times New Roman" w:hAnsi="Times New Roman" w:cs="Times New Roman"/>
          <w:sz w:val="24"/>
          <w:szCs w:val="24"/>
        </w:rPr>
        <w:t>371</w:t>
      </w:r>
      <w:r w:rsidRPr="005E5C3D">
        <w:rPr>
          <w:rFonts w:ascii="Times New Roman" w:hAnsi="Times New Roman" w:cs="Times New Roman"/>
          <w:sz w:val="24"/>
          <w:szCs w:val="24"/>
        </w:rPr>
        <w:t>.</w:t>
      </w:r>
    </w:p>
    <w:p w:rsidR="0005624C" w:rsidRPr="005B34BB" w:rsidRDefault="00F42042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1</w:t>
      </w:r>
      <w:r w:rsidR="0005624C" w:rsidRPr="005B34BB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5624C" w:rsidRPr="005B34BB">
        <w:rPr>
          <w:rFonts w:ascii="Times New Roman" w:hAnsi="Times New Roman" w:cs="Times New Roman"/>
          <w:sz w:val="24"/>
          <w:szCs w:val="24"/>
        </w:rPr>
        <w:t>:</w:t>
      </w:r>
    </w:p>
    <w:p w:rsidR="0005624C" w:rsidRPr="005B34BB" w:rsidRDefault="0005624C" w:rsidP="002208A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«Развитие культуры в Комсомольском </w:t>
      </w:r>
      <w:r w:rsidR="00BC203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5B34BB">
        <w:rPr>
          <w:rFonts w:ascii="Times New Roman" w:hAnsi="Times New Roman" w:cs="Times New Roman"/>
          <w:sz w:val="24"/>
          <w:szCs w:val="24"/>
        </w:rPr>
        <w:t>»</w:t>
      </w:r>
    </w:p>
    <w:p w:rsidR="0005624C" w:rsidRPr="005B34BB" w:rsidRDefault="0005624C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Запланированный програм</w:t>
      </w:r>
      <w:r w:rsidR="0050634C" w:rsidRPr="005B34BB">
        <w:rPr>
          <w:rFonts w:ascii="Times New Roman" w:hAnsi="Times New Roman" w:cs="Times New Roman"/>
          <w:sz w:val="24"/>
          <w:szCs w:val="24"/>
        </w:rPr>
        <w:t>мой объем финансирования на 202</w:t>
      </w:r>
      <w:r w:rsidR="00F42042">
        <w:rPr>
          <w:rFonts w:ascii="Times New Roman" w:hAnsi="Times New Roman" w:cs="Times New Roman"/>
          <w:sz w:val="24"/>
          <w:szCs w:val="24"/>
        </w:rPr>
        <w:t>3</w:t>
      </w:r>
      <w:r w:rsidR="00642090" w:rsidRPr="005B34BB">
        <w:rPr>
          <w:rFonts w:ascii="Times New Roman" w:hAnsi="Times New Roman" w:cs="Times New Roman"/>
          <w:sz w:val="24"/>
          <w:szCs w:val="24"/>
        </w:rPr>
        <w:t xml:space="preserve"> год </w:t>
      </w:r>
      <w:r w:rsidR="00F42042">
        <w:rPr>
          <w:rFonts w:ascii="Times New Roman" w:hAnsi="Times New Roman" w:cs="Times New Roman"/>
          <w:sz w:val="24"/>
          <w:szCs w:val="24"/>
        </w:rPr>
        <w:t>–</w:t>
      </w:r>
      <w:r w:rsidR="00757E48">
        <w:rPr>
          <w:rFonts w:ascii="Times New Roman" w:hAnsi="Times New Roman" w:cs="Times New Roman"/>
          <w:sz w:val="24"/>
          <w:szCs w:val="24"/>
        </w:rPr>
        <w:t xml:space="preserve"> </w:t>
      </w:r>
      <w:r w:rsidR="00F42042">
        <w:rPr>
          <w:rFonts w:ascii="Times New Roman" w:hAnsi="Times New Roman" w:cs="Times New Roman"/>
          <w:sz w:val="24"/>
          <w:szCs w:val="24"/>
        </w:rPr>
        <w:t xml:space="preserve">77 210,1 </w:t>
      </w:r>
      <w:r w:rsidR="00642090" w:rsidRPr="005B34BB">
        <w:rPr>
          <w:rFonts w:ascii="Times New Roman" w:hAnsi="Times New Roman" w:cs="Times New Roman"/>
          <w:sz w:val="24"/>
          <w:szCs w:val="24"/>
        </w:rPr>
        <w:t>тыс</w:t>
      </w:r>
      <w:r w:rsidR="00757E48">
        <w:rPr>
          <w:rFonts w:ascii="Times New Roman" w:hAnsi="Times New Roman" w:cs="Times New Roman"/>
          <w:sz w:val="24"/>
          <w:szCs w:val="24"/>
        </w:rPr>
        <w:t>.</w:t>
      </w:r>
      <w:r w:rsidR="00642090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50634C" w:rsidRPr="005B34BB">
        <w:rPr>
          <w:rFonts w:ascii="Times New Roman" w:hAnsi="Times New Roman" w:cs="Times New Roman"/>
          <w:sz w:val="24"/>
          <w:szCs w:val="24"/>
        </w:rPr>
        <w:t>руб</w:t>
      </w:r>
      <w:r w:rsidR="00757E48">
        <w:rPr>
          <w:rFonts w:ascii="Times New Roman" w:hAnsi="Times New Roman" w:cs="Times New Roman"/>
          <w:sz w:val="24"/>
          <w:szCs w:val="24"/>
        </w:rPr>
        <w:t>лей</w:t>
      </w:r>
      <w:r w:rsidR="0050634C" w:rsidRPr="005B34BB">
        <w:rPr>
          <w:rFonts w:ascii="Times New Roman" w:hAnsi="Times New Roman" w:cs="Times New Roman"/>
          <w:sz w:val="24"/>
          <w:szCs w:val="24"/>
        </w:rPr>
        <w:t>. За 202</w:t>
      </w:r>
      <w:r w:rsidR="00F42042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на реализацию программы фактически израсходовано </w:t>
      </w:r>
      <w:r w:rsidR="00F42042">
        <w:rPr>
          <w:rFonts w:ascii="Times New Roman" w:hAnsi="Times New Roman" w:cs="Times New Roman"/>
          <w:sz w:val="24"/>
          <w:szCs w:val="24"/>
        </w:rPr>
        <w:t>76 180,9</w:t>
      </w: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C60C1C">
        <w:rPr>
          <w:rFonts w:ascii="Times New Roman" w:hAnsi="Times New Roman" w:cs="Times New Roman"/>
          <w:sz w:val="24"/>
          <w:szCs w:val="24"/>
        </w:rPr>
        <w:t xml:space="preserve">тыс. </w:t>
      </w:r>
      <w:r w:rsidRPr="005B34BB">
        <w:rPr>
          <w:rFonts w:ascii="Times New Roman" w:hAnsi="Times New Roman" w:cs="Times New Roman"/>
          <w:sz w:val="24"/>
          <w:szCs w:val="24"/>
        </w:rPr>
        <w:t>руб</w:t>
      </w:r>
      <w:r w:rsidR="00C60C1C">
        <w:rPr>
          <w:rFonts w:ascii="Times New Roman" w:hAnsi="Times New Roman" w:cs="Times New Roman"/>
          <w:sz w:val="24"/>
          <w:szCs w:val="24"/>
        </w:rPr>
        <w:t>лей</w:t>
      </w:r>
      <w:r w:rsidRPr="005B34BB">
        <w:rPr>
          <w:rFonts w:ascii="Times New Roman" w:hAnsi="Times New Roman" w:cs="Times New Roman"/>
          <w:sz w:val="24"/>
          <w:szCs w:val="24"/>
        </w:rPr>
        <w:t>. Уровень исполь</w:t>
      </w:r>
      <w:r w:rsidR="00642090" w:rsidRPr="005B34BB">
        <w:rPr>
          <w:rFonts w:ascii="Times New Roman" w:hAnsi="Times New Roman" w:cs="Times New Roman"/>
          <w:sz w:val="24"/>
          <w:szCs w:val="24"/>
        </w:rPr>
        <w:t xml:space="preserve">зования финансовых средств – </w:t>
      </w:r>
      <w:r w:rsidR="00F42042">
        <w:rPr>
          <w:rFonts w:ascii="Times New Roman" w:hAnsi="Times New Roman" w:cs="Times New Roman"/>
          <w:sz w:val="24"/>
          <w:szCs w:val="24"/>
        </w:rPr>
        <w:t>98,67</w:t>
      </w:r>
      <w:r w:rsidRPr="005B34BB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5624C" w:rsidRPr="005B34BB" w:rsidRDefault="0005624C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реализованы, индикаторы преимущественно достигнуты.</w:t>
      </w:r>
    </w:p>
    <w:p w:rsidR="0005624C" w:rsidRPr="005B34BB" w:rsidRDefault="0005624C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В соответствии с Методикой оценки эффективности муниципальных программ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результативность выполнения программы и степень достижения целевых показателей характеризуется как высокоэффективная.</w:t>
      </w:r>
    </w:p>
    <w:p w:rsidR="005C0740" w:rsidRPr="005B34BB" w:rsidRDefault="005C0740" w:rsidP="002208AE">
      <w:pPr>
        <w:pStyle w:val="ConsPlusNormal"/>
        <w:spacing w:line="276" w:lineRule="auto"/>
        <w:ind w:firstLine="709"/>
        <w:contextualSpacing/>
        <w:jc w:val="both"/>
        <w:rPr>
          <w:b/>
          <w:i/>
          <w:szCs w:val="24"/>
        </w:rPr>
      </w:pPr>
    </w:p>
    <w:p w:rsidR="00B966FA" w:rsidRDefault="003A7BC9" w:rsidP="002208AE">
      <w:pPr>
        <w:pStyle w:val="ConsPlusNormal"/>
        <w:spacing w:line="276" w:lineRule="auto"/>
        <w:ind w:firstLine="709"/>
        <w:contextualSpacing/>
        <w:jc w:val="both"/>
        <w:rPr>
          <w:b/>
          <w:i/>
          <w:szCs w:val="24"/>
        </w:rPr>
      </w:pPr>
      <w:r>
        <w:rPr>
          <w:b/>
          <w:i/>
          <w:szCs w:val="24"/>
        </w:rPr>
        <w:t>9</w:t>
      </w:r>
      <w:r w:rsidR="00307F3F">
        <w:rPr>
          <w:b/>
          <w:i/>
          <w:szCs w:val="24"/>
        </w:rPr>
        <w:t>.</w:t>
      </w:r>
      <w:r w:rsidR="00B966FA" w:rsidRPr="005B34BB">
        <w:rPr>
          <w:b/>
          <w:i/>
          <w:szCs w:val="24"/>
        </w:rPr>
        <w:t xml:space="preserve">Муниципальная программа </w:t>
      </w:r>
      <w:r w:rsidR="005C0740" w:rsidRPr="005B34BB">
        <w:rPr>
          <w:b/>
          <w:bCs/>
          <w:i/>
          <w:szCs w:val="24"/>
        </w:rPr>
        <w:t xml:space="preserve">Комсомольского </w:t>
      </w:r>
      <w:r w:rsidR="00644EB9">
        <w:rPr>
          <w:b/>
          <w:bCs/>
          <w:i/>
          <w:szCs w:val="24"/>
        </w:rPr>
        <w:t>муниципального округа</w:t>
      </w:r>
      <w:r w:rsidR="005C0740" w:rsidRPr="005B34BB">
        <w:rPr>
          <w:b/>
          <w:bCs/>
          <w:i/>
          <w:szCs w:val="24"/>
        </w:rPr>
        <w:t xml:space="preserve"> Чувашской Республики </w:t>
      </w:r>
      <w:r w:rsidR="00B966FA" w:rsidRPr="005B34BB">
        <w:rPr>
          <w:b/>
          <w:i/>
          <w:szCs w:val="24"/>
        </w:rPr>
        <w:t>«Развитие сельского хозяйства и регулирование рынка сельскохозяйственной продукции, сырья и продовольствия».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 xml:space="preserve">Предусматривает комплексное развитие всех </w:t>
      </w:r>
      <w:proofErr w:type="gramStart"/>
      <w:r w:rsidRPr="005B34BB">
        <w:rPr>
          <w:szCs w:val="24"/>
        </w:rPr>
        <w:t xml:space="preserve">сфер деятельности агропромышленного комплекса Комсомольского </w:t>
      </w:r>
      <w:r w:rsidR="00644EB9">
        <w:rPr>
          <w:szCs w:val="24"/>
        </w:rPr>
        <w:t>муниципального округа</w:t>
      </w:r>
      <w:r w:rsidRPr="005B34BB">
        <w:rPr>
          <w:szCs w:val="24"/>
        </w:rPr>
        <w:t xml:space="preserve"> Чувашской Республики</w:t>
      </w:r>
      <w:proofErr w:type="gramEnd"/>
      <w:r w:rsidRPr="005B34BB">
        <w:rPr>
          <w:szCs w:val="24"/>
        </w:rPr>
        <w:t>. Одновременно определены два уровня приоритетов.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 xml:space="preserve">К первому уровню приоритетов относятся: 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экологическая безопасность сельскохозяйственной продукции и продовольствия;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 xml:space="preserve">в сфере производства – скотоводство (производство молока и мяса) как </w:t>
      </w:r>
      <w:proofErr w:type="spellStart"/>
      <w:r w:rsidRPr="005B34BB">
        <w:rPr>
          <w:szCs w:val="24"/>
        </w:rPr>
        <w:t>системообразующее</w:t>
      </w:r>
      <w:proofErr w:type="spellEnd"/>
      <w:r w:rsidRPr="005B34BB">
        <w:rPr>
          <w:szCs w:val="24"/>
        </w:rPr>
        <w:t xml:space="preserve"> направление деятельности, использующее конкурентные преимущества республики, в первую очередь наличие значительных площадей сельскохозяйственных угодий, а также растениеводство как основа развития животноводства;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в экономической сфере – повышение доходов сельскохозяйственных товаропроизводителей;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в социальной сфере – устойчивое развитие сельских территорий в качестве непременного условия сохранения трудовых ресурсов, создание условий для обеспечения экономической и физической доступности питания на основе рациональных норм потребления пищевых продуктов;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в сфере развития производственного потенциала – мелиорация земель сельскохозяйственного назначения;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в институциональной сфере – развитие интеграционных связей в агропромышленном комплексе.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Ко второму уровню приоритетов относятся следующие направления: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развитие импортозамещающих направлений сельского хозяйства;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 xml:space="preserve">минимизация </w:t>
      </w:r>
      <w:proofErr w:type="spellStart"/>
      <w:r w:rsidRPr="005B34BB">
        <w:rPr>
          <w:szCs w:val="24"/>
        </w:rPr>
        <w:t>логистических</w:t>
      </w:r>
      <w:proofErr w:type="spellEnd"/>
      <w:r w:rsidRPr="005B34BB">
        <w:rPr>
          <w:szCs w:val="24"/>
        </w:rPr>
        <w:t xml:space="preserve">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промышленности.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Муниципальная программа направлена на достижение следующих целей: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создание высокотехнологичного агропромышленного комплекса, обеспечивающего население качественной и экологически чистой продукцией;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 xml:space="preserve">повышение конкурентоспособности производимой сельскохозяйственной продукции, создание благоприятной среды для развития и эффективного взаимодействия субъектов предпринимательской деятельности, повышения инвестиционной привлекательности </w:t>
      </w:r>
      <w:r w:rsidRPr="005B34BB">
        <w:rPr>
          <w:szCs w:val="24"/>
        </w:rPr>
        <w:lastRenderedPageBreak/>
        <w:t>агропромышленного комплекса;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повышение финансовой устойчивости сельскохозяйственных товаропроизводителей;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 xml:space="preserve">воспроизводство и повышение эффективности использования в сельском хозяйстве земельных и других природных ресурсов, а также </w:t>
      </w:r>
      <w:proofErr w:type="spellStart"/>
      <w:r w:rsidRPr="005B34BB">
        <w:rPr>
          <w:szCs w:val="24"/>
        </w:rPr>
        <w:t>экологизация</w:t>
      </w:r>
      <w:proofErr w:type="spellEnd"/>
      <w:r w:rsidRPr="005B34BB">
        <w:rPr>
          <w:szCs w:val="24"/>
        </w:rPr>
        <w:t xml:space="preserve"> производства.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стимулирование роста производства основных видов сельскохозяйственной продукции и производства пищевых продуктов;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осуществление противоэпизоотических мероприятий в отношении карантинных и особо опасных болезней животных; 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поддержка развития инфраструктуры агропродовольственного рынка;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повышение эффективности регулирования рынков сельскохозяйственной продукции, сырья и продовольствия;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поддержка малых форм хозяйствования;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повышение качества жизни сельского населения;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стимулирование инновационной деятельности и инновационного развития агропромышленного комплекса;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создание условий для эффективного использования земель сельскохозяйственного назначения;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повышение плодородия почв до оптимального уровня;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повышение производительности труда в агропромышленном комплексе за счет внедрения интенсивных, энергосберегающих технологий;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реализация проектов, направленных на глубокую переработку сельскохозяйственной продукции;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развитие кооперации в сфере производства и реализации сельскохозяйственной продукции, сырья и продовольствия.</w:t>
      </w:r>
    </w:p>
    <w:p w:rsidR="00AA5E24" w:rsidRPr="00D01125" w:rsidRDefault="00AA5E24" w:rsidP="002208AE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01125">
        <w:rPr>
          <w:rFonts w:ascii="Times New Roman" w:hAnsi="Times New Roman" w:cs="Times New Roman"/>
          <w:bCs/>
          <w:sz w:val="24"/>
          <w:szCs w:val="24"/>
        </w:rPr>
        <w:t>Муниципальная программа «Развитие сельского хозяйства и регулирование рынка сельскохозяйственной продукции, сырья и продовольствия»</w:t>
      </w:r>
      <w:r w:rsidRPr="00D011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01125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Комсомольского </w:t>
      </w:r>
      <w:r w:rsidR="00644EB9" w:rsidRPr="00D0112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01125">
        <w:rPr>
          <w:rFonts w:ascii="Times New Roman" w:hAnsi="Times New Roman" w:cs="Times New Roman"/>
          <w:sz w:val="24"/>
          <w:szCs w:val="24"/>
        </w:rPr>
        <w:t xml:space="preserve"> от </w:t>
      </w:r>
      <w:r w:rsidR="00D01125" w:rsidRPr="00D01125">
        <w:rPr>
          <w:rFonts w:ascii="Times New Roman" w:hAnsi="Times New Roman" w:cs="Times New Roman"/>
          <w:sz w:val="24"/>
          <w:szCs w:val="24"/>
        </w:rPr>
        <w:t>12</w:t>
      </w:r>
      <w:r w:rsidRPr="00D01125">
        <w:rPr>
          <w:rFonts w:ascii="Times New Roman" w:hAnsi="Times New Roman" w:cs="Times New Roman"/>
          <w:sz w:val="24"/>
          <w:szCs w:val="24"/>
        </w:rPr>
        <w:t>.0</w:t>
      </w:r>
      <w:r w:rsidR="00D01125" w:rsidRPr="00D01125">
        <w:rPr>
          <w:rFonts w:ascii="Times New Roman" w:hAnsi="Times New Roman" w:cs="Times New Roman"/>
          <w:sz w:val="24"/>
          <w:szCs w:val="24"/>
        </w:rPr>
        <w:t>7</w:t>
      </w:r>
      <w:r w:rsidRPr="00D01125">
        <w:rPr>
          <w:rFonts w:ascii="Times New Roman" w:hAnsi="Times New Roman" w:cs="Times New Roman"/>
          <w:sz w:val="24"/>
          <w:szCs w:val="24"/>
        </w:rPr>
        <w:t>.20</w:t>
      </w:r>
      <w:r w:rsidR="00D01125" w:rsidRPr="00D01125">
        <w:rPr>
          <w:rFonts w:ascii="Times New Roman" w:hAnsi="Times New Roman" w:cs="Times New Roman"/>
          <w:sz w:val="24"/>
          <w:szCs w:val="24"/>
        </w:rPr>
        <w:t>23</w:t>
      </w:r>
      <w:r w:rsidRPr="00D011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01125" w:rsidRPr="00D01125">
        <w:rPr>
          <w:rFonts w:ascii="Times New Roman" w:hAnsi="Times New Roman" w:cs="Times New Roman"/>
          <w:sz w:val="24"/>
          <w:szCs w:val="24"/>
        </w:rPr>
        <w:t>829</w:t>
      </w:r>
      <w:r w:rsidRPr="00D01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В состав программы входят  подпрограмм: </w:t>
      </w:r>
    </w:p>
    <w:p w:rsidR="00AA5E24" w:rsidRPr="00F42042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F42042">
        <w:rPr>
          <w:szCs w:val="24"/>
        </w:rPr>
        <w:t>«Развитие ветеринарии»;</w:t>
      </w:r>
    </w:p>
    <w:p w:rsidR="00AA5E24" w:rsidRPr="00F42042" w:rsidRDefault="00AA5E24" w:rsidP="002208AE">
      <w:pPr>
        <w:pStyle w:val="ConsPlusNormal"/>
        <w:spacing w:line="276" w:lineRule="auto"/>
        <w:ind w:left="-108" w:firstLine="709"/>
        <w:contextualSpacing/>
        <w:jc w:val="both"/>
        <w:rPr>
          <w:szCs w:val="24"/>
        </w:rPr>
      </w:pPr>
      <w:r w:rsidRPr="00F42042">
        <w:rPr>
          <w:szCs w:val="24"/>
        </w:rPr>
        <w:t>«Развитие мелиорации земель сельскохозяйственного назначения»;</w:t>
      </w:r>
    </w:p>
    <w:p w:rsidR="00AA5E24" w:rsidRPr="00F42042" w:rsidRDefault="00AA5E24" w:rsidP="002208AE">
      <w:pPr>
        <w:pStyle w:val="ConsPlusNormal"/>
        <w:spacing w:line="276" w:lineRule="auto"/>
        <w:ind w:left="-108" w:firstLine="709"/>
        <w:contextualSpacing/>
        <w:jc w:val="both"/>
        <w:rPr>
          <w:szCs w:val="24"/>
        </w:rPr>
      </w:pPr>
      <w:r w:rsidRPr="00F42042">
        <w:rPr>
          <w:szCs w:val="24"/>
        </w:rPr>
        <w:t>«Развитие отраслей агропромышленного комплекса»;</w:t>
      </w:r>
    </w:p>
    <w:p w:rsidR="00AA5E24" w:rsidRPr="00F42042" w:rsidRDefault="00AA5E24" w:rsidP="002208AE">
      <w:pPr>
        <w:pStyle w:val="ConsPlusNormal"/>
        <w:spacing w:line="276" w:lineRule="auto"/>
        <w:ind w:left="-108" w:firstLine="709"/>
        <w:contextualSpacing/>
        <w:jc w:val="both"/>
        <w:rPr>
          <w:szCs w:val="24"/>
        </w:rPr>
      </w:pPr>
      <w:r w:rsidRPr="00F42042">
        <w:rPr>
          <w:szCs w:val="24"/>
        </w:rPr>
        <w:t>«Обеспечение общих условий функционирования отраслей агропромышленного комплекса»;</w:t>
      </w:r>
    </w:p>
    <w:p w:rsidR="00AA5E24" w:rsidRPr="005B34BB" w:rsidRDefault="00F42042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AA5E24" w:rsidRPr="005B34BB">
        <w:rPr>
          <w:rFonts w:ascii="Times New Roman" w:hAnsi="Times New Roman" w:cs="Times New Roman"/>
          <w:sz w:val="24"/>
          <w:szCs w:val="24"/>
        </w:rPr>
        <w:t xml:space="preserve">«Обеспечение реализации муниципальной программы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A5E24" w:rsidRPr="005B34BB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рынка сельскохозяйственной продукции, сырья и продовольствия».</w:t>
      </w:r>
    </w:p>
    <w:p w:rsidR="00AA5E24" w:rsidRPr="005B34BB" w:rsidRDefault="00AA5E24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B34BB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за 202</w:t>
      </w:r>
      <w:r w:rsidR="00F42042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в целом относится к высокой категории и составляет </w:t>
      </w:r>
      <w:r w:rsidR="00F42042">
        <w:rPr>
          <w:rFonts w:ascii="Times New Roman" w:hAnsi="Times New Roman" w:cs="Times New Roman"/>
          <w:sz w:val="24"/>
          <w:szCs w:val="24"/>
        </w:rPr>
        <w:t>99,99</w:t>
      </w:r>
      <w:r w:rsidRPr="005B34BB">
        <w:rPr>
          <w:rFonts w:ascii="Times New Roman" w:hAnsi="Times New Roman" w:cs="Times New Roman"/>
          <w:sz w:val="24"/>
          <w:szCs w:val="24"/>
        </w:rPr>
        <w:t>%, т.к. на реализацию мероприятий Программы на 202</w:t>
      </w:r>
      <w:r w:rsidR="00F42042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год выделено с учетом увеличения суммы финансирования по программе </w:t>
      </w:r>
      <w:r w:rsidR="00F42042">
        <w:rPr>
          <w:rFonts w:ascii="Times New Roman" w:hAnsi="Times New Roman" w:cs="Times New Roman"/>
          <w:sz w:val="24"/>
          <w:szCs w:val="24"/>
        </w:rPr>
        <w:t>2061,8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рублей, фактическое исполнение составило </w:t>
      </w:r>
      <w:r w:rsidR="00F42042">
        <w:rPr>
          <w:rFonts w:ascii="Times New Roman" w:hAnsi="Times New Roman" w:cs="Times New Roman"/>
          <w:sz w:val="24"/>
          <w:szCs w:val="24"/>
        </w:rPr>
        <w:t>2058,4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5B3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Следовательно, программа работает и может быть признана эффективной и целесообразной к финансированию на 2023 год с учетом корректировки объемов финансирования.</w:t>
      </w:r>
    </w:p>
    <w:p w:rsidR="00AA5E24" w:rsidRPr="005B34BB" w:rsidRDefault="00AA5E24" w:rsidP="002208AE">
      <w:pPr>
        <w:pStyle w:val="a6"/>
        <w:spacing w:before="0" w:beforeAutospacing="0" w:after="0" w:afterAutospacing="0" w:line="276" w:lineRule="auto"/>
        <w:ind w:firstLine="709"/>
        <w:contextualSpacing/>
        <w:jc w:val="both"/>
      </w:pPr>
      <w:r w:rsidRPr="005B34BB">
        <w:lastRenderedPageBreak/>
        <w:t xml:space="preserve">По подпрограмме </w:t>
      </w:r>
      <w:r w:rsidRPr="005B34BB">
        <w:rPr>
          <w:bCs/>
        </w:rPr>
        <w:t>«</w:t>
      </w:r>
      <w:r w:rsidRPr="005B34BB">
        <w:rPr>
          <w:lang w:eastAsia="en-US"/>
        </w:rPr>
        <w:t>Развитие ветеринарии</w:t>
      </w:r>
      <w:r w:rsidRPr="005B34BB">
        <w:rPr>
          <w:bCs/>
        </w:rPr>
        <w:t>»</w:t>
      </w:r>
      <w:r w:rsidRPr="005B34BB">
        <w:t xml:space="preserve"> расходы за 202</w:t>
      </w:r>
      <w:r w:rsidR="00F42042">
        <w:t xml:space="preserve">3 </w:t>
      </w:r>
      <w:r w:rsidRPr="005B34BB">
        <w:t xml:space="preserve">год составили </w:t>
      </w:r>
      <w:r w:rsidR="00F42042">
        <w:rPr>
          <w:bCs/>
        </w:rPr>
        <w:t>786,1</w:t>
      </w:r>
      <w:r w:rsidRPr="005B34BB">
        <w:rPr>
          <w:bCs/>
        </w:rPr>
        <w:t xml:space="preserve"> </w:t>
      </w:r>
      <w:r w:rsidRPr="005B34BB">
        <w:t xml:space="preserve">тыс. рублей или </w:t>
      </w:r>
      <w:r w:rsidR="00F42042">
        <w:t>99,99</w:t>
      </w:r>
      <w:r w:rsidRPr="005B34BB">
        <w:t xml:space="preserve">%. Денежные средства, предусмотренные в бюджете </w:t>
      </w:r>
      <w:r w:rsidR="00644EB9">
        <w:t>муниципального округа</w:t>
      </w:r>
      <w:r w:rsidRPr="005B34BB">
        <w:t xml:space="preserve"> по данной подпрограмме, использованы по целевому назначению. Указанные средства израсходованы для осуществления государственных полномочий Чувашской Республики по организации проведения на территории поселений мероприятий по отлову и содержанию безнадзорных животных.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подпрограммы определены и выполнены, исходя из необходимости выполнения основных целей и задач подпрограммы. </w:t>
      </w:r>
    </w:p>
    <w:p w:rsidR="00AA5E24" w:rsidRPr="005B34BB" w:rsidRDefault="00AA5E24" w:rsidP="002208AE">
      <w:pPr>
        <w:pStyle w:val="a6"/>
        <w:spacing w:before="0" w:beforeAutospacing="0" w:after="0" w:afterAutospacing="0" w:line="276" w:lineRule="auto"/>
        <w:ind w:firstLine="709"/>
        <w:contextualSpacing/>
        <w:jc w:val="both"/>
      </w:pPr>
      <w:r w:rsidRPr="005B34BB">
        <w:t xml:space="preserve">По подпрограмме </w:t>
      </w:r>
      <w:r w:rsidRPr="005B34BB">
        <w:rPr>
          <w:bCs/>
        </w:rPr>
        <w:t>«</w:t>
      </w:r>
      <w:r w:rsidRPr="005B34BB">
        <w:t>Развитие мелиорации земель сельскохозяйственного назначения</w:t>
      </w:r>
      <w:r w:rsidRPr="005B34BB">
        <w:rPr>
          <w:bCs/>
        </w:rPr>
        <w:t>»</w:t>
      </w:r>
      <w:r w:rsidRPr="005B34BB">
        <w:t xml:space="preserve"> денежных </w:t>
      </w:r>
      <w:r w:rsidR="002238F9">
        <w:t xml:space="preserve">средств на расходы на 2022 год </w:t>
      </w:r>
      <w:r w:rsidRPr="005B34BB">
        <w:t xml:space="preserve"> выделено</w:t>
      </w:r>
      <w:r w:rsidR="002238F9">
        <w:t xml:space="preserve"> 436,1 тыс</w:t>
      </w:r>
      <w:proofErr w:type="gramStart"/>
      <w:r w:rsidR="002238F9">
        <w:t>.р</w:t>
      </w:r>
      <w:proofErr w:type="gramEnd"/>
      <w:r w:rsidR="002238F9">
        <w:t>уб</w:t>
      </w:r>
      <w:r w:rsidRPr="005B34BB">
        <w:t>.</w:t>
      </w:r>
      <w:r w:rsidR="002238F9">
        <w:t xml:space="preserve">, </w:t>
      </w:r>
      <w:r w:rsidR="002238F9" w:rsidRPr="002238F9">
        <w:t xml:space="preserve">фактическое исполнение составило </w:t>
      </w:r>
      <w:r w:rsidR="002238F9">
        <w:t>435,2</w:t>
      </w:r>
      <w:r w:rsidR="002238F9" w:rsidRPr="002238F9">
        <w:t xml:space="preserve"> тыс. рублей</w:t>
      </w:r>
      <w:r w:rsidR="002238F9">
        <w:t xml:space="preserve"> (99,79%).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Целевые индикаторы и показатели подпрограммы определены, исходя из необходимости выполнения основных целей и задач подпрограммы. 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 w:rsidRPr="005B34BB">
        <w:rPr>
          <w:rFonts w:ascii="Times New Roman" w:hAnsi="Times New Roman" w:cs="Times New Roman"/>
          <w:bCs/>
          <w:sz w:val="24"/>
          <w:szCs w:val="24"/>
        </w:rPr>
        <w:t>«</w:t>
      </w:r>
      <w:r w:rsidRPr="005B34BB">
        <w:rPr>
          <w:rFonts w:ascii="Times New Roman" w:hAnsi="Times New Roman" w:cs="Times New Roman"/>
          <w:sz w:val="24"/>
          <w:szCs w:val="24"/>
        </w:rPr>
        <w:t>Развитие отраслей агропромышленного комплекса</w:t>
      </w:r>
      <w:r w:rsidRPr="005B34BB">
        <w:rPr>
          <w:rFonts w:ascii="Times New Roman" w:hAnsi="Times New Roman" w:cs="Times New Roman"/>
          <w:bCs/>
          <w:sz w:val="24"/>
          <w:szCs w:val="24"/>
        </w:rPr>
        <w:t>»</w:t>
      </w:r>
      <w:r w:rsidRPr="005B34BB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B14937">
        <w:rPr>
          <w:rFonts w:ascii="Times New Roman" w:hAnsi="Times New Roman" w:cs="Times New Roman"/>
          <w:sz w:val="24"/>
          <w:szCs w:val="24"/>
        </w:rPr>
        <w:t>за 202</w:t>
      </w:r>
      <w:r w:rsidR="002238F9">
        <w:rPr>
          <w:rFonts w:ascii="Times New Roman" w:hAnsi="Times New Roman" w:cs="Times New Roman"/>
          <w:sz w:val="24"/>
          <w:szCs w:val="24"/>
        </w:rPr>
        <w:t>3</w:t>
      </w:r>
      <w:r w:rsidR="00B14937">
        <w:rPr>
          <w:rFonts w:ascii="Times New Roman" w:hAnsi="Times New Roman" w:cs="Times New Roman"/>
          <w:sz w:val="24"/>
          <w:szCs w:val="24"/>
        </w:rPr>
        <w:t xml:space="preserve"> год составили </w:t>
      </w:r>
      <w:r w:rsidR="002238F9">
        <w:rPr>
          <w:rFonts w:ascii="Times New Roman" w:hAnsi="Times New Roman" w:cs="Times New Roman"/>
          <w:sz w:val="24"/>
          <w:szCs w:val="24"/>
        </w:rPr>
        <w:t>346,3</w:t>
      </w:r>
      <w:r w:rsidRPr="005B34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2238F9">
        <w:rPr>
          <w:rFonts w:ascii="Times New Roman" w:hAnsi="Times New Roman" w:cs="Times New Roman"/>
          <w:sz w:val="24"/>
          <w:szCs w:val="24"/>
        </w:rPr>
        <w:t>99,3</w:t>
      </w:r>
      <w:r w:rsidRPr="005B34BB">
        <w:rPr>
          <w:rFonts w:ascii="Times New Roman" w:hAnsi="Times New Roman" w:cs="Times New Roman"/>
          <w:sz w:val="24"/>
          <w:szCs w:val="24"/>
        </w:rPr>
        <w:t xml:space="preserve">%. Денежные средства, предусмотренные в бюджете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по данной подпрограмме, использованы по целевому назначению. Указанные средства направлены борьбу с</w:t>
      </w:r>
      <w:r w:rsidR="00B14937">
        <w:rPr>
          <w:rFonts w:ascii="Times New Roman" w:hAnsi="Times New Roman" w:cs="Times New Roman"/>
          <w:sz w:val="24"/>
          <w:szCs w:val="24"/>
        </w:rPr>
        <w:t xml:space="preserve"> распространением борщевика Сос</w:t>
      </w:r>
      <w:r w:rsidRPr="005B34BB">
        <w:rPr>
          <w:rFonts w:ascii="Times New Roman" w:hAnsi="Times New Roman" w:cs="Times New Roman"/>
          <w:sz w:val="24"/>
          <w:szCs w:val="24"/>
        </w:rPr>
        <w:t>новского и на поддержку граждан, ведущих личное подсобное хозяйство и применяющих специальный налоговый режим «Налог на профессиональный доход».</w:t>
      </w:r>
    </w:p>
    <w:p w:rsidR="002238F9" w:rsidRDefault="00AA5E24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подпрограммы определены и выполнены, исходя из необходимости выполнения основных целей и задач подпрограммы. 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 w:rsidRPr="005B34BB">
        <w:rPr>
          <w:rFonts w:ascii="Times New Roman" w:hAnsi="Times New Roman" w:cs="Times New Roman"/>
          <w:bCs/>
          <w:sz w:val="24"/>
          <w:szCs w:val="24"/>
        </w:rPr>
        <w:t>«</w:t>
      </w:r>
      <w:r w:rsidRPr="005B34BB">
        <w:rPr>
          <w:rFonts w:ascii="Times New Roman" w:hAnsi="Times New Roman" w:cs="Times New Roman"/>
          <w:sz w:val="24"/>
          <w:szCs w:val="24"/>
        </w:rPr>
        <w:t>Обеспечение общих условий функционирования отраслей агропромышленного комплекса</w:t>
      </w:r>
      <w:r w:rsidRPr="005B34BB">
        <w:rPr>
          <w:rFonts w:ascii="Times New Roman" w:hAnsi="Times New Roman" w:cs="Times New Roman"/>
          <w:bCs/>
          <w:sz w:val="24"/>
          <w:szCs w:val="24"/>
        </w:rPr>
        <w:t>»</w:t>
      </w:r>
      <w:r w:rsidRPr="005B34BB">
        <w:rPr>
          <w:rFonts w:ascii="Times New Roman" w:hAnsi="Times New Roman" w:cs="Times New Roman"/>
          <w:sz w:val="24"/>
          <w:szCs w:val="24"/>
        </w:rPr>
        <w:t xml:space="preserve"> расходы за 202</w:t>
      </w:r>
      <w:r w:rsidR="002238F9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составили </w:t>
      </w:r>
      <w:r w:rsidR="002238F9">
        <w:rPr>
          <w:rFonts w:ascii="Times New Roman" w:hAnsi="Times New Roman" w:cs="Times New Roman"/>
          <w:sz w:val="24"/>
          <w:szCs w:val="24"/>
        </w:rPr>
        <w:t>493,3</w:t>
      </w:r>
      <w:r w:rsidRPr="005B34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B14937">
        <w:rPr>
          <w:rFonts w:ascii="Times New Roman" w:hAnsi="Times New Roman" w:cs="Times New Roman"/>
          <w:sz w:val="24"/>
          <w:szCs w:val="24"/>
        </w:rPr>
        <w:t>100,0</w:t>
      </w:r>
      <w:r w:rsidRPr="005B34BB">
        <w:rPr>
          <w:rFonts w:ascii="Times New Roman" w:hAnsi="Times New Roman" w:cs="Times New Roman"/>
          <w:sz w:val="24"/>
          <w:szCs w:val="24"/>
        </w:rPr>
        <w:t xml:space="preserve">%. Денежные средства, предусмотренные в бюджете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по данной подпрограмме, использованы по целевому назначению. Указанные средства израсходованы для осуществления муниципальных полномочий администрацией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в сферах обеспечения продовольственной безопасности и управления агропромышленным комплексом.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подпрограммы определены и выполнены, исходя из необходимости выполнения основных целей и задач подпрограммы. </w:t>
      </w:r>
    </w:p>
    <w:p w:rsidR="00AA5E24" w:rsidRPr="005B34BB" w:rsidRDefault="00AA5E24" w:rsidP="002208AE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бюджетные ассигнования бюджета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, предусмотренные на реализацию муниципальной программы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 «Развитие сельского хозяйства и регулирование рынка сельскохозяйственной продукции, сырья и продовольствия»</w:t>
      </w:r>
      <w:r w:rsidRPr="005B3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за 202</w:t>
      </w:r>
      <w:r w:rsidR="002238F9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использованы эффективно.</w:t>
      </w:r>
      <w:proofErr w:type="gramEnd"/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результате проведенной оценки эффективности Программу считать умеренно эффективной.</w:t>
      </w:r>
    </w:p>
    <w:p w:rsidR="00AA5E24" w:rsidRPr="005B34BB" w:rsidRDefault="00AA5E24" w:rsidP="002208AE">
      <w:pPr>
        <w:pStyle w:val="a6"/>
        <w:spacing w:before="0" w:beforeAutospacing="0" w:after="0" w:afterAutospacing="0" w:line="276" w:lineRule="auto"/>
        <w:ind w:firstLine="709"/>
        <w:contextualSpacing/>
        <w:jc w:val="both"/>
      </w:pPr>
    </w:p>
    <w:p w:rsidR="000A05DD" w:rsidRPr="005B34BB" w:rsidRDefault="003A7BC9" w:rsidP="002208AE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307F3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A5E24" w:rsidRPr="005B34B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A05DD"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униципальная программа Комсомольского </w:t>
      </w:r>
      <w:r w:rsidR="00644EB9">
        <w:rPr>
          <w:rFonts w:ascii="Times New Roman" w:hAnsi="Times New Roman" w:cs="Times New Roman"/>
          <w:b/>
          <w:i/>
          <w:sz w:val="24"/>
          <w:szCs w:val="24"/>
        </w:rPr>
        <w:t>муниципального округа</w:t>
      </w:r>
      <w:r w:rsidR="000A05DD"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 Чувашской Республики «Развитие образования».</w:t>
      </w:r>
    </w:p>
    <w:p w:rsidR="000A05DD" w:rsidRPr="007537DA" w:rsidRDefault="000A05D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Муниципальная программа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7537DA">
        <w:rPr>
          <w:rFonts w:ascii="Times New Roman" w:hAnsi="Times New Roman" w:cs="Times New Roman"/>
          <w:sz w:val="24"/>
          <w:szCs w:val="24"/>
        </w:rPr>
        <w:t xml:space="preserve">«Развитие образования» утверждена постановлением администрации Комсомольского </w:t>
      </w:r>
      <w:r w:rsidR="00644EB9" w:rsidRPr="007537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537DA">
        <w:rPr>
          <w:rFonts w:ascii="Times New Roman" w:hAnsi="Times New Roman" w:cs="Times New Roman"/>
          <w:sz w:val="24"/>
          <w:szCs w:val="24"/>
        </w:rPr>
        <w:t xml:space="preserve"> от </w:t>
      </w:r>
      <w:r w:rsidR="007537DA" w:rsidRPr="007537DA">
        <w:rPr>
          <w:rFonts w:ascii="Times New Roman" w:hAnsi="Times New Roman" w:cs="Times New Roman"/>
          <w:sz w:val="24"/>
          <w:szCs w:val="24"/>
        </w:rPr>
        <w:t>08</w:t>
      </w:r>
      <w:r w:rsidRPr="007537DA">
        <w:rPr>
          <w:rFonts w:ascii="Times New Roman" w:hAnsi="Times New Roman" w:cs="Times New Roman"/>
          <w:sz w:val="24"/>
          <w:szCs w:val="24"/>
        </w:rPr>
        <w:t>.0</w:t>
      </w:r>
      <w:r w:rsidR="007537DA" w:rsidRPr="007537DA">
        <w:rPr>
          <w:rFonts w:ascii="Times New Roman" w:hAnsi="Times New Roman" w:cs="Times New Roman"/>
          <w:sz w:val="24"/>
          <w:szCs w:val="24"/>
        </w:rPr>
        <w:t>6</w:t>
      </w:r>
      <w:r w:rsidRPr="007537DA">
        <w:rPr>
          <w:rFonts w:ascii="Times New Roman" w:hAnsi="Times New Roman" w:cs="Times New Roman"/>
          <w:sz w:val="24"/>
          <w:szCs w:val="24"/>
        </w:rPr>
        <w:t>.20</w:t>
      </w:r>
      <w:r w:rsidR="007537DA" w:rsidRPr="007537DA">
        <w:rPr>
          <w:rFonts w:ascii="Times New Roman" w:hAnsi="Times New Roman" w:cs="Times New Roman"/>
          <w:sz w:val="24"/>
          <w:szCs w:val="24"/>
        </w:rPr>
        <w:t>23</w:t>
      </w:r>
      <w:r w:rsidRPr="007537DA">
        <w:rPr>
          <w:rFonts w:ascii="Times New Roman" w:hAnsi="Times New Roman" w:cs="Times New Roman"/>
          <w:sz w:val="24"/>
          <w:szCs w:val="24"/>
        </w:rPr>
        <w:t>г. №</w:t>
      </w:r>
      <w:r w:rsidR="007537DA" w:rsidRPr="007537DA">
        <w:rPr>
          <w:rFonts w:ascii="Times New Roman" w:hAnsi="Times New Roman" w:cs="Times New Roman"/>
          <w:sz w:val="24"/>
          <w:szCs w:val="24"/>
        </w:rPr>
        <w:t>669</w:t>
      </w:r>
      <w:r w:rsidRPr="007537DA">
        <w:rPr>
          <w:rFonts w:ascii="Times New Roman" w:hAnsi="Times New Roman" w:cs="Times New Roman"/>
          <w:sz w:val="24"/>
          <w:szCs w:val="24"/>
        </w:rPr>
        <w:t>.</w:t>
      </w:r>
    </w:p>
    <w:p w:rsidR="000A05DD" w:rsidRPr="005B34BB" w:rsidRDefault="000A05D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7DA">
        <w:rPr>
          <w:rFonts w:ascii="Times New Roman" w:hAnsi="Times New Roman" w:cs="Times New Roman"/>
          <w:sz w:val="24"/>
          <w:szCs w:val="24"/>
        </w:rPr>
        <w:t>Достижение цели и решение задач муниципальной программы осуществляются</w:t>
      </w:r>
      <w:r w:rsidRPr="005B34BB">
        <w:rPr>
          <w:rFonts w:ascii="Times New Roman" w:hAnsi="Times New Roman" w:cs="Times New Roman"/>
          <w:sz w:val="24"/>
          <w:szCs w:val="24"/>
        </w:rPr>
        <w:t xml:space="preserve">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0A05DD" w:rsidRPr="005B34BB" w:rsidRDefault="000A05D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lastRenderedPageBreak/>
        <w:t xml:space="preserve">В муниципальной программе используются механизмы определения приоритетных направлений на основе критериев, установленных ведомственными актами и позволяющих обеспечить принятие совместных решений органами местного самоуправления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>.</w:t>
      </w:r>
    </w:p>
    <w:p w:rsidR="000A05DD" w:rsidRPr="005B34BB" w:rsidRDefault="000A05D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Задачи муниципальной программы решаются в рамках шести подпрограмм:</w:t>
      </w:r>
    </w:p>
    <w:p w:rsidR="000A05DD" w:rsidRPr="004318D0" w:rsidRDefault="000A05DD" w:rsidP="00220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8D0">
        <w:rPr>
          <w:rFonts w:ascii="Times New Roman" w:hAnsi="Times New Roman" w:cs="Times New Roman"/>
          <w:sz w:val="24"/>
          <w:szCs w:val="24"/>
        </w:rPr>
        <w:t>Подпрограмма «</w:t>
      </w:r>
      <w:r w:rsidR="004318D0" w:rsidRPr="004318D0">
        <w:rPr>
          <w:rFonts w:ascii="Times New Roman" w:hAnsi="Times New Roman" w:cs="Times New Roman"/>
          <w:sz w:val="24"/>
          <w:szCs w:val="24"/>
        </w:rPr>
        <w:t>Ра</w:t>
      </w:r>
      <w:r w:rsidRPr="004318D0">
        <w:rPr>
          <w:rFonts w:ascii="Times New Roman" w:hAnsi="Times New Roman" w:cs="Times New Roman"/>
          <w:sz w:val="24"/>
          <w:szCs w:val="24"/>
        </w:rPr>
        <w:t>звити</w:t>
      </w:r>
      <w:r w:rsidR="004318D0" w:rsidRPr="004318D0">
        <w:rPr>
          <w:rFonts w:ascii="Times New Roman" w:hAnsi="Times New Roman" w:cs="Times New Roman"/>
          <w:sz w:val="24"/>
          <w:szCs w:val="24"/>
        </w:rPr>
        <w:t>е</w:t>
      </w:r>
      <w:r w:rsidRPr="004318D0">
        <w:rPr>
          <w:rFonts w:ascii="Times New Roman" w:hAnsi="Times New Roman" w:cs="Times New Roman"/>
          <w:sz w:val="24"/>
          <w:szCs w:val="24"/>
        </w:rPr>
        <w:t xml:space="preserve"> образования» объединяет двадцать четыре основных мероприятия.</w:t>
      </w:r>
    </w:p>
    <w:p w:rsidR="000A05DD" w:rsidRPr="004318D0" w:rsidRDefault="000A05DD" w:rsidP="00220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8D0">
        <w:rPr>
          <w:rFonts w:ascii="Times New Roman" w:hAnsi="Times New Roman" w:cs="Times New Roman"/>
          <w:sz w:val="24"/>
          <w:szCs w:val="24"/>
        </w:rPr>
        <w:t>Подпрограмма «</w:t>
      </w:r>
      <w:hyperlink r:id="rId12" w:history="1">
        <w:r w:rsidRPr="004318D0">
          <w:rPr>
            <w:rFonts w:ascii="Times New Roman" w:hAnsi="Times New Roman" w:cs="Times New Roman"/>
            <w:bCs/>
            <w:sz w:val="24"/>
            <w:szCs w:val="24"/>
          </w:rPr>
          <w:t>Молодежь</w:t>
        </w:r>
      </w:hyperlink>
      <w:r w:rsidR="004318D0" w:rsidRPr="004318D0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4318D0">
        <w:rPr>
          <w:rFonts w:ascii="Times New Roman" w:hAnsi="Times New Roman" w:cs="Times New Roman"/>
          <w:sz w:val="24"/>
          <w:szCs w:val="24"/>
        </w:rPr>
        <w:t>» объединяет пять основных мероприятий.</w:t>
      </w:r>
    </w:p>
    <w:p w:rsidR="000A05DD" w:rsidRPr="004318D0" w:rsidRDefault="000A05DD" w:rsidP="00220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8D0">
        <w:rPr>
          <w:rFonts w:ascii="Times New Roman" w:hAnsi="Times New Roman" w:cs="Times New Roman"/>
          <w:bCs/>
          <w:sz w:val="24"/>
          <w:szCs w:val="24"/>
        </w:rPr>
        <w:t>Подпрограмма «Патриотическое воспитание и допризывная подготовка молодежи» объединяет четыре основных мероприятия.</w:t>
      </w:r>
    </w:p>
    <w:p w:rsidR="000A05DD" w:rsidRPr="005B34BB" w:rsidRDefault="000A05DD" w:rsidP="00220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Подпрограмма «Обеспечение реализации муниципальной программы «Развитие образования»» включает в себя одно основное мероприятие.</w:t>
      </w:r>
    </w:p>
    <w:p w:rsidR="0050634C" w:rsidRPr="00150EA3" w:rsidRDefault="000A05DD" w:rsidP="00150EA3">
      <w:pPr>
        <w:spacing w:line="228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В бюджете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на реализацию програм</w:t>
      </w:r>
      <w:r w:rsidR="0050634C" w:rsidRPr="005B34BB">
        <w:rPr>
          <w:rFonts w:ascii="Times New Roman" w:hAnsi="Times New Roman" w:cs="Times New Roman"/>
          <w:sz w:val="24"/>
          <w:szCs w:val="24"/>
        </w:rPr>
        <w:t>мы мероприятий Программы на 202</w:t>
      </w:r>
      <w:r w:rsidR="004318D0">
        <w:rPr>
          <w:rFonts w:ascii="Times New Roman" w:hAnsi="Times New Roman" w:cs="Times New Roman"/>
          <w:sz w:val="24"/>
          <w:szCs w:val="24"/>
        </w:rPr>
        <w:t xml:space="preserve">3 </w:t>
      </w:r>
      <w:r w:rsidRPr="005B34BB">
        <w:rPr>
          <w:rFonts w:ascii="Times New Roman" w:hAnsi="Times New Roman" w:cs="Times New Roman"/>
          <w:sz w:val="24"/>
          <w:szCs w:val="24"/>
        </w:rPr>
        <w:t xml:space="preserve">год выделено с учетом увеличения суммы финансирования по программе </w:t>
      </w:r>
      <w:r w:rsidR="004318D0">
        <w:rPr>
          <w:rFonts w:ascii="Times New Roman" w:hAnsi="Times New Roman" w:cs="Times New Roman"/>
          <w:sz w:val="24"/>
          <w:szCs w:val="24"/>
        </w:rPr>
        <w:t>441 231,0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рублей, фактическое исполнение составило </w:t>
      </w:r>
      <w:r w:rsidR="004318D0">
        <w:rPr>
          <w:rFonts w:ascii="Times New Roman" w:hAnsi="Times New Roman" w:cs="Times New Roman"/>
          <w:sz w:val="24"/>
          <w:szCs w:val="24"/>
        </w:rPr>
        <w:t>432 409,7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>ублей.</w:t>
      </w:r>
      <w:r w:rsidR="00977B6D" w:rsidRPr="005B34BB">
        <w:rPr>
          <w:rFonts w:ascii="Times New Roman" w:hAnsi="Times New Roman" w:cs="Times New Roman"/>
          <w:sz w:val="24"/>
          <w:szCs w:val="24"/>
        </w:rPr>
        <w:t xml:space="preserve"> (9</w:t>
      </w:r>
      <w:r w:rsidR="004318D0">
        <w:rPr>
          <w:rFonts w:ascii="Times New Roman" w:hAnsi="Times New Roman" w:cs="Times New Roman"/>
          <w:sz w:val="24"/>
          <w:szCs w:val="24"/>
        </w:rPr>
        <w:t>8</w:t>
      </w:r>
      <w:r w:rsidR="00977B6D" w:rsidRPr="005B34BB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0053DA" w:rsidRPr="005B34BB" w:rsidRDefault="000053DA" w:rsidP="002208AE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0C5CBE" w:rsidRPr="005B34BB" w:rsidRDefault="00307F3F" w:rsidP="002208AE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</w:t>
      </w:r>
      <w:r w:rsidR="003A7BC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="000C5CBE" w:rsidRPr="005B34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Муниципальная программа</w:t>
      </w:r>
      <w:r w:rsidR="005C0740" w:rsidRPr="005B34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074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Комсомольского </w:t>
      </w:r>
      <w:r w:rsidR="00644EB9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5C074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</w:t>
      </w:r>
      <w:r w:rsidR="000C5CBE" w:rsidRPr="005B34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0C5CBE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«Повышение безопасности жизнедеятельности населения и территорий Комсомольского </w:t>
      </w:r>
      <w:r w:rsidR="00644EB9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0C5CBE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Республики»</w:t>
      </w:r>
    </w:p>
    <w:p w:rsidR="000C5CBE" w:rsidRPr="000A7F78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</w:t>
      </w:r>
      <w:r w:rsidRPr="005B34BB">
        <w:rPr>
          <w:rFonts w:ascii="Times New Roman" w:hAnsi="Times New Roman" w:cs="Times New Roman"/>
          <w:sz w:val="24"/>
          <w:szCs w:val="24"/>
        </w:rPr>
        <w:t>«Повышение безопасности жизнедеятельности населения и территорий</w:t>
      </w:r>
      <w:r w:rsidR="000A7F78">
        <w:rPr>
          <w:rFonts w:ascii="Times New Roman" w:hAnsi="Times New Roman" w:cs="Times New Roman"/>
          <w:sz w:val="24"/>
          <w:szCs w:val="24"/>
        </w:rPr>
        <w:t xml:space="preserve"> Комсомольского муниципального округа Чувашской </w:t>
      </w:r>
      <w:r w:rsidR="000A7F78" w:rsidRPr="000A7F78">
        <w:rPr>
          <w:rFonts w:ascii="Times New Roman" w:hAnsi="Times New Roman" w:cs="Times New Roman"/>
          <w:sz w:val="24"/>
          <w:szCs w:val="24"/>
        </w:rPr>
        <w:t>Республики</w:t>
      </w:r>
      <w:r w:rsidRPr="000A7F78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Комсомольского </w:t>
      </w:r>
      <w:r w:rsidR="00644EB9" w:rsidRPr="000A7F7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A7F78">
        <w:rPr>
          <w:rFonts w:ascii="Times New Roman" w:hAnsi="Times New Roman" w:cs="Times New Roman"/>
          <w:sz w:val="24"/>
          <w:szCs w:val="24"/>
        </w:rPr>
        <w:t xml:space="preserve"> от </w:t>
      </w:r>
      <w:r w:rsidR="000A7F78" w:rsidRPr="000A7F78">
        <w:rPr>
          <w:rFonts w:ascii="Times New Roman" w:hAnsi="Times New Roman" w:cs="Times New Roman"/>
          <w:sz w:val="24"/>
          <w:szCs w:val="24"/>
        </w:rPr>
        <w:t>26</w:t>
      </w:r>
      <w:r w:rsidRPr="000A7F78">
        <w:rPr>
          <w:rFonts w:ascii="Times New Roman" w:hAnsi="Times New Roman" w:cs="Times New Roman"/>
          <w:sz w:val="24"/>
          <w:szCs w:val="24"/>
        </w:rPr>
        <w:t>.</w:t>
      </w:r>
      <w:r w:rsidR="000A7F78" w:rsidRPr="000A7F78">
        <w:rPr>
          <w:rFonts w:ascii="Times New Roman" w:hAnsi="Times New Roman" w:cs="Times New Roman"/>
          <w:sz w:val="24"/>
          <w:szCs w:val="24"/>
        </w:rPr>
        <w:t>05</w:t>
      </w:r>
      <w:r w:rsidRPr="000A7F78">
        <w:rPr>
          <w:rFonts w:ascii="Times New Roman" w:hAnsi="Times New Roman" w:cs="Times New Roman"/>
          <w:sz w:val="24"/>
          <w:szCs w:val="24"/>
        </w:rPr>
        <w:t>.20</w:t>
      </w:r>
      <w:r w:rsidR="000A7F78" w:rsidRPr="000A7F78">
        <w:rPr>
          <w:rFonts w:ascii="Times New Roman" w:hAnsi="Times New Roman" w:cs="Times New Roman"/>
          <w:sz w:val="24"/>
          <w:szCs w:val="24"/>
        </w:rPr>
        <w:t>23</w:t>
      </w:r>
      <w:r w:rsidRPr="000A7F78">
        <w:rPr>
          <w:rFonts w:ascii="Times New Roman" w:hAnsi="Times New Roman" w:cs="Times New Roman"/>
          <w:sz w:val="24"/>
          <w:szCs w:val="24"/>
        </w:rPr>
        <w:t xml:space="preserve">г. № </w:t>
      </w:r>
      <w:r w:rsidR="000A7F78" w:rsidRPr="000A7F78">
        <w:rPr>
          <w:rFonts w:ascii="Times New Roman" w:hAnsi="Times New Roman" w:cs="Times New Roman"/>
          <w:sz w:val="24"/>
          <w:szCs w:val="24"/>
        </w:rPr>
        <w:t>556.</w:t>
      </w:r>
      <w:r w:rsidRPr="000A7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CBE" w:rsidRPr="005B34B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B34BB">
        <w:rPr>
          <w:rFonts w:ascii="Times New Roman" w:hAnsi="Times New Roman" w:cs="Times New Roman"/>
          <w:spacing w:val="-2"/>
          <w:sz w:val="24"/>
          <w:szCs w:val="24"/>
        </w:rPr>
        <w:t xml:space="preserve">Цели муниципальной программы: </w:t>
      </w:r>
      <w:r w:rsidRPr="005B34BB">
        <w:rPr>
          <w:rFonts w:ascii="Times New Roman" w:hAnsi="Times New Roman" w:cs="Times New Roman"/>
          <w:kern w:val="2"/>
          <w:sz w:val="24"/>
          <w:szCs w:val="24"/>
        </w:rPr>
        <w:t xml:space="preserve">предупреждение возникновения и развития чрезвычайных ситуаций, организация экстренного реагирования при чрезвычайных ситуациях, организация аварийно-спасательных работ по ликвидации возникших чрезвычайных ситуаций; совершенствование организации профилактики чрезвычайных ситуаций, пропаганды и </w:t>
      </w:r>
      <w:proofErr w:type="gramStart"/>
      <w:r w:rsidRPr="005B34BB">
        <w:rPr>
          <w:rFonts w:ascii="Times New Roman" w:hAnsi="Times New Roman" w:cs="Times New Roman"/>
          <w:kern w:val="2"/>
          <w:sz w:val="24"/>
          <w:szCs w:val="24"/>
        </w:rPr>
        <w:t>обучения населения по вопросам</w:t>
      </w:r>
      <w:proofErr w:type="gramEnd"/>
      <w:r w:rsidRPr="005B34BB">
        <w:rPr>
          <w:rFonts w:ascii="Times New Roman" w:hAnsi="Times New Roman" w:cs="Times New Roman"/>
          <w:kern w:val="2"/>
          <w:sz w:val="24"/>
          <w:szCs w:val="24"/>
        </w:rPr>
        <w:t xml:space="preserve"> гражданской обороны, защиты от чрезвычайных ситуаций и террористических акций.</w:t>
      </w:r>
    </w:p>
    <w:p w:rsidR="000C5CBE" w:rsidRPr="005B34B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kern w:val="2"/>
          <w:sz w:val="24"/>
          <w:szCs w:val="24"/>
        </w:rPr>
        <w:t xml:space="preserve">В состав муниципальной программы входит 3 подпрограммы: </w:t>
      </w:r>
      <w:r w:rsidRPr="005B34BB">
        <w:rPr>
          <w:rFonts w:ascii="Times New Roman" w:hAnsi="Times New Roman" w:cs="Times New Roman"/>
          <w:sz w:val="24"/>
          <w:szCs w:val="24"/>
        </w:rPr>
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Республики», «Профилактика терроризма и экстремистской деятельности в Чувашской Республике» и «Построение (развитие) аппаратно-программного комплекса "Безопасный город" на территории Чувашской Республики</w:t>
      </w:r>
      <w:r w:rsidR="00811AD9">
        <w:rPr>
          <w:rFonts w:ascii="Times New Roman" w:hAnsi="Times New Roman" w:cs="Times New Roman"/>
          <w:sz w:val="24"/>
          <w:szCs w:val="24"/>
        </w:rPr>
        <w:t>»</w:t>
      </w:r>
      <w:r w:rsidRPr="005B34BB">
        <w:rPr>
          <w:rFonts w:ascii="Times New Roman" w:hAnsi="Times New Roman" w:cs="Times New Roman"/>
          <w:sz w:val="24"/>
          <w:szCs w:val="24"/>
        </w:rPr>
        <w:t>.</w:t>
      </w:r>
    </w:p>
    <w:p w:rsidR="000C5CBE" w:rsidRPr="005B34B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Оценка эффективности реализации</w:t>
      </w:r>
      <w:r w:rsidR="0050634C" w:rsidRPr="005B34BB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202</w:t>
      </w:r>
      <w:r w:rsidR="00811AD9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в целом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 xml:space="preserve">относится к высокой категории </w:t>
      </w:r>
      <w:r w:rsidR="00466104" w:rsidRPr="005B34BB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466104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811AD9">
        <w:rPr>
          <w:rFonts w:ascii="Times New Roman" w:hAnsi="Times New Roman" w:cs="Times New Roman"/>
          <w:sz w:val="24"/>
          <w:szCs w:val="24"/>
        </w:rPr>
        <w:t>96,24</w:t>
      </w:r>
      <w:r w:rsidRPr="005B34BB">
        <w:rPr>
          <w:rFonts w:ascii="Times New Roman" w:hAnsi="Times New Roman" w:cs="Times New Roman"/>
          <w:sz w:val="24"/>
          <w:szCs w:val="24"/>
        </w:rPr>
        <w:t xml:space="preserve"> %, т.к. на реализацию </w:t>
      </w:r>
      <w:r w:rsidR="0050634C" w:rsidRPr="005B34BB">
        <w:rPr>
          <w:rFonts w:ascii="Times New Roman" w:hAnsi="Times New Roman" w:cs="Times New Roman"/>
          <w:sz w:val="24"/>
          <w:szCs w:val="24"/>
        </w:rPr>
        <w:t>мероприятий Программы на 202</w:t>
      </w:r>
      <w:r w:rsidR="00811AD9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выделено </w:t>
      </w:r>
      <w:r w:rsidR="00811AD9">
        <w:rPr>
          <w:rFonts w:ascii="Times New Roman" w:hAnsi="Times New Roman" w:cs="Times New Roman"/>
          <w:sz w:val="24"/>
          <w:szCs w:val="24"/>
        </w:rPr>
        <w:t>9 159,1 тыс.</w:t>
      </w:r>
      <w:r w:rsidRPr="005B34BB">
        <w:rPr>
          <w:rFonts w:ascii="Times New Roman" w:hAnsi="Times New Roman" w:cs="Times New Roman"/>
          <w:sz w:val="24"/>
          <w:szCs w:val="24"/>
        </w:rPr>
        <w:t xml:space="preserve"> рублей, фактическое исполнение составило </w:t>
      </w:r>
      <w:r w:rsidR="00811AD9">
        <w:rPr>
          <w:rFonts w:ascii="Times New Roman" w:hAnsi="Times New Roman" w:cs="Times New Roman"/>
          <w:sz w:val="24"/>
          <w:szCs w:val="24"/>
        </w:rPr>
        <w:t>8 814,9</w:t>
      </w:r>
      <w:r w:rsidR="000B165E">
        <w:rPr>
          <w:rFonts w:ascii="Times New Roman" w:hAnsi="Times New Roman" w:cs="Times New Roman"/>
          <w:sz w:val="24"/>
          <w:szCs w:val="24"/>
        </w:rPr>
        <w:t xml:space="preserve"> тыс.</w:t>
      </w:r>
      <w:r w:rsidR="00466104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5B34BB">
        <w:rPr>
          <w:rFonts w:ascii="Times New Roman" w:hAnsi="Times New Roman" w:cs="Times New Roman"/>
          <w:color w:val="000000" w:themeColor="text1"/>
          <w:sz w:val="24"/>
          <w:szCs w:val="24"/>
        </w:rPr>
        <w:t>Разница между плановым и фактическим объемами финансирования сложилась из-за экономии денежных средств по данной программе.</w:t>
      </w:r>
    </w:p>
    <w:p w:rsidR="000053DA" w:rsidRPr="005B34BB" w:rsidRDefault="000053DA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26F92" w:rsidRPr="005B34BB" w:rsidRDefault="00307F3F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</w:t>
      </w:r>
      <w:r w:rsidR="003A7BC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="000C5CBE" w:rsidRPr="005B34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Муниципальная программа </w:t>
      </w:r>
      <w:r w:rsidR="005C074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Комсомольского </w:t>
      </w:r>
      <w:r w:rsidR="00644EB9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5C074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 </w:t>
      </w:r>
      <w:r w:rsidR="000C5CBE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«Обеспечение общественного порядка</w:t>
      </w:r>
      <w:r w:rsidR="002E54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C5CBE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и противодействие преступности».</w:t>
      </w:r>
    </w:p>
    <w:p w:rsidR="000C5CBE" w:rsidRPr="00803B4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</w:t>
      </w:r>
      <w:r w:rsidRPr="005B34BB">
        <w:rPr>
          <w:rFonts w:ascii="Times New Roman" w:hAnsi="Times New Roman" w:cs="Times New Roman"/>
          <w:sz w:val="24"/>
          <w:szCs w:val="24"/>
        </w:rPr>
        <w:t>«</w:t>
      </w:r>
      <w:r w:rsidRPr="005B34BB">
        <w:rPr>
          <w:rFonts w:ascii="Times New Roman" w:hAnsi="Times New Roman" w:cs="Times New Roman"/>
          <w:bCs/>
          <w:sz w:val="24"/>
          <w:szCs w:val="24"/>
        </w:rPr>
        <w:t>Обеспечение общественного порядка и противодействие преступности</w:t>
      </w:r>
      <w:r w:rsidRPr="005B34BB">
        <w:rPr>
          <w:rFonts w:ascii="Times New Roman" w:hAnsi="Times New Roman" w:cs="Times New Roman"/>
          <w:sz w:val="24"/>
          <w:szCs w:val="24"/>
        </w:rPr>
        <w:t xml:space="preserve">» </w:t>
      </w:r>
      <w:r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утверждена </w:t>
      </w:r>
      <w:r w:rsidRPr="005B34B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Pr="00803B4B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="00644EB9" w:rsidRPr="00803B4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03B4B">
        <w:rPr>
          <w:rFonts w:ascii="Times New Roman" w:hAnsi="Times New Roman" w:cs="Times New Roman"/>
          <w:sz w:val="24"/>
          <w:szCs w:val="24"/>
        </w:rPr>
        <w:t xml:space="preserve"> от </w:t>
      </w:r>
      <w:r w:rsidR="00803B4B" w:rsidRPr="00803B4B">
        <w:rPr>
          <w:rFonts w:ascii="Times New Roman" w:hAnsi="Times New Roman" w:cs="Times New Roman"/>
          <w:sz w:val="24"/>
          <w:szCs w:val="24"/>
        </w:rPr>
        <w:t>26.</w:t>
      </w:r>
      <w:r w:rsidRPr="00803B4B">
        <w:rPr>
          <w:rFonts w:ascii="Times New Roman" w:hAnsi="Times New Roman" w:cs="Times New Roman"/>
          <w:sz w:val="24"/>
          <w:szCs w:val="24"/>
        </w:rPr>
        <w:t>0</w:t>
      </w:r>
      <w:r w:rsidR="00803B4B" w:rsidRPr="00803B4B">
        <w:rPr>
          <w:rFonts w:ascii="Times New Roman" w:hAnsi="Times New Roman" w:cs="Times New Roman"/>
          <w:sz w:val="24"/>
          <w:szCs w:val="24"/>
        </w:rPr>
        <w:t>5</w:t>
      </w:r>
      <w:r w:rsidRPr="00803B4B">
        <w:rPr>
          <w:rFonts w:ascii="Times New Roman" w:hAnsi="Times New Roman" w:cs="Times New Roman"/>
          <w:sz w:val="24"/>
          <w:szCs w:val="24"/>
        </w:rPr>
        <w:t>.20</w:t>
      </w:r>
      <w:r w:rsidR="00803B4B" w:rsidRPr="00803B4B">
        <w:rPr>
          <w:rFonts w:ascii="Times New Roman" w:hAnsi="Times New Roman" w:cs="Times New Roman"/>
          <w:sz w:val="24"/>
          <w:szCs w:val="24"/>
        </w:rPr>
        <w:t>23</w:t>
      </w:r>
      <w:r w:rsidRPr="00803B4B">
        <w:rPr>
          <w:rFonts w:ascii="Times New Roman" w:hAnsi="Times New Roman" w:cs="Times New Roman"/>
          <w:sz w:val="24"/>
          <w:szCs w:val="24"/>
        </w:rPr>
        <w:t xml:space="preserve">г. № </w:t>
      </w:r>
      <w:r w:rsidR="00803B4B" w:rsidRPr="00803B4B">
        <w:rPr>
          <w:rFonts w:ascii="Times New Roman" w:hAnsi="Times New Roman" w:cs="Times New Roman"/>
          <w:sz w:val="24"/>
          <w:szCs w:val="24"/>
        </w:rPr>
        <w:t>557</w:t>
      </w:r>
      <w:r w:rsidR="00803B4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03B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0C5CBE" w:rsidRPr="005B34B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B34BB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Цели муниципальной программы: </w:t>
      </w:r>
      <w:r w:rsidRPr="005B34BB">
        <w:rPr>
          <w:rFonts w:ascii="Times New Roman" w:hAnsi="Times New Roman" w:cs="Times New Roman"/>
          <w:kern w:val="2"/>
          <w:sz w:val="24"/>
          <w:szCs w:val="24"/>
        </w:rPr>
        <w:t xml:space="preserve">повышение качества и результативности, охраны общественного порядка, обеспечение общественной безопасности, совершенствование системы мер по сокращению предложения и спроса на наркотические средства и психотропные вещества, 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 Комсомольского </w:t>
      </w:r>
      <w:r w:rsidR="00644EB9">
        <w:rPr>
          <w:rFonts w:ascii="Times New Roman" w:hAnsi="Times New Roman" w:cs="Times New Roman"/>
          <w:kern w:val="2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kern w:val="2"/>
          <w:sz w:val="24"/>
          <w:szCs w:val="24"/>
        </w:rPr>
        <w:t xml:space="preserve">, общественных объединений, участвующих в профилактике безнадзорности и правонарушений несовершеннолетних, семейного благополучия, а также действенный </w:t>
      </w:r>
      <w:proofErr w:type="gramStart"/>
      <w:r w:rsidRPr="005B34BB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5B34BB">
        <w:rPr>
          <w:rFonts w:ascii="Times New Roman" w:hAnsi="Times New Roman" w:cs="Times New Roman"/>
          <w:kern w:val="2"/>
          <w:sz w:val="24"/>
          <w:szCs w:val="24"/>
        </w:rPr>
        <w:t xml:space="preserve"> процессами, происходящими в подростковой среде, снижение уровня преступности, в том числе в отношении несовершеннолетних.</w:t>
      </w:r>
    </w:p>
    <w:p w:rsidR="000C5CBE" w:rsidRPr="005B34B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B34BB">
        <w:rPr>
          <w:rFonts w:ascii="Times New Roman" w:hAnsi="Times New Roman" w:cs="Times New Roman"/>
          <w:kern w:val="2"/>
          <w:sz w:val="24"/>
          <w:szCs w:val="24"/>
        </w:rPr>
        <w:t>В состав муниципальной программы входит 3 подпрограммы:</w:t>
      </w:r>
      <w:r w:rsidRPr="005B34BB">
        <w:rPr>
          <w:rFonts w:ascii="Times New Roman" w:hAnsi="Times New Roman" w:cs="Times New Roman"/>
          <w:sz w:val="24"/>
          <w:szCs w:val="24"/>
        </w:rPr>
        <w:t xml:space="preserve"> «Профилактика правонарушений», «Профилактика незаконного потребления наркотических средств и психотропных веществ, наркомании в Комсомольском </w:t>
      </w:r>
      <w:r w:rsidR="00BC203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Республике» и «Предупреждение детской беспризорности, безнадзорности и правонарушений несовершеннолетних»</w:t>
      </w:r>
    </w:p>
    <w:p w:rsidR="000C5CBE" w:rsidRPr="005B34B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Оценка эффективности реализации</w:t>
      </w:r>
      <w:r w:rsidR="00A509FD" w:rsidRPr="005B34BB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202</w:t>
      </w:r>
      <w:r w:rsidR="00811AD9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в целом относится к высокой категории и составляет </w:t>
      </w:r>
      <w:r w:rsidR="00466104" w:rsidRPr="005B34BB">
        <w:rPr>
          <w:rFonts w:ascii="Times New Roman" w:hAnsi="Times New Roman" w:cs="Times New Roman"/>
          <w:sz w:val="24"/>
          <w:szCs w:val="24"/>
        </w:rPr>
        <w:t>99,</w:t>
      </w:r>
      <w:r w:rsidR="00811AD9">
        <w:rPr>
          <w:rFonts w:ascii="Times New Roman" w:hAnsi="Times New Roman" w:cs="Times New Roman"/>
          <w:sz w:val="24"/>
          <w:szCs w:val="24"/>
        </w:rPr>
        <w:t>68</w:t>
      </w:r>
      <w:r w:rsidRPr="005B34BB">
        <w:rPr>
          <w:rFonts w:ascii="Times New Roman" w:hAnsi="Times New Roman" w:cs="Times New Roman"/>
          <w:sz w:val="24"/>
          <w:szCs w:val="24"/>
        </w:rPr>
        <w:t xml:space="preserve"> %, т.к. на реализац</w:t>
      </w:r>
      <w:r w:rsidR="00A509FD" w:rsidRPr="005B34BB">
        <w:rPr>
          <w:rFonts w:ascii="Times New Roman" w:hAnsi="Times New Roman" w:cs="Times New Roman"/>
          <w:sz w:val="24"/>
          <w:szCs w:val="24"/>
        </w:rPr>
        <w:t>ию мероприятий Программы на 202</w:t>
      </w:r>
      <w:r w:rsidR="00811AD9">
        <w:rPr>
          <w:rFonts w:ascii="Times New Roman" w:hAnsi="Times New Roman" w:cs="Times New Roman"/>
          <w:sz w:val="24"/>
          <w:szCs w:val="24"/>
        </w:rPr>
        <w:t>,3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</w:t>
      </w:r>
      <w:r w:rsidR="00466104" w:rsidRPr="005B34BB">
        <w:rPr>
          <w:rFonts w:ascii="Times New Roman" w:hAnsi="Times New Roman" w:cs="Times New Roman"/>
          <w:sz w:val="24"/>
          <w:szCs w:val="24"/>
        </w:rPr>
        <w:t xml:space="preserve">выделено </w:t>
      </w:r>
      <w:r w:rsidR="00811AD9">
        <w:rPr>
          <w:rFonts w:ascii="Times New Roman" w:hAnsi="Times New Roman" w:cs="Times New Roman"/>
          <w:sz w:val="24"/>
          <w:szCs w:val="24"/>
        </w:rPr>
        <w:t>1 059,9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рублей, фактическое исполнение составило </w:t>
      </w:r>
      <w:r w:rsidR="00811AD9">
        <w:rPr>
          <w:rFonts w:ascii="Times New Roman" w:hAnsi="Times New Roman" w:cs="Times New Roman"/>
          <w:sz w:val="24"/>
          <w:szCs w:val="24"/>
        </w:rPr>
        <w:t>1 056,5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рублей. Разница между плановым и фактическим объемами финансирования сложилась из-за экономии денежных средств по данной программе.</w:t>
      </w:r>
    </w:p>
    <w:p w:rsidR="00A509FD" w:rsidRPr="00811AD9" w:rsidRDefault="00A509FD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621CBD" w:rsidRDefault="00307F3F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A7BC9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21CBD"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программа Комсомольского </w:t>
      </w:r>
      <w:r w:rsidR="00644EB9">
        <w:rPr>
          <w:rFonts w:ascii="Times New Roman" w:hAnsi="Times New Roman" w:cs="Times New Roman"/>
          <w:b/>
          <w:i/>
          <w:sz w:val="24"/>
          <w:szCs w:val="24"/>
        </w:rPr>
        <w:t>муниципального округа</w:t>
      </w:r>
      <w:r w:rsidR="00621CBD"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0740" w:rsidRPr="005B34BB">
        <w:rPr>
          <w:rFonts w:ascii="Times New Roman" w:hAnsi="Times New Roman" w:cs="Times New Roman"/>
          <w:b/>
          <w:i/>
          <w:sz w:val="24"/>
          <w:szCs w:val="24"/>
        </w:rPr>
        <w:t>Чувашской Республики</w:t>
      </w:r>
      <w:r w:rsidR="009120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1CBD" w:rsidRPr="005B34BB">
        <w:rPr>
          <w:rFonts w:ascii="Times New Roman" w:hAnsi="Times New Roman" w:cs="Times New Roman"/>
          <w:b/>
          <w:i/>
          <w:sz w:val="24"/>
          <w:szCs w:val="24"/>
        </w:rPr>
        <w:t>«Модернизация и разв</w:t>
      </w:r>
      <w:r w:rsidR="002A064D">
        <w:rPr>
          <w:rFonts w:ascii="Times New Roman" w:hAnsi="Times New Roman" w:cs="Times New Roman"/>
          <w:b/>
          <w:i/>
          <w:sz w:val="24"/>
          <w:szCs w:val="24"/>
        </w:rPr>
        <w:t>итие сферы жилищно-коммунально</w:t>
      </w:r>
      <w:r w:rsidR="00621CBD" w:rsidRPr="005B34BB">
        <w:rPr>
          <w:rFonts w:ascii="Times New Roman" w:hAnsi="Times New Roman" w:cs="Times New Roman"/>
          <w:b/>
          <w:i/>
          <w:sz w:val="24"/>
          <w:szCs w:val="24"/>
        </w:rPr>
        <w:t>го хозяйства»</w:t>
      </w:r>
    </w:p>
    <w:p w:rsidR="00AB16B1" w:rsidRPr="008040E5" w:rsidRDefault="00AB16B1" w:rsidP="002208A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040E5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Комсомольского </w:t>
      </w:r>
      <w:r w:rsidR="00644EB9" w:rsidRPr="008040E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040E5">
        <w:rPr>
          <w:rFonts w:ascii="Times New Roman" w:hAnsi="Times New Roman" w:cs="Times New Roman"/>
          <w:sz w:val="24"/>
          <w:szCs w:val="24"/>
        </w:rPr>
        <w:t xml:space="preserve"> от </w:t>
      </w:r>
      <w:r w:rsidR="008040E5" w:rsidRPr="008040E5">
        <w:rPr>
          <w:rFonts w:ascii="Times New Roman" w:hAnsi="Times New Roman" w:cs="Times New Roman"/>
          <w:sz w:val="24"/>
          <w:szCs w:val="24"/>
        </w:rPr>
        <w:t>26</w:t>
      </w:r>
      <w:r w:rsidRPr="008040E5">
        <w:rPr>
          <w:rFonts w:ascii="Times New Roman" w:hAnsi="Times New Roman" w:cs="Times New Roman"/>
          <w:sz w:val="24"/>
          <w:szCs w:val="24"/>
        </w:rPr>
        <w:t>.0</w:t>
      </w:r>
      <w:r w:rsidR="008040E5" w:rsidRPr="008040E5">
        <w:rPr>
          <w:rFonts w:ascii="Times New Roman" w:hAnsi="Times New Roman" w:cs="Times New Roman"/>
          <w:sz w:val="24"/>
          <w:szCs w:val="24"/>
        </w:rPr>
        <w:t>4</w:t>
      </w:r>
      <w:r w:rsidRPr="008040E5">
        <w:rPr>
          <w:rFonts w:ascii="Times New Roman" w:hAnsi="Times New Roman" w:cs="Times New Roman"/>
          <w:sz w:val="24"/>
          <w:szCs w:val="24"/>
        </w:rPr>
        <w:t>.20</w:t>
      </w:r>
      <w:r w:rsidR="00223224">
        <w:rPr>
          <w:rFonts w:ascii="Times New Roman" w:hAnsi="Times New Roman" w:cs="Times New Roman"/>
          <w:sz w:val="24"/>
          <w:szCs w:val="24"/>
        </w:rPr>
        <w:t>23</w:t>
      </w:r>
      <w:r w:rsidRPr="008040E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040E5" w:rsidRPr="008040E5">
        <w:rPr>
          <w:rFonts w:ascii="Times New Roman" w:hAnsi="Times New Roman" w:cs="Times New Roman"/>
          <w:sz w:val="24"/>
          <w:szCs w:val="24"/>
        </w:rPr>
        <w:t>400</w:t>
      </w:r>
      <w:r w:rsidRPr="008040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B16B1" w:rsidRPr="005B34BB" w:rsidRDefault="00AB16B1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состав Программы входит следующие подпрограммы:</w:t>
      </w:r>
    </w:p>
    <w:p w:rsidR="00AB16B1" w:rsidRPr="005B34BB" w:rsidRDefault="00AB16B1" w:rsidP="002208AE">
      <w:pPr>
        <w:numPr>
          <w:ilvl w:val="0"/>
          <w:numId w:val="6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BB">
        <w:rPr>
          <w:rFonts w:ascii="Times New Roman" w:hAnsi="Times New Roman" w:cs="Times New Roman"/>
          <w:color w:val="000000"/>
          <w:sz w:val="24"/>
          <w:szCs w:val="24"/>
        </w:rPr>
        <w:t>«Модернизация коммунальной инфраструктуры на территории Чувашской Республики»;</w:t>
      </w:r>
    </w:p>
    <w:p w:rsidR="00AB16B1" w:rsidRPr="005B34BB" w:rsidRDefault="00AB16B1" w:rsidP="002208AE">
      <w:pPr>
        <w:pStyle w:val="Con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B34BB">
        <w:rPr>
          <w:rFonts w:ascii="Times New Roman" w:hAnsi="Times New Roman" w:cs="Times New Roman"/>
          <w:color w:val="000000"/>
          <w:sz w:val="24"/>
          <w:szCs w:val="24"/>
        </w:rPr>
        <w:t>«Развитие систем коммунальной инфраструктуры и объектов, используемых для очистки сточных вод»;</w:t>
      </w:r>
    </w:p>
    <w:p w:rsidR="00AB16B1" w:rsidRPr="005B34BB" w:rsidRDefault="00AB16B1" w:rsidP="002208AE">
      <w:pPr>
        <w:pStyle w:val="Con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B34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воды»;</w:t>
      </w:r>
    </w:p>
    <w:p w:rsidR="00AB16B1" w:rsidRPr="005B34BB" w:rsidRDefault="00A509FD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sz w:val="24"/>
          <w:szCs w:val="24"/>
        </w:rPr>
        <w:t>Для реализации Программы в 202</w:t>
      </w:r>
      <w:r w:rsidR="00811AD9">
        <w:rPr>
          <w:rFonts w:ascii="Times New Roman" w:hAnsi="Times New Roman" w:cs="Times New Roman"/>
          <w:sz w:val="24"/>
          <w:szCs w:val="24"/>
        </w:rPr>
        <w:t>3</w:t>
      </w:r>
      <w:r w:rsidR="00AB16B1" w:rsidRPr="005B34BB">
        <w:rPr>
          <w:rFonts w:ascii="Times New Roman" w:hAnsi="Times New Roman" w:cs="Times New Roman"/>
          <w:sz w:val="24"/>
          <w:szCs w:val="24"/>
        </w:rPr>
        <w:t xml:space="preserve">году было запланировано всего средств – </w:t>
      </w:r>
      <w:r w:rsidR="00811AD9">
        <w:rPr>
          <w:rFonts w:ascii="Times New Roman" w:hAnsi="Times New Roman" w:cs="Times New Roman"/>
          <w:sz w:val="24"/>
          <w:szCs w:val="24"/>
        </w:rPr>
        <w:t>58 770,5</w:t>
      </w:r>
      <w:r w:rsidR="00466104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AB16B1" w:rsidRPr="005B34BB">
        <w:rPr>
          <w:rFonts w:ascii="Times New Roman" w:hAnsi="Times New Roman" w:cs="Times New Roman"/>
          <w:sz w:val="24"/>
          <w:szCs w:val="24"/>
        </w:rPr>
        <w:t xml:space="preserve"> тыс. руб., освоено – </w:t>
      </w:r>
      <w:r w:rsidR="00811AD9">
        <w:rPr>
          <w:rFonts w:ascii="Times New Roman" w:hAnsi="Times New Roman" w:cs="Times New Roman"/>
          <w:sz w:val="24"/>
          <w:szCs w:val="24"/>
        </w:rPr>
        <w:t>57 182,3</w:t>
      </w:r>
      <w:r w:rsidR="00475AA3" w:rsidRPr="005B34BB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811AD9">
        <w:rPr>
          <w:rFonts w:ascii="Times New Roman" w:hAnsi="Times New Roman" w:cs="Times New Roman"/>
          <w:sz w:val="24"/>
          <w:szCs w:val="24"/>
        </w:rPr>
        <w:t>97,30</w:t>
      </w:r>
      <w:r w:rsidR="00475AA3" w:rsidRPr="005B34BB">
        <w:rPr>
          <w:rFonts w:ascii="Times New Roman" w:hAnsi="Times New Roman" w:cs="Times New Roman"/>
          <w:sz w:val="24"/>
          <w:szCs w:val="24"/>
        </w:rPr>
        <w:t>%)</w:t>
      </w:r>
      <w:r w:rsidR="00AB16B1" w:rsidRPr="005B34BB">
        <w:rPr>
          <w:rFonts w:ascii="Times New Roman" w:hAnsi="Times New Roman" w:cs="Times New Roman"/>
          <w:sz w:val="24"/>
          <w:szCs w:val="24"/>
        </w:rPr>
        <w:t xml:space="preserve"> в том числе: </w:t>
      </w:r>
    </w:p>
    <w:p w:rsidR="00AB16B1" w:rsidRDefault="00AB16B1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- по подпрограмме «Модернизация коммунальной инфраструктуры на территории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» было запланировано всего средств – </w:t>
      </w:r>
      <w:r w:rsidR="00811AD9">
        <w:rPr>
          <w:rFonts w:ascii="Times New Roman" w:hAnsi="Times New Roman" w:cs="Times New Roman"/>
          <w:sz w:val="24"/>
          <w:szCs w:val="24"/>
        </w:rPr>
        <w:t>12 496,5</w:t>
      </w:r>
      <w:r w:rsidRPr="005B34BB">
        <w:rPr>
          <w:rFonts w:ascii="Times New Roman" w:hAnsi="Times New Roman" w:cs="Times New Roman"/>
          <w:sz w:val="24"/>
          <w:szCs w:val="24"/>
        </w:rPr>
        <w:t xml:space="preserve"> тыс. руб., освоено – </w:t>
      </w:r>
      <w:r w:rsidR="00811AD9">
        <w:rPr>
          <w:rFonts w:ascii="Times New Roman" w:hAnsi="Times New Roman" w:cs="Times New Roman"/>
          <w:sz w:val="24"/>
          <w:szCs w:val="24"/>
        </w:rPr>
        <w:t>11 098,9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811AD9">
        <w:rPr>
          <w:rFonts w:ascii="Times New Roman" w:hAnsi="Times New Roman" w:cs="Times New Roman"/>
          <w:sz w:val="24"/>
          <w:szCs w:val="24"/>
        </w:rPr>
        <w:t>88</w:t>
      </w:r>
      <w:r w:rsidR="00951DD7">
        <w:rPr>
          <w:rFonts w:ascii="Times New Roman" w:hAnsi="Times New Roman" w:cs="Times New Roman"/>
          <w:sz w:val="24"/>
          <w:szCs w:val="24"/>
        </w:rPr>
        <w:t>,</w:t>
      </w:r>
      <w:r w:rsidR="00811AD9">
        <w:rPr>
          <w:rFonts w:ascii="Times New Roman" w:hAnsi="Times New Roman" w:cs="Times New Roman"/>
          <w:sz w:val="24"/>
          <w:szCs w:val="24"/>
        </w:rPr>
        <w:t>82</w:t>
      </w:r>
      <w:r w:rsidRPr="005B34BB">
        <w:rPr>
          <w:rFonts w:ascii="Times New Roman" w:hAnsi="Times New Roman" w:cs="Times New Roman"/>
          <w:sz w:val="24"/>
          <w:szCs w:val="24"/>
        </w:rPr>
        <w:t>%);</w:t>
      </w:r>
    </w:p>
    <w:p w:rsidR="00951DD7" w:rsidRDefault="00951DD7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подпрограмме</w:t>
      </w:r>
      <w:r w:rsidRPr="00951DD7">
        <w:rPr>
          <w:rFonts w:ascii="Times New Roman" w:hAnsi="Times New Roman" w:cs="Times New Roman"/>
          <w:sz w:val="24"/>
          <w:szCs w:val="24"/>
        </w:rPr>
        <w:t xml:space="preserve"> "Развитие систем коммунальной инфраструктуры и объектов, используемых для очистки сточных вод" </w:t>
      </w:r>
      <w:r w:rsidRPr="005B34BB">
        <w:rPr>
          <w:rFonts w:ascii="Times New Roman" w:hAnsi="Times New Roman" w:cs="Times New Roman"/>
          <w:sz w:val="24"/>
          <w:szCs w:val="24"/>
        </w:rPr>
        <w:t xml:space="preserve">было запланировано всего средств – </w:t>
      </w:r>
      <w:r w:rsidR="00811AD9">
        <w:rPr>
          <w:rFonts w:ascii="Times New Roman" w:hAnsi="Times New Roman" w:cs="Times New Roman"/>
          <w:sz w:val="24"/>
          <w:szCs w:val="24"/>
        </w:rPr>
        <w:t>2 158,8</w:t>
      </w:r>
      <w:r w:rsidRPr="005B34BB">
        <w:rPr>
          <w:rFonts w:ascii="Times New Roman" w:hAnsi="Times New Roman" w:cs="Times New Roman"/>
          <w:sz w:val="24"/>
          <w:szCs w:val="24"/>
        </w:rPr>
        <w:t xml:space="preserve"> тыс. руб., освоено – </w:t>
      </w:r>
      <w:r w:rsidR="00BB6CA2">
        <w:rPr>
          <w:rFonts w:ascii="Times New Roman" w:hAnsi="Times New Roman" w:cs="Times New Roman"/>
          <w:sz w:val="24"/>
          <w:szCs w:val="24"/>
        </w:rPr>
        <w:t>1 977,9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BB6CA2">
        <w:rPr>
          <w:rFonts w:ascii="Times New Roman" w:hAnsi="Times New Roman" w:cs="Times New Roman"/>
          <w:sz w:val="24"/>
          <w:szCs w:val="24"/>
        </w:rPr>
        <w:t>91,62</w:t>
      </w:r>
      <w:r w:rsidR="00D45A6A">
        <w:rPr>
          <w:rFonts w:ascii="Times New Roman" w:hAnsi="Times New Roman" w:cs="Times New Roman"/>
          <w:sz w:val="24"/>
          <w:szCs w:val="24"/>
        </w:rPr>
        <w:t>%);</w:t>
      </w:r>
    </w:p>
    <w:p w:rsidR="00D45A6A" w:rsidRPr="005B34BB" w:rsidRDefault="00D45A6A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</w:t>
      </w:r>
      <w:r w:rsidRPr="00D45A6A">
        <w:rPr>
          <w:rFonts w:ascii="Times New Roman" w:hAnsi="Times New Roman" w:cs="Times New Roman"/>
          <w:sz w:val="24"/>
          <w:szCs w:val="24"/>
        </w:rPr>
        <w:t>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5A6A">
        <w:rPr>
          <w:rFonts w:ascii="Times New Roman" w:hAnsi="Times New Roman" w:cs="Times New Roman"/>
          <w:sz w:val="24"/>
          <w:szCs w:val="24"/>
        </w:rPr>
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</w:t>
      </w:r>
      <w:r w:rsidR="000A5C59" w:rsidRPr="005B34BB">
        <w:rPr>
          <w:rFonts w:ascii="Times New Roman" w:hAnsi="Times New Roman" w:cs="Times New Roman"/>
          <w:sz w:val="24"/>
          <w:szCs w:val="24"/>
        </w:rPr>
        <w:t xml:space="preserve">было запланировано всего средств – </w:t>
      </w:r>
      <w:r w:rsidR="00BB6CA2">
        <w:rPr>
          <w:rFonts w:ascii="Times New Roman" w:hAnsi="Times New Roman" w:cs="Times New Roman"/>
          <w:sz w:val="24"/>
          <w:szCs w:val="24"/>
        </w:rPr>
        <w:t>44 115,1</w:t>
      </w:r>
      <w:r w:rsidR="000A5C59" w:rsidRPr="005B34BB">
        <w:rPr>
          <w:rFonts w:ascii="Times New Roman" w:hAnsi="Times New Roman" w:cs="Times New Roman"/>
          <w:sz w:val="24"/>
          <w:szCs w:val="24"/>
        </w:rPr>
        <w:t xml:space="preserve"> тыс. руб., освоено – </w:t>
      </w:r>
      <w:r w:rsidR="00BB6CA2">
        <w:rPr>
          <w:rFonts w:ascii="Times New Roman" w:hAnsi="Times New Roman" w:cs="Times New Roman"/>
          <w:sz w:val="24"/>
          <w:szCs w:val="24"/>
        </w:rPr>
        <w:t>11 105,4</w:t>
      </w:r>
      <w:r w:rsidR="000A5C59" w:rsidRPr="005B34BB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BB6CA2">
        <w:rPr>
          <w:rFonts w:ascii="Times New Roman" w:hAnsi="Times New Roman" w:cs="Times New Roman"/>
          <w:sz w:val="24"/>
          <w:szCs w:val="24"/>
        </w:rPr>
        <w:t>99,98</w:t>
      </w:r>
      <w:r w:rsidR="000A5C59">
        <w:rPr>
          <w:rFonts w:ascii="Times New Roman" w:hAnsi="Times New Roman" w:cs="Times New Roman"/>
          <w:sz w:val="24"/>
          <w:szCs w:val="24"/>
        </w:rPr>
        <w:t>%).</w:t>
      </w:r>
    </w:p>
    <w:p w:rsidR="00AB16B1" w:rsidRPr="005B34BB" w:rsidRDefault="00AB16B1" w:rsidP="002208AE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Мероприятия данной Программы направлены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>:</w:t>
      </w:r>
    </w:p>
    <w:p w:rsidR="00AB16B1" w:rsidRPr="005B34BB" w:rsidRDefault="00AB16B1" w:rsidP="002208AE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Капитальный ремонт источников водоснабжения (водонапорных башен и водозаборных скважин) в населенных пунктах.</w:t>
      </w:r>
    </w:p>
    <w:p w:rsidR="00AB16B1" w:rsidRDefault="00AB16B1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lastRenderedPageBreak/>
        <w:t>Произведен капитальный ремонт во</w:t>
      </w:r>
      <w:r w:rsidR="00BB6CA2">
        <w:rPr>
          <w:rFonts w:ascii="Times New Roman" w:hAnsi="Times New Roman" w:cs="Times New Roman"/>
          <w:sz w:val="24"/>
          <w:szCs w:val="24"/>
        </w:rPr>
        <w:t>донапорных башен и артезианских.</w:t>
      </w:r>
    </w:p>
    <w:p w:rsidR="000A5C59" w:rsidRPr="005B34BB" w:rsidRDefault="000A5C59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25C" w:rsidRPr="005B34BB" w:rsidRDefault="00307F3F" w:rsidP="002208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3A7BC9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23225C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Комсомольского </w:t>
      </w:r>
      <w:r w:rsidR="00644EB9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23225C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 </w:t>
      </w:r>
      <w:r w:rsidR="00A509FD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</w:t>
      </w:r>
      <w:r w:rsidR="0023225C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«Цифровое общество».</w:t>
      </w:r>
    </w:p>
    <w:p w:rsidR="0023225C" w:rsidRPr="0009031E" w:rsidRDefault="0023225C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9031E">
        <w:rPr>
          <w:bCs/>
        </w:rPr>
        <w:t xml:space="preserve">Муниципальная программа Комсомольского </w:t>
      </w:r>
      <w:r w:rsidR="00644EB9" w:rsidRPr="0009031E">
        <w:rPr>
          <w:bCs/>
        </w:rPr>
        <w:t>муниципального округа</w:t>
      </w:r>
      <w:r w:rsidRPr="0009031E">
        <w:rPr>
          <w:bCs/>
        </w:rPr>
        <w:t xml:space="preserve"> Чувашской Республики «Цифровое общество» </w:t>
      </w:r>
      <w:r w:rsidRPr="0009031E">
        <w:t xml:space="preserve">утверждена постановлением администрации Комсомольского </w:t>
      </w:r>
      <w:r w:rsidR="00644EB9" w:rsidRPr="0009031E">
        <w:t>муниципального округа</w:t>
      </w:r>
      <w:r w:rsidRPr="0009031E">
        <w:t xml:space="preserve"> Чувашской Республики от </w:t>
      </w:r>
      <w:r w:rsidR="0009031E" w:rsidRPr="0009031E">
        <w:t>19.05.</w:t>
      </w:r>
      <w:r w:rsidRPr="0009031E">
        <w:t>20</w:t>
      </w:r>
      <w:r w:rsidR="0009031E" w:rsidRPr="0009031E">
        <w:t>23</w:t>
      </w:r>
      <w:r w:rsidRPr="0009031E">
        <w:t xml:space="preserve"> г. </w:t>
      </w:r>
      <w:r w:rsidR="0009031E" w:rsidRPr="0009031E">
        <w:t>№519</w:t>
      </w:r>
    </w:p>
    <w:p w:rsidR="0023225C" w:rsidRPr="005B34BB" w:rsidRDefault="0023225C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9031E">
        <w:t xml:space="preserve">Целью Программы является создание условий для развития в Комсомольском </w:t>
      </w:r>
      <w:r w:rsidR="00BC2039" w:rsidRPr="0009031E">
        <w:t>муниципальном округе</w:t>
      </w:r>
      <w:r w:rsidRPr="0009031E">
        <w:t xml:space="preserve"> информационного пространства с учетом потребностей общества в</w:t>
      </w:r>
      <w:r w:rsidRPr="005B34BB">
        <w:t xml:space="preserve"> получении качественных и достоверных сведений на основе масштабного распространения информационно-телекоммуникационных технологий; создание устойчивой и безопасной информационно-телекоммуникационной инфраструктуры высокоскоростной передачи данных, доступной для организаций и домохозяйств.</w:t>
      </w:r>
    </w:p>
    <w:p w:rsidR="0023225C" w:rsidRPr="005B34BB" w:rsidRDefault="0023225C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>С учетом поставленной цели предполагается решение следующих задач:</w:t>
      </w:r>
    </w:p>
    <w:p w:rsidR="0023225C" w:rsidRPr="005B34BB" w:rsidRDefault="0023225C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 xml:space="preserve">создание и обеспечение условий для повышения готовности населения к возможностям цифрового общества; обеспечение условий для повышения эффективности и безопасности государственного управления, взаимодействия населения, организаций, органов местного самоуправления на основе информационно-телекоммуникационных технологий. </w:t>
      </w:r>
    </w:p>
    <w:p w:rsidR="0023225C" w:rsidRPr="005B34BB" w:rsidRDefault="0023225C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>Достижение цели и решение задач Муниципальной программы будет осуществляться в рамках реализации следующ</w:t>
      </w:r>
      <w:r w:rsidR="00C1572D">
        <w:t>ей</w:t>
      </w:r>
      <w:r w:rsidRPr="005B34BB">
        <w:t xml:space="preserve"> подпрограмм</w:t>
      </w:r>
      <w:r w:rsidR="00C1572D">
        <w:t>ы</w:t>
      </w:r>
      <w:r w:rsidRPr="005B34BB">
        <w:t>:</w:t>
      </w:r>
      <w:r w:rsidRPr="005B34BB">
        <w:rPr>
          <w:rStyle w:val="apple-converted-space"/>
        </w:rPr>
        <w:t> </w:t>
      </w:r>
      <w:r w:rsidR="005C0740" w:rsidRPr="005B34BB">
        <w:t>«</w:t>
      </w:r>
      <w:r w:rsidRPr="005B34BB">
        <w:t>Развитие информационных технологий.</w:t>
      </w:r>
    </w:p>
    <w:p w:rsidR="00A509FD" w:rsidRPr="00C1572D" w:rsidRDefault="0023225C" w:rsidP="002208AE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Общий об</w:t>
      </w:r>
      <w:r w:rsidR="00475AA3" w:rsidRPr="005B34BB">
        <w:rPr>
          <w:rFonts w:ascii="Times New Roman" w:hAnsi="Times New Roman" w:cs="Times New Roman"/>
          <w:sz w:val="24"/>
          <w:szCs w:val="24"/>
        </w:rPr>
        <w:t xml:space="preserve">ъем финансирования Программы в </w:t>
      </w:r>
      <w:r w:rsidR="00C1572D">
        <w:rPr>
          <w:rFonts w:ascii="Times New Roman" w:hAnsi="Times New Roman" w:cs="Times New Roman"/>
          <w:sz w:val="24"/>
          <w:szCs w:val="24"/>
        </w:rPr>
        <w:t>2023</w:t>
      </w:r>
      <w:r w:rsidRPr="005B34BB">
        <w:rPr>
          <w:rFonts w:ascii="Times New Roman" w:hAnsi="Times New Roman" w:cs="Times New Roman"/>
          <w:sz w:val="24"/>
          <w:szCs w:val="24"/>
        </w:rPr>
        <w:t xml:space="preserve">году – </w:t>
      </w:r>
      <w:r w:rsidR="00C1572D">
        <w:rPr>
          <w:rFonts w:ascii="Times New Roman" w:hAnsi="Times New Roman" w:cs="Times New Roman"/>
          <w:sz w:val="24"/>
          <w:szCs w:val="24"/>
        </w:rPr>
        <w:t>3 119,9</w:t>
      </w:r>
      <w:r w:rsidR="0063577F">
        <w:rPr>
          <w:rFonts w:ascii="Times New Roman" w:hAnsi="Times New Roman" w:cs="Times New Roman"/>
          <w:sz w:val="24"/>
          <w:szCs w:val="24"/>
        </w:rPr>
        <w:t xml:space="preserve"> тыс.</w:t>
      </w:r>
      <w:r w:rsidR="00475AA3" w:rsidRPr="005B34BB">
        <w:rPr>
          <w:rFonts w:ascii="Times New Roman" w:hAnsi="Times New Roman" w:cs="Times New Roman"/>
          <w:sz w:val="24"/>
          <w:szCs w:val="24"/>
        </w:rPr>
        <w:t xml:space="preserve"> рублей, освоено – </w:t>
      </w:r>
      <w:r w:rsidR="00C1572D">
        <w:rPr>
          <w:rFonts w:ascii="Times New Roman" w:hAnsi="Times New Roman" w:cs="Times New Roman"/>
          <w:sz w:val="24"/>
          <w:szCs w:val="24"/>
        </w:rPr>
        <w:t>3 028,3</w:t>
      </w:r>
      <w:r w:rsidR="00475AA3" w:rsidRPr="005B34BB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C1572D">
        <w:rPr>
          <w:rFonts w:ascii="Times New Roman" w:hAnsi="Times New Roman" w:cs="Times New Roman"/>
          <w:sz w:val="24"/>
          <w:szCs w:val="24"/>
        </w:rPr>
        <w:t>97,06</w:t>
      </w:r>
      <w:r w:rsidR="00475AA3" w:rsidRPr="005B34BB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705E79" w:rsidRPr="005B34BB" w:rsidRDefault="00307F3F" w:rsidP="002208AE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3A7BC9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705E79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Комсомольского </w:t>
      </w:r>
      <w:r w:rsidR="00644EB9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705E79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 «</w:t>
      </w:r>
      <w:r w:rsidR="00705E79" w:rsidRPr="005B34BB">
        <w:rPr>
          <w:rFonts w:ascii="Times New Roman" w:hAnsi="Times New Roman" w:cs="Times New Roman"/>
          <w:b/>
          <w:i/>
          <w:sz w:val="24"/>
          <w:szCs w:val="24"/>
        </w:rPr>
        <w:t>Развитие потенциала природно-сырьевых ресурсов и обеспечение экологической безопасности</w:t>
      </w:r>
      <w:r w:rsidR="00705E79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».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Приоритеты политики в сфере развития потенциала природно-сырьевых ресурсов и повышения экологической безопасности в Комсомольском </w:t>
      </w:r>
      <w:r w:rsidR="00BC203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Республике определены </w:t>
      </w:r>
      <w:hyperlink r:id="rId13" w:history="1">
        <w:r w:rsidRPr="005B34BB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Pr="005B34BB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A5E9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B34BB">
        <w:rPr>
          <w:rFonts w:ascii="Times New Roman" w:hAnsi="Times New Roman" w:cs="Times New Roman"/>
          <w:sz w:val="24"/>
          <w:szCs w:val="24"/>
        </w:rPr>
        <w:t>.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Целями муниципальной программы являются: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повышение уровня экологической безопасности и улучшение состояния окружающей среды;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обеспечение защищенности населения и объектов экономики от негативного воздействия вод;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обеспечение безопасности   ГТС;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Достижению поставленных в муниципальной программе целей способствует решение следующих приоритетных задач:</w:t>
      </w:r>
    </w:p>
    <w:p w:rsidR="00705E79" w:rsidRPr="005B34BB" w:rsidRDefault="00974764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 </w:t>
      </w:r>
      <w:r w:rsidR="00705E79" w:rsidRPr="005B34BB">
        <w:rPr>
          <w:rFonts w:ascii="Times New Roman" w:hAnsi="Times New Roman" w:cs="Times New Roman"/>
          <w:sz w:val="24"/>
          <w:szCs w:val="24"/>
        </w:rPr>
        <w:t>обеспечение снижения негативного воздействия хозяйственной и иной деятельности на окружающую среду;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охрана водных объектов и увеличение их пропускной способности;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предотвращение негативного воздействия вод;</w:t>
      </w:r>
    </w:p>
    <w:p w:rsidR="00705E79" w:rsidRPr="005B34BB" w:rsidRDefault="00974764" w:rsidP="002208AE">
      <w:pPr>
        <w:widowControl w:val="0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705E79" w:rsidRPr="005B34BB">
        <w:rPr>
          <w:rFonts w:ascii="Times New Roman" w:hAnsi="Times New Roman" w:cs="Times New Roman"/>
          <w:sz w:val="24"/>
          <w:szCs w:val="24"/>
        </w:rP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705E79" w:rsidRPr="005B34BB" w:rsidRDefault="00974764" w:rsidP="002208AE">
      <w:pPr>
        <w:widowControl w:val="0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 </w:t>
      </w:r>
      <w:r w:rsidR="00705E79" w:rsidRPr="005B34BB">
        <w:rPr>
          <w:rFonts w:ascii="Times New Roman" w:hAnsi="Times New Roman" w:cs="Times New Roman"/>
          <w:sz w:val="24"/>
          <w:szCs w:val="24"/>
        </w:rPr>
        <w:t>обеспечение безаварийной эксплуатации гидротехнических сооружений за счет проведения ремонтно-восстановительных мероприятий.</w:t>
      </w:r>
    </w:p>
    <w:p w:rsidR="00705E79" w:rsidRPr="005B34BB" w:rsidRDefault="00974764" w:rsidP="002208AE">
      <w:pPr>
        <w:widowControl w:val="0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705E79" w:rsidRPr="005B34BB">
        <w:rPr>
          <w:rFonts w:ascii="Times New Roman" w:hAnsi="Times New Roman" w:cs="Times New Roman"/>
          <w:sz w:val="24"/>
          <w:szCs w:val="24"/>
        </w:rPr>
        <w:t xml:space="preserve">Состав показателей (индикаторов) муниципальной программы определен исходя из принципа необходимости и достаточности информации для </w:t>
      </w:r>
      <w:r w:rsidR="00705E79" w:rsidRPr="005B34BB">
        <w:rPr>
          <w:rFonts w:ascii="Times New Roman" w:hAnsi="Times New Roman" w:cs="Times New Roman"/>
          <w:spacing w:val="-4"/>
          <w:sz w:val="24"/>
          <w:szCs w:val="24"/>
        </w:rPr>
        <w:t xml:space="preserve">характеристики достижения целей и решения задач муниципальной программы </w:t>
      </w:r>
      <w:hyperlink w:anchor="Par443" w:history="1">
        <w:r w:rsidR="00705E79" w:rsidRPr="005B34BB">
          <w:rPr>
            <w:rFonts w:ascii="Times New Roman" w:hAnsi="Times New Roman" w:cs="Times New Roman"/>
            <w:spacing w:val="-4"/>
            <w:sz w:val="24"/>
            <w:szCs w:val="24"/>
          </w:rPr>
          <w:t>(табл. 5)</w:t>
        </w:r>
      </w:hyperlink>
      <w:r w:rsidR="00705E79" w:rsidRPr="005B34B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705E79" w:rsidRPr="005B34BB">
        <w:rPr>
          <w:rFonts w:ascii="Times New Roman" w:hAnsi="Times New Roman" w:cs="Times New Roman"/>
          <w:sz w:val="24"/>
          <w:szCs w:val="24"/>
        </w:rPr>
        <w:t xml:space="preserve"> Аналогичный принцип использован при определении состава показателей (индикаторов) подпрограмм, включенных в состав муниципальной программы.</w:t>
      </w:r>
    </w:p>
    <w:p w:rsidR="007768A2" w:rsidRPr="007A5E9A" w:rsidRDefault="00705E79" w:rsidP="002208A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Муниципальная программа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 «Развитие потенциала природно-сырьевых ресурсов и обеспечение экологической безопасности</w:t>
      </w:r>
      <w:r w:rsidRPr="005B34BB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Pr="007A5E9A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Комсомольского </w:t>
      </w:r>
      <w:r w:rsidR="00644EB9" w:rsidRPr="007A5E9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A5E9A">
        <w:rPr>
          <w:rFonts w:ascii="Times New Roman" w:hAnsi="Times New Roman" w:cs="Times New Roman"/>
          <w:sz w:val="24"/>
          <w:szCs w:val="24"/>
        </w:rPr>
        <w:t xml:space="preserve"> от </w:t>
      </w:r>
      <w:r w:rsidR="007A5E9A" w:rsidRPr="007A5E9A">
        <w:rPr>
          <w:rFonts w:ascii="Times New Roman" w:hAnsi="Times New Roman" w:cs="Times New Roman"/>
          <w:sz w:val="24"/>
          <w:szCs w:val="24"/>
        </w:rPr>
        <w:t>12.07.</w:t>
      </w:r>
      <w:r w:rsidRPr="007A5E9A">
        <w:rPr>
          <w:rFonts w:ascii="Times New Roman" w:hAnsi="Times New Roman" w:cs="Times New Roman"/>
          <w:sz w:val="24"/>
          <w:szCs w:val="24"/>
        </w:rPr>
        <w:t>20</w:t>
      </w:r>
      <w:r w:rsidR="007A5E9A" w:rsidRPr="007A5E9A">
        <w:rPr>
          <w:rFonts w:ascii="Times New Roman" w:hAnsi="Times New Roman" w:cs="Times New Roman"/>
          <w:sz w:val="24"/>
          <w:szCs w:val="24"/>
        </w:rPr>
        <w:t>23</w:t>
      </w:r>
      <w:r w:rsidRPr="007A5E9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A5E9A" w:rsidRPr="007A5E9A">
        <w:rPr>
          <w:rFonts w:ascii="Times New Roman" w:hAnsi="Times New Roman" w:cs="Times New Roman"/>
          <w:sz w:val="24"/>
          <w:szCs w:val="24"/>
        </w:rPr>
        <w:t>824</w:t>
      </w:r>
      <w:r w:rsidRPr="007A5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740" w:rsidRPr="005B34BB" w:rsidRDefault="00705E79" w:rsidP="002208A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состав программы входит 3 подпрограммы:</w:t>
      </w:r>
    </w:p>
    <w:p w:rsidR="00705E79" w:rsidRPr="005B34BB" w:rsidRDefault="00705E79" w:rsidP="002208AE">
      <w:pPr>
        <w:pStyle w:val="a6"/>
        <w:spacing w:before="0" w:beforeAutospacing="0" w:after="0" w:afterAutospacing="0"/>
        <w:ind w:firstLine="709"/>
        <w:contextualSpacing/>
        <w:jc w:val="both"/>
      </w:pPr>
      <w:r w:rsidRPr="005B34BB">
        <w:t>1. «</w:t>
      </w:r>
      <w:r w:rsidR="00C1572D">
        <w:t>Обеспечение</w:t>
      </w:r>
      <w:r w:rsidRPr="005B34BB">
        <w:t xml:space="preserve"> экологической безопасности </w:t>
      </w:r>
      <w:r w:rsidR="00C1572D">
        <w:t>на территории Чувашской Республики»;</w:t>
      </w:r>
    </w:p>
    <w:p w:rsidR="00705E79" w:rsidRPr="005B34BB" w:rsidRDefault="00705E79" w:rsidP="002208AE">
      <w:pPr>
        <w:pStyle w:val="a6"/>
        <w:spacing w:after="0" w:afterAutospacing="0"/>
        <w:ind w:firstLine="709"/>
        <w:contextualSpacing/>
        <w:jc w:val="both"/>
      </w:pPr>
      <w:r w:rsidRPr="005B34BB">
        <w:t>2.</w:t>
      </w:r>
      <w:r w:rsidR="00C1572D">
        <w:t xml:space="preserve"> </w:t>
      </w:r>
      <w:r w:rsidRPr="005B34BB">
        <w:t xml:space="preserve">«Развитие водохозяйственного комплекса </w:t>
      </w:r>
      <w:r w:rsidR="00C1572D">
        <w:t>Чувашской Республики»;</w:t>
      </w:r>
    </w:p>
    <w:p w:rsidR="00705E79" w:rsidRPr="005B34BB" w:rsidRDefault="00705E79" w:rsidP="002208AE">
      <w:pPr>
        <w:pStyle w:val="a6"/>
        <w:spacing w:after="0" w:afterAutospacing="0"/>
        <w:ind w:firstLine="709"/>
        <w:contextualSpacing/>
        <w:jc w:val="both"/>
        <w:rPr>
          <w:iCs/>
          <w:color w:val="000000"/>
        </w:rPr>
      </w:pPr>
      <w:r w:rsidRPr="005B34BB">
        <w:t xml:space="preserve">3. «Обращение с </w:t>
      </w:r>
      <w:proofErr w:type="gramStart"/>
      <w:r w:rsidRPr="005B34BB">
        <w:t>отходами</w:t>
      </w:r>
      <w:proofErr w:type="gramEnd"/>
      <w:r w:rsidRPr="005B34BB">
        <w:t xml:space="preserve"> в том числе с твердыми коммунальными отходам безопасности на территории Чувашской республики» </w:t>
      </w:r>
      <w:r w:rsidRPr="005B34BB">
        <w:rPr>
          <w:iCs/>
          <w:color w:val="000000"/>
        </w:rPr>
        <w:t>программы»".</w:t>
      </w:r>
    </w:p>
    <w:p w:rsidR="00705E79" w:rsidRPr="00A60051" w:rsidRDefault="00705E79" w:rsidP="002208AE">
      <w:pPr>
        <w:pStyle w:val="a6"/>
        <w:spacing w:after="0" w:afterAutospacing="0"/>
        <w:ind w:firstLine="709"/>
        <w:contextualSpacing/>
        <w:jc w:val="both"/>
        <w:rPr>
          <w:color w:val="FF0000"/>
          <w:bdr w:val="none" w:sz="0" w:space="0" w:color="auto" w:frame="1"/>
        </w:rPr>
      </w:pPr>
      <w:r w:rsidRPr="005B34BB">
        <w:t xml:space="preserve">Оценка эффективности реализации </w:t>
      </w:r>
      <w:r w:rsidR="00A509FD" w:rsidRPr="005B34BB">
        <w:t>муниципальной программы за 202</w:t>
      </w:r>
      <w:r w:rsidR="00C1572D">
        <w:t>3</w:t>
      </w:r>
      <w:r w:rsidRPr="005B34BB">
        <w:t xml:space="preserve"> год в финансовых показателях </w:t>
      </w:r>
      <w:r w:rsidR="00475AA3" w:rsidRPr="005B34BB">
        <w:t xml:space="preserve">составляет </w:t>
      </w:r>
      <w:r w:rsidR="00C1572D">
        <w:t>6,63</w:t>
      </w:r>
      <w:r w:rsidR="00475AA3" w:rsidRPr="005B34BB">
        <w:t xml:space="preserve"> </w:t>
      </w:r>
      <w:r w:rsidRPr="005B34BB">
        <w:t>% т.к. на реализац</w:t>
      </w:r>
      <w:r w:rsidR="00A509FD" w:rsidRPr="005B34BB">
        <w:t>ию мероприятий Программы на 202</w:t>
      </w:r>
      <w:r w:rsidR="00A60051">
        <w:t>3</w:t>
      </w:r>
      <w:r w:rsidRPr="005B34BB">
        <w:t xml:space="preserve"> </w:t>
      </w:r>
      <w:r w:rsidR="007768A2" w:rsidRPr="005B34BB">
        <w:t>год выделено</w:t>
      </w:r>
      <w:r w:rsidR="00475AA3" w:rsidRPr="005B34BB">
        <w:t xml:space="preserve"> </w:t>
      </w:r>
      <w:r w:rsidR="00A60051">
        <w:t>3 642,9</w:t>
      </w:r>
      <w:r w:rsidR="006C0DC0">
        <w:t xml:space="preserve"> тыс.</w:t>
      </w:r>
      <w:r w:rsidR="007768A2" w:rsidRPr="005B34BB">
        <w:t xml:space="preserve"> </w:t>
      </w:r>
      <w:r w:rsidRPr="005B34BB">
        <w:t>рублей, фактич</w:t>
      </w:r>
      <w:r w:rsidR="007768A2" w:rsidRPr="005B34BB">
        <w:t>ес</w:t>
      </w:r>
      <w:r w:rsidR="00475AA3" w:rsidRPr="005B34BB">
        <w:t xml:space="preserve">кое исполнение составило </w:t>
      </w:r>
      <w:r w:rsidR="00A60051">
        <w:t>241,5</w:t>
      </w:r>
      <w:r w:rsidR="006C0DC0">
        <w:t xml:space="preserve"> тыс.</w:t>
      </w:r>
      <w:r w:rsidRPr="005B34BB">
        <w:t xml:space="preserve"> рублей</w:t>
      </w:r>
      <w:r w:rsidR="00355605" w:rsidRPr="005B34BB">
        <w:t xml:space="preserve"> </w:t>
      </w:r>
      <w:r w:rsidR="00355605" w:rsidRPr="0016506E">
        <w:t>(</w:t>
      </w:r>
      <w:r w:rsidR="00014468" w:rsidRPr="0016506E">
        <w:t xml:space="preserve">оплата за проектно и изыскательные </w:t>
      </w:r>
      <w:r w:rsidR="000A1FBE" w:rsidRPr="0016506E">
        <w:t>работы в сумме 1 9</w:t>
      </w:r>
      <w:r w:rsidR="0016506E" w:rsidRPr="0016506E">
        <w:t>58</w:t>
      </w:r>
      <w:r w:rsidR="000A1FBE" w:rsidRPr="0016506E">
        <w:t>,</w:t>
      </w:r>
      <w:r w:rsidR="0016506E" w:rsidRPr="0016506E">
        <w:t>5</w:t>
      </w:r>
      <w:r w:rsidR="000A1FBE" w:rsidRPr="0016506E">
        <w:t xml:space="preserve"> тыс. рублей не исполнен)</w:t>
      </w:r>
      <w:r w:rsidRPr="0016506E">
        <w:t xml:space="preserve">. </w:t>
      </w:r>
    </w:p>
    <w:p w:rsidR="005970ED" w:rsidRDefault="005970ED" w:rsidP="005C74F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5AB2" w:rsidRPr="005B34BB" w:rsidRDefault="00307F3F" w:rsidP="005C74F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A7BC9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A5AB2"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программа Комсомольского </w:t>
      </w:r>
      <w:r w:rsidR="00644EB9">
        <w:rPr>
          <w:rFonts w:ascii="Times New Roman" w:hAnsi="Times New Roman" w:cs="Times New Roman"/>
          <w:b/>
          <w:i/>
          <w:sz w:val="24"/>
          <w:szCs w:val="24"/>
        </w:rPr>
        <w:t>муниципального округа</w:t>
      </w:r>
      <w:r w:rsidR="00AA5AB2"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 Чувашской Республики «Развитие физической культуры и спорта».</w:t>
      </w:r>
    </w:p>
    <w:p w:rsidR="00AA5AB2" w:rsidRPr="005B34BB" w:rsidRDefault="00AA5AB2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Муниципальная программа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 «Развитие физической культуры и спорта» (далее - Программа) </w:t>
      </w:r>
      <w:r w:rsidRPr="00471324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Комсомольского </w:t>
      </w:r>
      <w:r w:rsidR="00644EB9" w:rsidRPr="0047132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71324">
        <w:rPr>
          <w:rFonts w:ascii="Times New Roman" w:hAnsi="Times New Roman" w:cs="Times New Roman"/>
          <w:sz w:val="24"/>
          <w:szCs w:val="24"/>
        </w:rPr>
        <w:t xml:space="preserve"> от </w:t>
      </w:r>
      <w:r w:rsidR="00471324" w:rsidRPr="00471324">
        <w:rPr>
          <w:rFonts w:ascii="Times New Roman" w:hAnsi="Times New Roman" w:cs="Times New Roman"/>
          <w:sz w:val="24"/>
          <w:szCs w:val="24"/>
        </w:rPr>
        <w:t>08</w:t>
      </w:r>
      <w:r w:rsidRPr="00471324">
        <w:rPr>
          <w:rFonts w:ascii="Times New Roman" w:hAnsi="Times New Roman" w:cs="Times New Roman"/>
          <w:sz w:val="24"/>
          <w:szCs w:val="24"/>
        </w:rPr>
        <w:t>.0</w:t>
      </w:r>
      <w:r w:rsidR="00471324" w:rsidRPr="00471324">
        <w:rPr>
          <w:rFonts w:ascii="Times New Roman" w:hAnsi="Times New Roman" w:cs="Times New Roman"/>
          <w:sz w:val="24"/>
          <w:szCs w:val="24"/>
        </w:rPr>
        <w:t>6</w:t>
      </w:r>
      <w:r w:rsidRPr="00471324">
        <w:rPr>
          <w:rFonts w:ascii="Times New Roman" w:hAnsi="Times New Roman" w:cs="Times New Roman"/>
          <w:sz w:val="24"/>
          <w:szCs w:val="24"/>
        </w:rPr>
        <w:t>.20</w:t>
      </w:r>
      <w:r w:rsidR="00471324" w:rsidRPr="00471324">
        <w:rPr>
          <w:rFonts w:ascii="Times New Roman" w:hAnsi="Times New Roman" w:cs="Times New Roman"/>
          <w:sz w:val="24"/>
          <w:szCs w:val="24"/>
        </w:rPr>
        <w:t>23</w:t>
      </w:r>
      <w:r w:rsidRPr="0047132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71324" w:rsidRPr="00471324">
        <w:rPr>
          <w:rFonts w:ascii="Times New Roman" w:hAnsi="Times New Roman" w:cs="Times New Roman"/>
          <w:sz w:val="24"/>
          <w:szCs w:val="24"/>
        </w:rPr>
        <w:t>670</w:t>
      </w:r>
      <w:r w:rsidRPr="004713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1324">
        <w:rPr>
          <w:rFonts w:ascii="Times New Roman" w:hAnsi="Times New Roman" w:cs="Times New Roman"/>
          <w:sz w:val="24"/>
          <w:szCs w:val="24"/>
        </w:rPr>
        <w:t>Данная Программа разработана в целях создания условий, обеспечивающих развитие</w:t>
      </w:r>
      <w:r w:rsidRPr="005B34BB">
        <w:rPr>
          <w:rFonts w:ascii="Times New Roman" w:hAnsi="Times New Roman" w:cs="Times New Roman"/>
          <w:sz w:val="24"/>
          <w:szCs w:val="24"/>
        </w:rPr>
        <w:t xml:space="preserve"> системы физической культуры и спорта путем пропаганды здорового образа жизни, повышения массовости занятий физической культурой и спортом среди всех возрастных групп населения, в том числе среди лиц с ограниченными возможностями здоровья, повышения конкурентоспособности спортсменов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 на муниципальных и республиканских спортивных соревнованиях.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Задачами Программы являются:</w:t>
      </w:r>
    </w:p>
    <w:p w:rsidR="00AA5AB2" w:rsidRPr="005B34BB" w:rsidRDefault="00AA5AB2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-повышение мотивации населения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 к систематическим занятиям физической культурой и спортом;</w:t>
      </w:r>
    </w:p>
    <w:p w:rsidR="00AA5AB2" w:rsidRPr="005B34BB" w:rsidRDefault="00AA5AB2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-развитие спортивной инфраструктуры с использованием принципов государственно-частного партнерства;</w:t>
      </w:r>
    </w:p>
    <w:p w:rsidR="00AA5AB2" w:rsidRPr="005B34BB" w:rsidRDefault="00AA5AB2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-обеспечение успешного выступления спортсменов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 на муниципальных и республиканских спортивных соревнованиях и совершенствование системы подготовки спортивного резерва. </w:t>
      </w:r>
    </w:p>
    <w:p w:rsidR="00AA5AB2" w:rsidRPr="005B34BB" w:rsidRDefault="00AA5AB2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Задачи Программы реализуются в рамках двух подпрограмм:</w:t>
      </w:r>
    </w:p>
    <w:p w:rsidR="00AA5AB2" w:rsidRPr="005B34BB" w:rsidRDefault="00AA5AB2" w:rsidP="002208AE">
      <w:pPr>
        <w:pStyle w:val="ConsPlusNormal"/>
        <w:ind w:firstLine="709"/>
        <w:jc w:val="both"/>
        <w:rPr>
          <w:szCs w:val="24"/>
        </w:rPr>
      </w:pPr>
      <w:r w:rsidRPr="005B34BB">
        <w:rPr>
          <w:szCs w:val="24"/>
        </w:rPr>
        <w:t>- Развитие физической культуры и массового спорта;</w:t>
      </w:r>
    </w:p>
    <w:p w:rsidR="00AA5AB2" w:rsidRPr="005B34BB" w:rsidRDefault="00AA5AB2" w:rsidP="002208AE">
      <w:pPr>
        <w:pStyle w:val="ConsPlusNormal"/>
        <w:ind w:firstLine="709"/>
        <w:jc w:val="both"/>
        <w:rPr>
          <w:szCs w:val="24"/>
        </w:rPr>
      </w:pPr>
      <w:r w:rsidRPr="005B34BB">
        <w:rPr>
          <w:szCs w:val="24"/>
        </w:rPr>
        <w:t>- Развитие спорта и высших достижений и системы подготовки спортивного резерва;</w:t>
      </w:r>
    </w:p>
    <w:p w:rsidR="00AA5AB2" w:rsidRPr="005B34BB" w:rsidRDefault="00AA5AB2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Прогнозируемый объем финансирования мероприятий мун</w:t>
      </w:r>
      <w:r w:rsidR="006B69BA">
        <w:rPr>
          <w:rFonts w:ascii="Times New Roman" w:hAnsi="Times New Roman" w:cs="Times New Roman"/>
          <w:sz w:val="24"/>
          <w:szCs w:val="24"/>
        </w:rPr>
        <w:t xml:space="preserve">иципальной программы </w:t>
      </w:r>
      <w:r w:rsidRPr="005B34B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60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46 442,5</w:t>
      </w:r>
      <w:r w:rsidR="008D697B" w:rsidRPr="005B34B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5B34BB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5AB2" w:rsidRPr="005B34BB" w:rsidRDefault="00AA5AB2" w:rsidP="002208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В бюджете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F6708" w:rsidRPr="005B34BB">
        <w:rPr>
          <w:rFonts w:ascii="Times New Roman" w:hAnsi="Times New Roman" w:cs="Times New Roman"/>
          <w:sz w:val="24"/>
          <w:szCs w:val="24"/>
        </w:rPr>
        <w:t xml:space="preserve"> на реализацию Программы в 202</w:t>
      </w:r>
      <w:r w:rsidR="00A60051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заложены средства в размере </w:t>
      </w:r>
      <w:r w:rsidR="00A60051">
        <w:rPr>
          <w:rFonts w:ascii="Times New Roman" w:hAnsi="Times New Roman" w:cs="Times New Roman"/>
          <w:sz w:val="24"/>
          <w:szCs w:val="24"/>
        </w:rPr>
        <w:t>46442,5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</w:t>
      </w:r>
      <w:r w:rsidR="008D697B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 xml:space="preserve">руб., фактическое освоение составило </w:t>
      </w:r>
      <w:r w:rsidR="00A60051">
        <w:rPr>
          <w:rFonts w:ascii="Times New Roman" w:hAnsi="Times New Roman" w:cs="Times New Roman"/>
          <w:sz w:val="24"/>
          <w:szCs w:val="24"/>
        </w:rPr>
        <w:t>45842,4</w:t>
      </w:r>
      <w:r w:rsidR="008D697B" w:rsidRPr="005B34BB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A60051">
        <w:rPr>
          <w:rFonts w:ascii="Times New Roman" w:hAnsi="Times New Roman" w:cs="Times New Roman"/>
          <w:sz w:val="24"/>
          <w:szCs w:val="24"/>
        </w:rPr>
        <w:t>98,71</w:t>
      </w:r>
      <w:r w:rsidRPr="005B34BB">
        <w:rPr>
          <w:rFonts w:ascii="Times New Roman" w:hAnsi="Times New Roman" w:cs="Times New Roman"/>
          <w:sz w:val="24"/>
          <w:szCs w:val="24"/>
        </w:rPr>
        <w:t>%).</w:t>
      </w:r>
    </w:p>
    <w:p w:rsidR="00AB0885" w:rsidRPr="005B34BB" w:rsidRDefault="00307F3F" w:rsidP="003259C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07F3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A7BC9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07F3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B0885" w:rsidRPr="005B34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0885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Комсомольского </w:t>
      </w:r>
      <w:r w:rsidR="00644EB9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AB0885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 «</w:t>
      </w:r>
      <w:r w:rsidR="00AB0885" w:rsidRPr="005B34BB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Формирование современной городской среды на 20</w:t>
      </w:r>
      <w:r w:rsidR="006B69BA">
        <w:rPr>
          <w:rFonts w:ascii="Times New Roman" w:hAnsi="Times New Roman" w:cs="Times New Roman"/>
          <w:b/>
          <w:i/>
          <w:color w:val="000000"/>
          <w:sz w:val="24"/>
          <w:szCs w:val="24"/>
        </w:rPr>
        <w:t>23</w:t>
      </w:r>
      <w:r w:rsidR="00AB0885" w:rsidRPr="005B34BB">
        <w:rPr>
          <w:rFonts w:ascii="Times New Roman" w:hAnsi="Times New Roman" w:cs="Times New Roman"/>
          <w:b/>
          <w:i/>
          <w:color w:val="000000"/>
          <w:sz w:val="24"/>
          <w:szCs w:val="24"/>
        </w:rPr>
        <w:t>–202</w:t>
      </w:r>
      <w:r w:rsidR="006B69BA">
        <w:rPr>
          <w:rFonts w:ascii="Times New Roman" w:hAnsi="Times New Roman" w:cs="Times New Roman"/>
          <w:b/>
          <w:i/>
          <w:color w:val="000000"/>
          <w:sz w:val="24"/>
          <w:szCs w:val="24"/>
        </w:rPr>
        <w:t>5</w:t>
      </w:r>
      <w:r w:rsidR="00AB0885" w:rsidRPr="005B34BB">
        <w:rPr>
          <w:rFonts w:ascii="Times New Roman" w:hAnsi="Times New Roman" w:cs="Times New Roman"/>
          <w:b/>
          <w:i/>
          <w:color w:val="000000"/>
          <w:sz w:val="24"/>
          <w:szCs w:val="24"/>
        </w:rPr>
        <w:t> годы</w:t>
      </w:r>
      <w:r w:rsidR="00AB0885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AB0885" w:rsidRPr="006B69BA" w:rsidRDefault="00AB0885" w:rsidP="002208A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B69BA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Комсомольского </w:t>
      </w:r>
      <w:r w:rsidR="00644EB9" w:rsidRPr="006B69B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B69BA" w:rsidRPr="006B69BA">
        <w:rPr>
          <w:rFonts w:ascii="Times New Roman" w:hAnsi="Times New Roman" w:cs="Times New Roman"/>
          <w:sz w:val="24"/>
          <w:szCs w:val="24"/>
        </w:rPr>
        <w:t xml:space="preserve"> от 14.08.2023</w:t>
      </w:r>
      <w:r w:rsidRPr="006B69BA">
        <w:rPr>
          <w:rFonts w:ascii="Times New Roman" w:hAnsi="Times New Roman" w:cs="Times New Roman"/>
          <w:sz w:val="24"/>
          <w:szCs w:val="24"/>
        </w:rPr>
        <w:t xml:space="preserve"> г.  №</w:t>
      </w:r>
      <w:r w:rsidR="006B69BA" w:rsidRPr="006B69BA">
        <w:rPr>
          <w:rFonts w:ascii="Times New Roman" w:hAnsi="Times New Roman" w:cs="Times New Roman"/>
          <w:sz w:val="24"/>
          <w:szCs w:val="24"/>
        </w:rPr>
        <w:t>910</w:t>
      </w:r>
      <w:r w:rsidRPr="006B69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0885" w:rsidRPr="005B34BB" w:rsidRDefault="00EF6708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9BA">
        <w:rPr>
          <w:rFonts w:ascii="Times New Roman" w:hAnsi="Times New Roman" w:cs="Times New Roman"/>
          <w:sz w:val="24"/>
          <w:szCs w:val="24"/>
        </w:rPr>
        <w:t>Для реализации Программы в 2022</w:t>
      </w:r>
      <w:r w:rsidR="00AB0885" w:rsidRPr="005B34BB">
        <w:rPr>
          <w:rFonts w:ascii="Times New Roman" w:hAnsi="Times New Roman" w:cs="Times New Roman"/>
          <w:sz w:val="24"/>
          <w:szCs w:val="24"/>
        </w:rPr>
        <w:t xml:space="preserve"> году было запланировано всего средств –  </w:t>
      </w:r>
      <w:r w:rsidR="00A60051">
        <w:rPr>
          <w:rFonts w:ascii="Times New Roman" w:hAnsi="Times New Roman" w:cs="Times New Roman"/>
          <w:sz w:val="24"/>
          <w:szCs w:val="24"/>
        </w:rPr>
        <w:t>21 424,7</w:t>
      </w:r>
      <w:r w:rsidR="008D697B" w:rsidRPr="005B34BB">
        <w:rPr>
          <w:rFonts w:ascii="Times New Roman" w:hAnsi="Times New Roman" w:cs="Times New Roman"/>
          <w:sz w:val="24"/>
          <w:szCs w:val="24"/>
        </w:rPr>
        <w:t xml:space="preserve"> тыс. руб., освоено– </w:t>
      </w:r>
      <w:r w:rsidR="00A60051">
        <w:rPr>
          <w:rFonts w:ascii="Times New Roman" w:hAnsi="Times New Roman" w:cs="Times New Roman"/>
          <w:sz w:val="24"/>
          <w:szCs w:val="24"/>
        </w:rPr>
        <w:t>12 851,1</w:t>
      </w:r>
      <w:r w:rsidR="008D697B" w:rsidRPr="005B34BB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A60051">
        <w:rPr>
          <w:rFonts w:ascii="Times New Roman" w:hAnsi="Times New Roman" w:cs="Times New Roman"/>
          <w:sz w:val="24"/>
          <w:szCs w:val="24"/>
        </w:rPr>
        <w:t>59,98</w:t>
      </w:r>
      <w:r w:rsidR="00AB0885" w:rsidRPr="005B34BB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AB0885" w:rsidRPr="005B34BB" w:rsidRDefault="00AB0885" w:rsidP="002208AE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Мероприятия данной Программы направлены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>:</w:t>
      </w:r>
    </w:p>
    <w:p w:rsidR="00AB0885" w:rsidRPr="005B34BB" w:rsidRDefault="00AB0885" w:rsidP="002208AE">
      <w:pPr>
        <w:pStyle w:val="ConsPlusNormal"/>
        <w:widowControl/>
        <w:ind w:firstLine="709"/>
        <w:contextualSpacing/>
        <w:jc w:val="both"/>
        <w:rPr>
          <w:bCs/>
          <w:szCs w:val="24"/>
        </w:rPr>
      </w:pPr>
      <w:r w:rsidRPr="005B34BB">
        <w:rPr>
          <w:szCs w:val="24"/>
        </w:rPr>
        <w:t xml:space="preserve">- повышение уровня благоустройства дворовых территорий </w:t>
      </w:r>
      <w:proofErr w:type="gramStart"/>
      <w:r w:rsidRPr="005B34BB">
        <w:rPr>
          <w:szCs w:val="24"/>
        </w:rPr>
        <w:t>с</w:t>
      </w:r>
      <w:proofErr w:type="gramEnd"/>
      <w:r w:rsidRPr="005B34BB">
        <w:rPr>
          <w:szCs w:val="24"/>
        </w:rPr>
        <w:t>. Комсомольское;</w:t>
      </w:r>
    </w:p>
    <w:p w:rsidR="00AB0885" w:rsidRPr="005B34BB" w:rsidRDefault="00AB0885" w:rsidP="002208AE">
      <w:pPr>
        <w:pStyle w:val="ConsPlusNormal"/>
        <w:widowControl/>
        <w:ind w:firstLine="709"/>
        <w:contextualSpacing/>
        <w:jc w:val="both"/>
        <w:rPr>
          <w:bCs/>
          <w:szCs w:val="24"/>
        </w:rPr>
      </w:pPr>
      <w:r w:rsidRPr="005B34BB">
        <w:rPr>
          <w:szCs w:val="24"/>
        </w:rPr>
        <w:lastRenderedPageBreak/>
        <w:t>- повышение уровня благоустройства общественных территорий (площадей, улиц, скверов, парков, иных территорий);</w:t>
      </w:r>
    </w:p>
    <w:p w:rsidR="00AB0885" w:rsidRPr="005B34BB" w:rsidRDefault="00AB0885" w:rsidP="002208AE">
      <w:pPr>
        <w:pStyle w:val="ConsPlusNormal"/>
        <w:widowControl/>
        <w:ind w:firstLine="709"/>
        <w:contextualSpacing/>
        <w:jc w:val="both"/>
        <w:rPr>
          <w:bCs/>
          <w:szCs w:val="24"/>
        </w:rPr>
      </w:pPr>
      <w:r w:rsidRPr="005B34BB">
        <w:rPr>
          <w:szCs w:val="24"/>
        </w:rPr>
        <w:t>- повышение уровня вовлеченности заинтересованных граждан, организаций в реализацию мероприятий по благоустройству территорий населенных пунктов.</w:t>
      </w:r>
    </w:p>
    <w:p w:rsidR="00FD15C4" w:rsidRDefault="00FD15C4" w:rsidP="00E6113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0885" w:rsidRPr="005B34BB" w:rsidRDefault="00307F3F" w:rsidP="00E6113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3A7BC9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AB0885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Комсомольского </w:t>
      </w:r>
      <w:r w:rsidR="00644EB9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AB0885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 «Развитие транспортной системы»</w:t>
      </w:r>
    </w:p>
    <w:p w:rsidR="00760EFA" w:rsidRPr="005B34BB" w:rsidRDefault="00AB0885" w:rsidP="002208A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D15C4">
        <w:rPr>
          <w:rFonts w:ascii="Times New Roman" w:hAnsi="Times New Roman" w:cs="Times New Roman"/>
          <w:sz w:val="24"/>
          <w:szCs w:val="24"/>
        </w:rPr>
        <w:t xml:space="preserve"> от 15.08.2023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D15C4">
        <w:rPr>
          <w:rFonts w:ascii="Times New Roman" w:hAnsi="Times New Roman" w:cs="Times New Roman"/>
          <w:sz w:val="24"/>
          <w:szCs w:val="24"/>
        </w:rPr>
        <w:t>918</w:t>
      </w:r>
      <w:r w:rsidRPr="005B34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B0885" w:rsidRPr="005B34BB" w:rsidRDefault="00AB0885" w:rsidP="002208A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состав Программы входит следующие подпрограммы:</w:t>
      </w:r>
    </w:p>
    <w:p w:rsidR="00AB0885" w:rsidRPr="005B34BB" w:rsidRDefault="00AB0885" w:rsidP="002208AE">
      <w:pPr>
        <w:numPr>
          <w:ilvl w:val="0"/>
          <w:numId w:val="5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«</w:t>
      </w:r>
      <w:r w:rsidR="00A60051">
        <w:rPr>
          <w:rFonts w:ascii="Times New Roman" w:hAnsi="Times New Roman" w:cs="Times New Roman"/>
          <w:sz w:val="24"/>
          <w:szCs w:val="24"/>
        </w:rPr>
        <w:t>Безопасные и качественные а</w:t>
      </w:r>
      <w:r w:rsidRPr="005B34BB">
        <w:rPr>
          <w:rFonts w:ascii="Times New Roman" w:hAnsi="Times New Roman" w:cs="Times New Roman"/>
          <w:sz w:val="24"/>
          <w:szCs w:val="24"/>
        </w:rPr>
        <w:t>втомобильные дороги»;</w:t>
      </w:r>
    </w:p>
    <w:p w:rsidR="00AB0885" w:rsidRPr="005B34BB" w:rsidRDefault="00AB0885" w:rsidP="002208AE">
      <w:pPr>
        <w:numPr>
          <w:ilvl w:val="0"/>
          <w:numId w:val="5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«</w:t>
      </w:r>
      <w:r w:rsidR="00A60051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5B34BB">
        <w:rPr>
          <w:rFonts w:ascii="Times New Roman" w:hAnsi="Times New Roman" w:cs="Times New Roman"/>
          <w:sz w:val="24"/>
          <w:szCs w:val="24"/>
        </w:rPr>
        <w:t>»;</w:t>
      </w:r>
    </w:p>
    <w:p w:rsidR="00AB0885" w:rsidRPr="005B34BB" w:rsidRDefault="00AB0885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Дл</w:t>
      </w:r>
      <w:r w:rsidR="00EF6708" w:rsidRPr="005B34BB">
        <w:rPr>
          <w:rFonts w:ascii="Times New Roman" w:hAnsi="Times New Roman" w:cs="Times New Roman"/>
          <w:sz w:val="24"/>
          <w:szCs w:val="24"/>
        </w:rPr>
        <w:t>я реализации Программы в 202</w:t>
      </w:r>
      <w:r w:rsidR="00CF2CD2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было запланировано всего средств –  </w:t>
      </w:r>
      <w:r w:rsidR="00CF2CD2">
        <w:rPr>
          <w:rFonts w:ascii="Times New Roman" w:hAnsi="Times New Roman" w:cs="Times New Roman"/>
          <w:sz w:val="24"/>
          <w:szCs w:val="24"/>
        </w:rPr>
        <w:t>45 542,4</w:t>
      </w:r>
      <w:r w:rsidRPr="005B34BB">
        <w:rPr>
          <w:rFonts w:ascii="Times New Roman" w:hAnsi="Times New Roman" w:cs="Times New Roman"/>
          <w:sz w:val="24"/>
          <w:szCs w:val="24"/>
        </w:rPr>
        <w:t> тыс. руб</w:t>
      </w:r>
      <w:r w:rsidR="00E57E3F">
        <w:rPr>
          <w:rFonts w:ascii="Times New Roman" w:hAnsi="Times New Roman" w:cs="Times New Roman"/>
          <w:sz w:val="24"/>
          <w:szCs w:val="24"/>
        </w:rPr>
        <w:t>лей</w:t>
      </w:r>
      <w:r w:rsidRPr="005B34BB">
        <w:rPr>
          <w:rFonts w:ascii="Times New Roman" w:hAnsi="Times New Roman" w:cs="Times New Roman"/>
          <w:sz w:val="24"/>
          <w:szCs w:val="24"/>
        </w:rPr>
        <w:t>, освоено–</w:t>
      </w:r>
      <w:r w:rsidR="00CF2CD2">
        <w:rPr>
          <w:rFonts w:ascii="Times New Roman" w:hAnsi="Times New Roman" w:cs="Times New Roman"/>
          <w:sz w:val="24"/>
          <w:szCs w:val="24"/>
        </w:rPr>
        <w:t>44 619,4</w:t>
      </w:r>
      <w:r w:rsidR="00E57E3F">
        <w:rPr>
          <w:rFonts w:ascii="Times New Roman" w:hAnsi="Times New Roman" w:cs="Times New Roman"/>
          <w:sz w:val="24"/>
          <w:szCs w:val="24"/>
        </w:rPr>
        <w:t xml:space="preserve"> </w:t>
      </w:r>
      <w:r w:rsidR="00AA5E24" w:rsidRPr="005B34BB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E57E3F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="00AA5E24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F2CD2">
        <w:rPr>
          <w:rFonts w:ascii="Times New Roman" w:hAnsi="Times New Roman" w:cs="Times New Roman"/>
          <w:color w:val="000000"/>
          <w:sz w:val="24"/>
          <w:szCs w:val="24"/>
        </w:rPr>
        <w:t>97,97</w:t>
      </w:r>
      <w:r w:rsidRPr="005B34BB">
        <w:rPr>
          <w:rFonts w:ascii="Times New Roman" w:hAnsi="Times New Roman" w:cs="Times New Roman"/>
          <w:color w:val="000000"/>
          <w:sz w:val="24"/>
          <w:szCs w:val="24"/>
        </w:rPr>
        <w:t>%)</w:t>
      </w:r>
    </w:p>
    <w:p w:rsidR="00AB0885" w:rsidRPr="005B34BB" w:rsidRDefault="00AB0885" w:rsidP="002208AE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Мероприятия данной Программы направлены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>:</w:t>
      </w:r>
    </w:p>
    <w:p w:rsidR="00AB0885" w:rsidRPr="00142B44" w:rsidRDefault="00AB0885" w:rsidP="002208A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B44">
        <w:rPr>
          <w:rFonts w:ascii="Times New Roman" w:hAnsi="Times New Roman" w:cs="Times New Roman"/>
          <w:sz w:val="24"/>
          <w:szCs w:val="24"/>
        </w:rPr>
        <w:t>- увеличение доли автомобильных дорог общего пользования местного значения, соответствующих нормативным требованиям, в их общей протяженности не менее чем до 45%</w:t>
      </w:r>
      <w:r w:rsidR="00635D50" w:rsidRPr="00142B44">
        <w:rPr>
          <w:rFonts w:ascii="Times New Roman" w:hAnsi="Times New Roman" w:cs="Times New Roman"/>
          <w:sz w:val="24"/>
          <w:szCs w:val="24"/>
        </w:rPr>
        <w:t>.</w:t>
      </w:r>
    </w:p>
    <w:p w:rsidR="00AB0885" w:rsidRPr="005B34BB" w:rsidRDefault="00AB0885" w:rsidP="002208A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- формирование    в   сельских поселениях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 имеющих жилую застройку благоприятной среды для проживания населения; </w:t>
      </w:r>
    </w:p>
    <w:p w:rsidR="00AB0885" w:rsidRPr="005B34BB" w:rsidRDefault="00AB0885" w:rsidP="002208A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- развитие автомобильных дорог общего пользования местного значения вне границ населенных пунктов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 и автомобильных дорог общего пользования местного значения в границах населенных пунктов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автомобильных дорог);</w:t>
      </w:r>
    </w:p>
    <w:p w:rsidR="00AB0885" w:rsidRPr="005B34BB" w:rsidRDefault="00AB0885" w:rsidP="002208A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обеспечение охраны жизни, здоровья граждан и их имущества, законных прав на безопасные условия движения на автомобильных дорогах;</w:t>
      </w:r>
    </w:p>
    <w:p w:rsidR="00EF6708" w:rsidRDefault="00AB0885" w:rsidP="00142B44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ремонт  дворовых  территорий многоквартирных домов.</w:t>
      </w:r>
    </w:p>
    <w:p w:rsidR="00142B44" w:rsidRDefault="00142B44" w:rsidP="00142B44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C16" w:rsidRPr="005B34BB" w:rsidRDefault="00307F3F" w:rsidP="00AA6C1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3A7BC9"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AA6C16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Комсомольского </w:t>
      </w:r>
      <w:r w:rsidR="00AA6C16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AA6C16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 «</w:t>
      </w:r>
      <w:r w:rsidR="00AA6C16">
        <w:rPr>
          <w:rFonts w:ascii="Times New Roman" w:hAnsi="Times New Roman" w:cs="Times New Roman"/>
          <w:b/>
          <w:bCs/>
          <w:i/>
          <w:sz w:val="24"/>
          <w:szCs w:val="24"/>
        </w:rPr>
        <w:t>Развитие строительного комплекса и архитектуры</w:t>
      </w:r>
      <w:r w:rsidR="00AA6C16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AA6C16" w:rsidRPr="005B34BB" w:rsidRDefault="00AA6C16" w:rsidP="00AA6C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Комсомольского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от 15.08.2023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918</w:t>
      </w:r>
      <w:r w:rsidRPr="005B34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A6C16" w:rsidRPr="00083427" w:rsidRDefault="00AA6C16" w:rsidP="0008342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состав Программы входит подпрограмм</w:t>
      </w:r>
      <w:r w:rsidR="00083427">
        <w:rPr>
          <w:rFonts w:ascii="Times New Roman" w:hAnsi="Times New Roman" w:cs="Times New Roman"/>
          <w:sz w:val="24"/>
          <w:szCs w:val="24"/>
        </w:rPr>
        <w:t xml:space="preserve">а </w:t>
      </w:r>
      <w:r w:rsidR="00035742" w:rsidRPr="00534225">
        <w:rPr>
          <w:rFonts w:ascii="Times New Roman" w:hAnsi="Times New Roman"/>
          <w:sz w:val="24"/>
          <w:szCs w:val="24"/>
        </w:rPr>
        <w:t xml:space="preserve">"Градостроительная деятельность в </w:t>
      </w:r>
      <w:r w:rsidR="00035742">
        <w:rPr>
          <w:rFonts w:ascii="Times New Roman" w:hAnsi="Times New Roman"/>
          <w:sz w:val="24"/>
          <w:szCs w:val="24"/>
        </w:rPr>
        <w:t>Комсомольском муниципальном округе</w:t>
      </w:r>
      <w:r w:rsidR="00035742" w:rsidRPr="00534225">
        <w:rPr>
          <w:rFonts w:ascii="Times New Roman" w:hAnsi="Times New Roman"/>
          <w:sz w:val="24"/>
          <w:szCs w:val="24"/>
        </w:rPr>
        <w:t xml:space="preserve"> Чувашской Республики"</w:t>
      </w:r>
      <w:r w:rsidR="00083427">
        <w:rPr>
          <w:rFonts w:ascii="Times New Roman" w:hAnsi="Times New Roman" w:cs="Times New Roman"/>
          <w:sz w:val="24"/>
          <w:szCs w:val="24"/>
        </w:rPr>
        <w:t>.</w:t>
      </w:r>
    </w:p>
    <w:p w:rsidR="00AA6C16" w:rsidRPr="005B34BB" w:rsidRDefault="00AA6C16" w:rsidP="00AA6C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Для реализации Программы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было запланировано всего средств –  </w:t>
      </w:r>
      <w:r w:rsidR="00083427">
        <w:rPr>
          <w:rFonts w:ascii="Times New Roman" w:hAnsi="Times New Roman" w:cs="Times New Roman"/>
          <w:sz w:val="24"/>
          <w:szCs w:val="24"/>
        </w:rPr>
        <w:t>2 410,6</w:t>
      </w:r>
      <w:r w:rsidRPr="005B34BB">
        <w:rPr>
          <w:rFonts w:ascii="Times New Roman" w:hAnsi="Times New Roman" w:cs="Times New Roman"/>
          <w:sz w:val="24"/>
          <w:szCs w:val="24"/>
        </w:rPr>
        <w:t> 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5B34BB">
        <w:rPr>
          <w:rFonts w:ascii="Times New Roman" w:hAnsi="Times New Roman" w:cs="Times New Roman"/>
          <w:sz w:val="24"/>
          <w:szCs w:val="24"/>
        </w:rPr>
        <w:t>, освоено</w:t>
      </w:r>
      <w:r w:rsidR="00083427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–</w:t>
      </w:r>
      <w:r w:rsidR="00083427">
        <w:rPr>
          <w:rFonts w:ascii="Times New Roman" w:hAnsi="Times New Roman" w:cs="Times New Roman"/>
          <w:sz w:val="24"/>
          <w:szCs w:val="24"/>
        </w:rPr>
        <w:t xml:space="preserve"> 2 410,6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427">
        <w:rPr>
          <w:rFonts w:ascii="Times New Roman" w:hAnsi="Times New Roman" w:cs="Times New Roman"/>
          <w:color w:val="000000"/>
          <w:sz w:val="24"/>
          <w:szCs w:val="24"/>
        </w:rPr>
        <w:t>100,0</w:t>
      </w:r>
      <w:r w:rsidRPr="005B34BB">
        <w:rPr>
          <w:rFonts w:ascii="Times New Roman" w:hAnsi="Times New Roman" w:cs="Times New Roman"/>
          <w:color w:val="000000"/>
          <w:sz w:val="24"/>
          <w:szCs w:val="24"/>
        </w:rPr>
        <w:t>%)</w:t>
      </w:r>
    </w:p>
    <w:p w:rsidR="00AA6C16" w:rsidRPr="005B34BB" w:rsidRDefault="00AA6C16" w:rsidP="00AA6C16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Мероприятия данной Программы направлены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>:</w:t>
      </w:r>
    </w:p>
    <w:p w:rsidR="00BD0A24" w:rsidRPr="006C4B3C" w:rsidRDefault="00BD0A24" w:rsidP="00BD0A24">
      <w:pPr>
        <w:spacing w:after="0" w:line="240" w:lineRule="auto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4B3C">
        <w:rPr>
          <w:rFonts w:ascii="Times New Roman" w:hAnsi="Times New Roman"/>
          <w:color w:val="000000" w:themeColor="text1"/>
          <w:sz w:val="24"/>
          <w:szCs w:val="24"/>
        </w:rPr>
        <w:t>нацеленность мероприятий на повышение качества предоставления муниципальных услуг в строительстве;</w:t>
      </w:r>
    </w:p>
    <w:p w:rsidR="00AA6C16" w:rsidRPr="00BD0A24" w:rsidRDefault="00BD0A24" w:rsidP="00BD0A24">
      <w:pPr>
        <w:spacing w:after="0" w:line="240" w:lineRule="auto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4B3C">
        <w:rPr>
          <w:rFonts w:ascii="Times New Roman" w:hAnsi="Times New Roman"/>
          <w:color w:val="000000" w:themeColor="text1"/>
          <w:sz w:val="24"/>
          <w:szCs w:val="24"/>
        </w:rPr>
        <w:t>соответствие мероприятий требованиям основных документов стратегического планирования Чувашской Республики, а также основам документов стратегического планирования Российской Федерации</w:t>
      </w:r>
      <w:r w:rsidR="00AA6C16" w:rsidRPr="005B34BB">
        <w:rPr>
          <w:rFonts w:ascii="Times New Roman" w:hAnsi="Times New Roman" w:cs="Times New Roman"/>
          <w:sz w:val="24"/>
          <w:szCs w:val="24"/>
        </w:rPr>
        <w:t>.</w:t>
      </w:r>
    </w:p>
    <w:p w:rsidR="00AA6C16" w:rsidRDefault="00AA6C16" w:rsidP="00142B44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A24" w:rsidRPr="005B34BB" w:rsidRDefault="003A7BC9" w:rsidP="00BD0A2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20</w:t>
      </w:r>
      <w:r w:rsidR="00307F3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BD0A24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Комсомольского </w:t>
      </w:r>
      <w:r w:rsidR="00BD0A24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BD0A24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 «</w:t>
      </w:r>
      <w:r w:rsidR="00ED37BC">
        <w:rPr>
          <w:rFonts w:ascii="Times New Roman" w:hAnsi="Times New Roman" w:cs="Times New Roman"/>
          <w:b/>
          <w:bCs/>
          <w:i/>
          <w:sz w:val="24"/>
          <w:szCs w:val="24"/>
        </w:rPr>
        <w:t>Экономическое развитие</w:t>
      </w:r>
      <w:r w:rsidR="00BD0A24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BD0A24" w:rsidRPr="005B34BB" w:rsidRDefault="00BD0A24" w:rsidP="00BD0A2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Комсомольского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от </w:t>
      </w:r>
      <w:r w:rsidR="00ED37B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D37BC">
        <w:rPr>
          <w:rFonts w:ascii="Times New Roman" w:hAnsi="Times New Roman" w:cs="Times New Roman"/>
          <w:sz w:val="24"/>
          <w:szCs w:val="24"/>
        </w:rPr>
        <w:t>886</w:t>
      </w:r>
      <w:r w:rsidRPr="005B34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B4304" w:rsidRDefault="00BD0A24" w:rsidP="00BD0A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состав Программы входит подпрограмм</w:t>
      </w:r>
      <w:r w:rsidR="003B4304">
        <w:rPr>
          <w:rFonts w:ascii="Times New Roman" w:hAnsi="Times New Roman" w:cs="Times New Roman"/>
          <w:sz w:val="24"/>
          <w:szCs w:val="24"/>
        </w:rPr>
        <w:t>ы:</w:t>
      </w:r>
    </w:p>
    <w:p w:rsidR="00BD0A24" w:rsidRPr="00C52732" w:rsidRDefault="00BD0A24" w:rsidP="00BD0A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52732">
        <w:rPr>
          <w:rFonts w:ascii="Times New Roman" w:hAnsi="Times New Roman" w:cs="Times New Roman"/>
          <w:sz w:val="24"/>
          <w:szCs w:val="24"/>
        </w:rPr>
        <w:t>"</w:t>
      </w:r>
      <w:r w:rsidR="003B4304" w:rsidRPr="00C52732">
        <w:rPr>
          <w:rFonts w:ascii="Times New Roman" w:hAnsi="Times New Roman" w:cs="Times New Roman"/>
          <w:sz w:val="24"/>
          <w:szCs w:val="24"/>
        </w:rPr>
        <w:t>Совершенствование системы муниципального стратегического управления</w:t>
      </w:r>
      <w:r w:rsidRPr="00C52732">
        <w:rPr>
          <w:rFonts w:ascii="Times New Roman" w:hAnsi="Times New Roman" w:cs="Times New Roman"/>
          <w:sz w:val="24"/>
          <w:szCs w:val="24"/>
        </w:rPr>
        <w:t>"</w:t>
      </w:r>
      <w:r w:rsidR="003B4304" w:rsidRPr="00C52732">
        <w:rPr>
          <w:rFonts w:ascii="Times New Roman" w:hAnsi="Times New Roman" w:cs="Times New Roman"/>
          <w:sz w:val="24"/>
          <w:szCs w:val="24"/>
        </w:rPr>
        <w:t>;</w:t>
      </w:r>
    </w:p>
    <w:p w:rsidR="003B4304" w:rsidRPr="00C52732" w:rsidRDefault="003B4304" w:rsidP="00BD0A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732">
        <w:rPr>
          <w:rFonts w:ascii="Times New Roman" w:hAnsi="Times New Roman" w:cs="Times New Roman"/>
          <w:sz w:val="24"/>
          <w:szCs w:val="24"/>
        </w:rPr>
        <w:t>"Развитие субъектов малого и среднего предпринимательства"</w:t>
      </w:r>
      <w:r w:rsidR="00C52732" w:rsidRPr="00C52732">
        <w:rPr>
          <w:rFonts w:ascii="Times New Roman" w:hAnsi="Times New Roman" w:cs="Times New Roman"/>
          <w:sz w:val="24"/>
          <w:szCs w:val="24"/>
        </w:rPr>
        <w:t>;</w:t>
      </w:r>
    </w:p>
    <w:p w:rsidR="003B4304" w:rsidRPr="00C52732" w:rsidRDefault="003B4304" w:rsidP="00BD0A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732">
        <w:rPr>
          <w:rFonts w:ascii="Times New Roman" w:hAnsi="Times New Roman" w:cs="Times New Roman"/>
          <w:sz w:val="24"/>
          <w:szCs w:val="24"/>
        </w:rPr>
        <w:t>"Совершенствование потребительского рынка и системы защиты прав потребителей"</w:t>
      </w:r>
      <w:r w:rsidR="00C52732" w:rsidRPr="00C52732">
        <w:rPr>
          <w:rFonts w:ascii="Times New Roman" w:hAnsi="Times New Roman" w:cs="Times New Roman"/>
          <w:sz w:val="24"/>
          <w:szCs w:val="24"/>
        </w:rPr>
        <w:t>;</w:t>
      </w:r>
    </w:p>
    <w:p w:rsidR="003B4304" w:rsidRPr="00C52732" w:rsidRDefault="00C52732" w:rsidP="00BD0A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732">
        <w:rPr>
          <w:rFonts w:ascii="Times New Roman" w:hAnsi="Times New Roman" w:cs="Times New Roman"/>
          <w:sz w:val="24"/>
          <w:szCs w:val="24"/>
        </w:rPr>
        <w:t>"</w:t>
      </w:r>
      <w:r w:rsidR="003B4304" w:rsidRPr="00C52732">
        <w:rPr>
          <w:rFonts w:ascii="Times New Roman" w:hAnsi="Times New Roman" w:cs="Times New Roman"/>
          <w:sz w:val="24"/>
          <w:szCs w:val="24"/>
        </w:rPr>
        <w:t>Повышение качества предоставления государственных и муниципальных услуг</w:t>
      </w:r>
      <w:r w:rsidRPr="00C52732">
        <w:rPr>
          <w:rFonts w:ascii="Times New Roman" w:hAnsi="Times New Roman" w:cs="Times New Roman"/>
          <w:sz w:val="24"/>
          <w:szCs w:val="24"/>
        </w:rPr>
        <w:t>";</w:t>
      </w:r>
    </w:p>
    <w:p w:rsidR="00C52732" w:rsidRPr="00C52732" w:rsidRDefault="00C52732" w:rsidP="00BD0A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732">
        <w:rPr>
          <w:rFonts w:ascii="Times New Roman" w:hAnsi="Times New Roman" w:cs="Times New Roman"/>
          <w:sz w:val="24"/>
          <w:szCs w:val="24"/>
        </w:rPr>
        <w:t>"Инвестиционный климат".</w:t>
      </w:r>
    </w:p>
    <w:p w:rsidR="00BD0A24" w:rsidRPr="005B34BB" w:rsidRDefault="00BD0A24" w:rsidP="00BD0A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Для реализации Программы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было запланировано всего средств –  </w:t>
      </w:r>
      <w:r w:rsidR="00C52732">
        <w:rPr>
          <w:rFonts w:ascii="Times New Roman" w:hAnsi="Times New Roman" w:cs="Times New Roman"/>
          <w:sz w:val="24"/>
          <w:szCs w:val="24"/>
        </w:rPr>
        <w:t>9 600,0</w:t>
      </w:r>
      <w:r w:rsidRPr="005B34BB">
        <w:rPr>
          <w:rFonts w:ascii="Times New Roman" w:hAnsi="Times New Roman" w:cs="Times New Roman"/>
          <w:sz w:val="24"/>
          <w:szCs w:val="24"/>
        </w:rPr>
        <w:t> 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5B34BB">
        <w:rPr>
          <w:rFonts w:ascii="Times New Roman" w:hAnsi="Times New Roman" w:cs="Times New Roman"/>
          <w:sz w:val="24"/>
          <w:szCs w:val="24"/>
        </w:rPr>
        <w:t>, освоено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732">
        <w:rPr>
          <w:rFonts w:ascii="Times New Roman" w:hAnsi="Times New Roman" w:cs="Times New Roman"/>
          <w:sz w:val="24"/>
          <w:szCs w:val="24"/>
        </w:rPr>
        <w:t>9 600,0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100,0</w:t>
      </w:r>
      <w:r w:rsidRPr="005B34BB">
        <w:rPr>
          <w:rFonts w:ascii="Times New Roman" w:hAnsi="Times New Roman" w:cs="Times New Roman"/>
          <w:color w:val="000000"/>
          <w:sz w:val="24"/>
          <w:szCs w:val="24"/>
        </w:rPr>
        <w:t>%)</w:t>
      </w:r>
    </w:p>
    <w:p w:rsidR="00BD0A24" w:rsidRPr="005B34BB" w:rsidRDefault="00BD0A24" w:rsidP="00142B44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6FA" w:rsidRPr="005B34BB" w:rsidRDefault="00AA5AB2" w:rsidP="000241F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702F15" w:rsidRPr="005B34BB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="00702F15" w:rsidRPr="005B34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Сведения о фактическом финансировании Программ за счет всех источников. </w:t>
      </w:r>
    </w:p>
    <w:p w:rsidR="00557C66" w:rsidRPr="005B34BB" w:rsidRDefault="00702F15" w:rsidP="002208AE">
      <w:pPr>
        <w:pStyle w:val="a9"/>
        <w:widowControl w:val="0"/>
        <w:tabs>
          <w:tab w:val="clear" w:pos="4677"/>
          <w:tab w:val="clear" w:pos="9355"/>
          <w:tab w:val="left" w:pos="785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реализации программных мероприятий осуществлялось в соответствии с решением Собранием депутатов Комсомольского </w:t>
      </w:r>
      <w:r w:rsidR="00644EB9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0F6C" w:rsidRPr="00070F6C">
        <w:rPr>
          <w:rFonts w:ascii="Times New Roman" w:hAnsi="Times New Roman" w:cs="Times New Roman"/>
          <w:sz w:val="24"/>
          <w:szCs w:val="24"/>
        </w:rPr>
        <w:t>от 09</w:t>
      </w:r>
      <w:r w:rsidR="0003011E" w:rsidRPr="00070F6C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070F6C" w:rsidRPr="00070F6C">
        <w:rPr>
          <w:rFonts w:ascii="Times New Roman" w:hAnsi="Times New Roman" w:cs="Times New Roman"/>
          <w:sz w:val="24"/>
          <w:szCs w:val="24"/>
        </w:rPr>
        <w:t>2</w:t>
      </w:r>
      <w:r w:rsidR="0003011E" w:rsidRPr="00070F6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70F6C" w:rsidRPr="00070F6C">
        <w:rPr>
          <w:rFonts w:ascii="Times New Roman" w:hAnsi="Times New Roman" w:cs="Times New Roman"/>
          <w:sz w:val="24"/>
          <w:szCs w:val="24"/>
        </w:rPr>
        <w:t>5/85</w:t>
      </w:r>
      <w:r w:rsidR="0003011E" w:rsidRPr="00070F6C">
        <w:rPr>
          <w:rFonts w:ascii="Times New Roman" w:hAnsi="Times New Roman" w:cs="Times New Roman"/>
          <w:sz w:val="24"/>
          <w:szCs w:val="24"/>
        </w:rPr>
        <w:t xml:space="preserve"> </w:t>
      </w:r>
      <w:r w:rsidR="0003011E" w:rsidRPr="00070F6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70F6C">
        <w:rPr>
          <w:rFonts w:ascii="Times New Roman" w:hAnsi="Times New Roman" w:cs="Times New Roman"/>
          <w:sz w:val="24"/>
          <w:szCs w:val="24"/>
          <w:lang w:eastAsia="ru-RU"/>
        </w:rPr>
        <w:t xml:space="preserve">О бюджете Комсомольского </w:t>
      </w:r>
      <w:r w:rsidR="00644EB9" w:rsidRPr="00070F6C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070F6C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070F6C" w:rsidRPr="00070F6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70F6C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070F6C" w:rsidRPr="00070F6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70F6C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070F6C" w:rsidRPr="00070F6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70F6C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котором распределение бюджетн</w:t>
      </w:r>
      <w:r w:rsidR="007D13BD" w:rsidRPr="005B34BB">
        <w:rPr>
          <w:rFonts w:ascii="Times New Roman" w:hAnsi="Times New Roman" w:cs="Times New Roman"/>
          <w:sz w:val="24"/>
          <w:szCs w:val="24"/>
          <w:lang w:eastAsia="ru-RU"/>
        </w:rPr>
        <w:t>ых ассигнований было сформирова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но по каждой муниципальной программе Комсомольского </w:t>
      </w:r>
      <w:r w:rsidR="00644EB9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Бюджетные ассигнования были предусмотрены </w:t>
      </w:r>
      <w:r w:rsidR="00AA5E24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CF2CD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70F6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муниципальным программам</w:t>
      </w:r>
      <w:r w:rsidR="007D13BD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D13BD" w:rsidRPr="005B34BB" w:rsidRDefault="007D13BD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sz w:val="24"/>
          <w:szCs w:val="24"/>
          <w:lang w:eastAsia="ru-RU"/>
        </w:rPr>
        <w:t>Общий объем финансирования муниципальных програ</w:t>
      </w:r>
      <w:r w:rsidR="00AA5E24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мм Комсомольского </w:t>
      </w:r>
      <w:r w:rsidR="00644EB9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A5E24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за 202</w:t>
      </w:r>
      <w:r w:rsidR="00CF2CD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="00CF2CD2">
        <w:rPr>
          <w:rFonts w:ascii="Times New Roman" w:hAnsi="Times New Roman" w:cs="Times New Roman"/>
          <w:sz w:val="24"/>
          <w:szCs w:val="24"/>
          <w:lang w:eastAsia="ru-RU"/>
        </w:rPr>
        <w:t>952 530,6</w:t>
      </w:r>
      <w:r w:rsidR="000729AD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="00AA5E24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0C3B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что составило </w:t>
      </w:r>
      <w:r w:rsidR="00CF2CD2">
        <w:rPr>
          <w:rFonts w:ascii="Times New Roman" w:hAnsi="Times New Roman" w:cs="Times New Roman"/>
          <w:sz w:val="24"/>
          <w:szCs w:val="24"/>
          <w:lang w:eastAsia="ru-RU"/>
        </w:rPr>
        <w:t>96,35</w:t>
      </w:r>
      <w:r w:rsidR="00250C3B" w:rsidRPr="005B34BB">
        <w:rPr>
          <w:rFonts w:ascii="Times New Roman" w:hAnsi="Times New Roman" w:cs="Times New Roman"/>
          <w:sz w:val="24"/>
          <w:szCs w:val="24"/>
          <w:lang w:eastAsia="ru-RU"/>
        </w:rPr>
        <w:t>% от плановых значений.</w:t>
      </w:r>
    </w:p>
    <w:p w:rsidR="00250C3B" w:rsidRPr="005B34BB" w:rsidRDefault="00250C3B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5B34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Оценка эффективности муниципальных Программ Комсомольского </w:t>
      </w:r>
      <w:r w:rsidR="00644EB9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5B34B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50C3B" w:rsidRPr="00CF2CD2" w:rsidRDefault="00250C3B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муниципальных программ проводилось в соотве</w:t>
      </w:r>
      <w:r w:rsidR="00B24C5F" w:rsidRPr="005B34BB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>ствии с методикой согласно</w:t>
      </w:r>
      <w:r w:rsidR="00B24C5F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 разделу </w:t>
      </w:r>
      <w:r w:rsidR="00B24C5F" w:rsidRPr="005B34BB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="00B24C5F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. Порядка разработки и реализации  муниципальных программ Комсомольского </w:t>
      </w:r>
      <w:r w:rsidR="00644EB9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B24C5F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24C5F" w:rsidRPr="00184168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утвержденного постановлением администрации Комсомольского </w:t>
      </w:r>
      <w:r w:rsidR="00644EB9" w:rsidRPr="00184168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B24C5F" w:rsidRPr="00184168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184168" w:rsidRPr="00184168">
        <w:rPr>
          <w:rFonts w:ascii="Times New Roman" w:hAnsi="Times New Roman" w:cs="Times New Roman"/>
          <w:sz w:val="24"/>
          <w:szCs w:val="24"/>
          <w:lang w:eastAsia="ru-RU"/>
        </w:rPr>
        <w:t>20.01.2023г. №</w:t>
      </w:r>
      <w:r w:rsidR="001841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4168" w:rsidRPr="00184168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B24C5F" w:rsidRPr="0018416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4C5F" w:rsidRPr="005B34BB" w:rsidRDefault="00B24C5F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Расчет эффективности муниципальных программ Комсомольского </w:t>
      </w:r>
      <w:r w:rsidR="00644EB9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приведен</w:t>
      </w:r>
      <w:r w:rsidR="00557C66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в приложении №1.</w:t>
      </w:r>
    </w:p>
    <w:p w:rsidR="007768A2" w:rsidRPr="00786319" w:rsidRDefault="00635D50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319">
        <w:rPr>
          <w:rFonts w:ascii="Times New Roman" w:hAnsi="Times New Roman" w:cs="Times New Roman"/>
          <w:b/>
          <w:sz w:val="24"/>
          <w:szCs w:val="24"/>
          <w:lang w:eastAsia="ru-RU"/>
        </w:rPr>
        <w:t>Неэффективными по итогам 202</w:t>
      </w:r>
      <w:r w:rsidR="00CF2CD2" w:rsidRPr="00786319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  <w:r w:rsidR="00B24C5F" w:rsidRPr="007863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 яв</w:t>
      </w:r>
      <w:r w:rsidR="007768A2" w:rsidRPr="00786319">
        <w:rPr>
          <w:rFonts w:ascii="Times New Roman" w:hAnsi="Times New Roman" w:cs="Times New Roman"/>
          <w:b/>
          <w:sz w:val="24"/>
          <w:szCs w:val="24"/>
          <w:lang w:eastAsia="ru-RU"/>
        </w:rPr>
        <w:t>ляется муниципальные программы:</w:t>
      </w:r>
    </w:p>
    <w:p w:rsidR="00635D50" w:rsidRPr="00786319" w:rsidRDefault="0062377B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3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</w:t>
      </w:r>
      <w:r w:rsidR="00635D50" w:rsidRPr="007863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Комсомольского </w:t>
      </w:r>
      <w:r w:rsidR="00644EB9" w:rsidRPr="00786319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="00635D50" w:rsidRPr="007863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 «</w:t>
      </w:r>
      <w:r w:rsidR="00635D50" w:rsidRPr="00786319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Формирование современной городской среды на 20</w:t>
      </w:r>
      <w:r w:rsidR="00786319" w:rsidRPr="00786319">
        <w:rPr>
          <w:rFonts w:ascii="Times New Roman" w:hAnsi="Times New Roman" w:cs="Times New Roman"/>
          <w:b/>
          <w:i/>
          <w:color w:val="000000"/>
          <w:sz w:val="24"/>
          <w:szCs w:val="24"/>
        </w:rPr>
        <w:t>23</w:t>
      </w:r>
      <w:r w:rsidR="00635D50" w:rsidRPr="00786319">
        <w:rPr>
          <w:rFonts w:ascii="Times New Roman" w:hAnsi="Times New Roman" w:cs="Times New Roman"/>
          <w:b/>
          <w:i/>
          <w:color w:val="000000"/>
          <w:sz w:val="24"/>
          <w:szCs w:val="24"/>
        </w:rPr>
        <w:t>–202</w:t>
      </w:r>
      <w:r w:rsidR="00786319" w:rsidRPr="00786319">
        <w:rPr>
          <w:rFonts w:ascii="Times New Roman" w:hAnsi="Times New Roman" w:cs="Times New Roman"/>
          <w:b/>
          <w:i/>
          <w:color w:val="000000"/>
          <w:sz w:val="24"/>
          <w:szCs w:val="24"/>
        </w:rPr>
        <w:t>5</w:t>
      </w:r>
      <w:r w:rsidR="00635D50" w:rsidRPr="00786319">
        <w:rPr>
          <w:rFonts w:ascii="Times New Roman" w:hAnsi="Times New Roman" w:cs="Times New Roman"/>
          <w:b/>
          <w:i/>
          <w:color w:val="000000"/>
          <w:sz w:val="24"/>
          <w:szCs w:val="24"/>
        </w:rPr>
        <w:t> годы</w:t>
      </w:r>
      <w:r w:rsidR="00635D50" w:rsidRPr="00786319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635D50" w:rsidRPr="00786319">
        <w:rPr>
          <w:rFonts w:ascii="Times New Roman" w:hAnsi="Times New Roman" w:cs="Times New Roman"/>
          <w:sz w:val="24"/>
          <w:szCs w:val="24"/>
          <w:lang w:eastAsia="ru-RU"/>
        </w:rPr>
        <w:t xml:space="preserve"> за 202</w:t>
      </w:r>
      <w:r w:rsidR="00CF2CD2" w:rsidRPr="0078631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35D50" w:rsidRPr="00786319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="00635D50" w:rsidRPr="00786319">
        <w:rPr>
          <w:rFonts w:ascii="Times New Roman" w:hAnsi="Times New Roman" w:cs="Times New Roman"/>
          <w:sz w:val="24"/>
          <w:szCs w:val="24"/>
        </w:rPr>
        <w:t xml:space="preserve">в финансовых показателях в целом составляет </w:t>
      </w:r>
      <w:r w:rsidR="00CF2CD2" w:rsidRPr="00786319">
        <w:rPr>
          <w:rFonts w:ascii="Times New Roman" w:hAnsi="Times New Roman" w:cs="Times New Roman"/>
          <w:sz w:val="24"/>
          <w:szCs w:val="24"/>
        </w:rPr>
        <w:t>59,98</w:t>
      </w:r>
      <w:r w:rsidR="00635D50" w:rsidRPr="00786319">
        <w:rPr>
          <w:rFonts w:ascii="Times New Roman" w:hAnsi="Times New Roman" w:cs="Times New Roman"/>
          <w:sz w:val="24"/>
          <w:szCs w:val="24"/>
        </w:rPr>
        <w:t>% т.к. финансирование на реализацию данных мероприятий Программы в 202</w:t>
      </w:r>
      <w:r w:rsidR="00CF2CD2" w:rsidRPr="00786319">
        <w:rPr>
          <w:rFonts w:ascii="Times New Roman" w:hAnsi="Times New Roman" w:cs="Times New Roman"/>
          <w:sz w:val="24"/>
          <w:szCs w:val="24"/>
        </w:rPr>
        <w:t>3</w:t>
      </w:r>
      <w:r w:rsidR="00635D50" w:rsidRPr="00786319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CF2CD2" w:rsidRPr="00786319">
        <w:rPr>
          <w:rFonts w:ascii="Times New Roman" w:hAnsi="Times New Roman" w:cs="Times New Roman"/>
          <w:sz w:val="24"/>
          <w:szCs w:val="24"/>
        </w:rPr>
        <w:t>21424,7</w:t>
      </w:r>
      <w:r w:rsidR="00260492" w:rsidRPr="00786319">
        <w:rPr>
          <w:rFonts w:ascii="Times New Roman" w:hAnsi="Times New Roman" w:cs="Times New Roman"/>
          <w:sz w:val="24"/>
          <w:szCs w:val="24"/>
        </w:rPr>
        <w:t xml:space="preserve"> тыс. </w:t>
      </w:r>
      <w:r w:rsidR="00635D50" w:rsidRPr="00786319">
        <w:rPr>
          <w:rFonts w:ascii="Times New Roman" w:hAnsi="Times New Roman" w:cs="Times New Roman"/>
          <w:sz w:val="24"/>
          <w:szCs w:val="24"/>
        </w:rPr>
        <w:t>рублей, фактич</w:t>
      </w:r>
      <w:r w:rsidRPr="00786319">
        <w:rPr>
          <w:rFonts w:ascii="Times New Roman" w:hAnsi="Times New Roman" w:cs="Times New Roman"/>
          <w:sz w:val="24"/>
          <w:szCs w:val="24"/>
        </w:rPr>
        <w:t xml:space="preserve">еское исполнение составило </w:t>
      </w:r>
      <w:r w:rsidR="00CF2CD2" w:rsidRPr="00786319">
        <w:rPr>
          <w:rFonts w:ascii="Times New Roman" w:hAnsi="Times New Roman" w:cs="Times New Roman"/>
          <w:sz w:val="24"/>
          <w:szCs w:val="24"/>
        </w:rPr>
        <w:t>12851,1</w:t>
      </w:r>
      <w:r w:rsidR="00635D50" w:rsidRPr="00786319">
        <w:rPr>
          <w:rFonts w:ascii="Times New Roman" w:hAnsi="Times New Roman" w:cs="Times New Roman"/>
          <w:sz w:val="24"/>
          <w:szCs w:val="24"/>
        </w:rPr>
        <w:t xml:space="preserve"> </w:t>
      </w:r>
      <w:r w:rsidR="00260492" w:rsidRPr="00786319">
        <w:rPr>
          <w:rFonts w:ascii="Times New Roman" w:hAnsi="Times New Roman" w:cs="Times New Roman"/>
          <w:sz w:val="24"/>
          <w:szCs w:val="24"/>
        </w:rPr>
        <w:t xml:space="preserve">тыс. </w:t>
      </w:r>
      <w:r w:rsidR="00635D50" w:rsidRPr="00786319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62377B" w:rsidRPr="006D57D4" w:rsidRDefault="0062377B" w:rsidP="006D57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E8">
        <w:rPr>
          <w:rFonts w:ascii="Times New Roman" w:hAnsi="Times New Roman" w:cs="Times New Roman"/>
          <w:b/>
          <w:i/>
          <w:sz w:val="24"/>
          <w:szCs w:val="24"/>
        </w:rPr>
        <w:t xml:space="preserve">2. Муниципальная  программа </w:t>
      </w:r>
      <w:r w:rsidRPr="00E564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Комсомольского </w:t>
      </w:r>
      <w:r w:rsidR="00644EB9" w:rsidRPr="00E564E8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округа</w:t>
      </w:r>
      <w:r w:rsidRPr="00E564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Чувашской Республики </w:t>
      </w:r>
      <w:r w:rsidRPr="00E564E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86319" w:rsidRPr="00E564E8">
        <w:rPr>
          <w:rFonts w:ascii="Times New Roman" w:hAnsi="Times New Roman" w:cs="Times New Roman"/>
          <w:b/>
          <w:i/>
          <w:sz w:val="24"/>
          <w:szCs w:val="24"/>
        </w:rPr>
        <w:t xml:space="preserve">Развитие потенциала </w:t>
      </w:r>
      <w:proofErr w:type="spellStart"/>
      <w:r w:rsidR="00786319" w:rsidRPr="00E564E8">
        <w:rPr>
          <w:rFonts w:ascii="Times New Roman" w:hAnsi="Times New Roman" w:cs="Times New Roman"/>
          <w:b/>
          <w:i/>
          <w:sz w:val="24"/>
          <w:szCs w:val="24"/>
        </w:rPr>
        <w:t>природно</w:t>
      </w:r>
      <w:proofErr w:type="spellEnd"/>
      <w:r w:rsidR="00786319" w:rsidRPr="00E564E8">
        <w:rPr>
          <w:rFonts w:ascii="Times New Roman" w:hAnsi="Times New Roman" w:cs="Times New Roman"/>
          <w:b/>
          <w:i/>
          <w:sz w:val="24"/>
          <w:szCs w:val="24"/>
        </w:rPr>
        <w:t xml:space="preserve"> – сырьевых ресурсов и повышение экологической безопасности</w:t>
      </w:r>
      <w:r w:rsidRPr="00E564E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564E8">
        <w:rPr>
          <w:rFonts w:ascii="Times New Roman" w:hAnsi="Times New Roman" w:cs="Times New Roman"/>
          <w:sz w:val="24"/>
          <w:szCs w:val="24"/>
          <w:lang w:eastAsia="ru-RU"/>
        </w:rPr>
        <w:t xml:space="preserve"> за 202</w:t>
      </w:r>
      <w:r w:rsidR="00CF2CD2" w:rsidRPr="00E564E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564E8">
        <w:rPr>
          <w:rFonts w:ascii="Times New Roman" w:hAnsi="Times New Roman" w:cs="Times New Roman"/>
          <w:sz w:val="24"/>
          <w:szCs w:val="24"/>
          <w:lang w:eastAsia="ru-RU"/>
        </w:rPr>
        <w:t xml:space="preserve">  год </w:t>
      </w:r>
      <w:r w:rsidRPr="00E564E8">
        <w:rPr>
          <w:rFonts w:ascii="Times New Roman" w:hAnsi="Times New Roman" w:cs="Times New Roman"/>
          <w:sz w:val="24"/>
          <w:szCs w:val="24"/>
        </w:rPr>
        <w:t xml:space="preserve">в финансовых показателях в целом составляет  </w:t>
      </w:r>
      <w:r w:rsidR="00E564E8">
        <w:rPr>
          <w:rFonts w:ascii="Times New Roman" w:hAnsi="Times New Roman" w:cs="Times New Roman"/>
          <w:sz w:val="24"/>
          <w:szCs w:val="24"/>
        </w:rPr>
        <w:t>6,63</w:t>
      </w:r>
      <w:r w:rsidRPr="00E564E8">
        <w:rPr>
          <w:rFonts w:ascii="Times New Roman" w:hAnsi="Times New Roman" w:cs="Times New Roman"/>
          <w:sz w:val="24"/>
          <w:szCs w:val="24"/>
        </w:rPr>
        <w:t>% т.к. финансирование на реализацию данных мероприятий Программы в 202</w:t>
      </w:r>
      <w:r w:rsidR="00E564E8">
        <w:rPr>
          <w:rFonts w:ascii="Times New Roman" w:hAnsi="Times New Roman" w:cs="Times New Roman"/>
          <w:sz w:val="24"/>
          <w:szCs w:val="24"/>
        </w:rPr>
        <w:t>3</w:t>
      </w:r>
      <w:r w:rsidRPr="00E564E8">
        <w:rPr>
          <w:rFonts w:ascii="Times New Roman" w:hAnsi="Times New Roman" w:cs="Times New Roman"/>
          <w:sz w:val="24"/>
          <w:szCs w:val="24"/>
        </w:rPr>
        <w:t xml:space="preserve"> год составило  </w:t>
      </w:r>
      <w:r w:rsidR="00E564E8">
        <w:rPr>
          <w:rFonts w:ascii="Times New Roman" w:hAnsi="Times New Roman" w:cs="Times New Roman"/>
          <w:sz w:val="24"/>
          <w:szCs w:val="24"/>
        </w:rPr>
        <w:t>3 643,0</w:t>
      </w:r>
      <w:r w:rsidRPr="00E564E8">
        <w:rPr>
          <w:rFonts w:ascii="Times New Roman" w:hAnsi="Times New Roman" w:cs="Times New Roman"/>
          <w:sz w:val="24"/>
          <w:szCs w:val="24"/>
        </w:rPr>
        <w:t xml:space="preserve"> рублей, фактическое исполнение составило </w:t>
      </w:r>
      <w:r w:rsidR="00E564E8">
        <w:rPr>
          <w:rFonts w:ascii="Times New Roman" w:hAnsi="Times New Roman" w:cs="Times New Roman"/>
          <w:sz w:val="24"/>
          <w:szCs w:val="24"/>
        </w:rPr>
        <w:t>241,5</w:t>
      </w:r>
      <w:r w:rsidRPr="00E564E8">
        <w:rPr>
          <w:rFonts w:ascii="Times New Roman" w:hAnsi="Times New Roman" w:cs="Times New Roman"/>
          <w:sz w:val="24"/>
          <w:szCs w:val="24"/>
        </w:rPr>
        <w:t xml:space="preserve"> </w:t>
      </w:r>
      <w:r w:rsidR="00EF4AB3" w:rsidRPr="00E564E8">
        <w:rPr>
          <w:rFonts w:ascii="Times New Roman" w:hAnsi="Times New Roman" w:cs="Times New Roman"/>
          <w:sz w:val="24"/>
          <w:szCs w:val="24"/>
        </w:rPr>
        <w:t xml:space="preserve">тыс. </w:t>
      </w:r>
      <w:r w:rsidRPr="00E564E8"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:rsidR="00B966FA" w:rsidRPr="005B34BB" w:rsidRDefault="00E07C61" w:rsidP="00220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4B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выводы и рекомендации по итогам реализации муниципальных программ Комсомольского </w:t>
      </w:r>
      <w:r w:rsidR="00644EB9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29238B" w:rsidRPr="005B34BB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AA5E24" w:rsidRPr="005B34BB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</w:t>
      </w:r>
      <w:r w:rsidR="006D57D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B34B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C5538D" w:rsidRPr="005B34BB" w:rsidRDefault="0029238B" w:rsidP="002208AE">
      <w:pPr>
        <w:widowControl w:val="0"/>
        <w:tabs>
          <w:tab w:val="left" w:pos="2394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Программно-целевой метод планирования бюджетных расходов требует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от ответственных исполнителей муниципальных программ грамотного подхода к своевременному внесению изменений в муниципальные программы в соответствие с решением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об изменениях в бюджете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и корректировке целевых индикаторов в зависимости от приоритетности направлений деятельности в ходе реализации программных мероприятий.</w:t>
      </w:r>
    </w:p>
    <w:p w:rsidR="0029238B" w:rsidRPr="005B34BB" w:rsidRDefault="0029238B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lastRenderedPageBreak/>
        <w:t>Основными причинами внесения изменений</w:t>
      </w:r>
      <w:r w:rsidR="00AA5E24" w:rsidRPr="005B34BB">
        <w:rPr>
          <w:rFonts w:ascii="Times New Roman" w:hAnsi="Times New Roman" w:cs="Times New Roman"/>
          <w:sz w:val="24"/>
          <w:szCs w:val="24"/>
        </w:rPr>
        <w:t xml:space="preserve"> в муниципальные программы в 202</w:t>
      </w:r>
      <w:r w:rsidR="006D57D4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явились изменения, внесенные в бюджет</w:t>
      </w:r>
      <w:r w:rsidR="00B4000D" w:rsidRPr="005B34BB">
        <w:rPr>
          <w:rFonts w:ascii="Times New Roman" w:hAnsi="Times New Roman" w:cs="Times New Roman"/>
          <w:sz w:val="24"/>
          <w:szCs w:val="24"/>
        </w:rPr>
        <w:t xml:space="preserve"> Комсо</w:t>
      </w:r>
      <w:r w:rsidR="00AA5E24" w:rsidRPr="005B34BB">
        <w:rPr>
          <w:rFonts w:ascii="Times New Roman" w:hAnsi="Times New Roman" w:cs="Times New Roman"/>
          <w:sz w:val="24"/>
          <w:szCs w:val="24"/>
        </w:rPr>
        <w:t xml:space="preserve">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A5E24" w:rsidRPr="005B34BB">
        <w:rPr>
          <w:rFonts w:ascii="Times New Roman" w:hAnsi="Times New Roman" w:cs="Times New Roman"/>
          <w:sz w:val="24"/>
          <w:szCs w:val="24"/>
        </w:rPr>
        <w:t xml:space="preserve"> в 202</w:t>
      </w:r>
      <w:r w:rsidR="006D57D4">
        <w:rPr>
          <w:rFonts w:ascii="Times New Roman" w:hAnsi="Times New Roman" w:cs="Times New Roman"/>
          <w:sz w:val="24"/>
          <w:szCs w:val="24"/>
        </w:rPr>
        <w:t>3</w:t>
      </w:r>
      <w:r w:rsidR="00B4000D" w:rsidRPr="005B34BB">
        <w:rPr>
          <w:rFonts w:ascii="Times New Roman" w:hAnsi="Times New Roman" w:cs="Times New Roman"/>
          <w:sz w:val="24"/>
          <w:szCs w:val="24"/>
        </w:rPr>
        <w:t xml:space="preserve"> году, и принятый бюдж</w:t>
      </w:r>
      <w:r w:rsidR="00AA5E24" w:rsidRPr="005B34BB">
        <w:rPr>
          <w:rFonts w:ascii="Times New Roman" w:hAnsi="Times New Roman" w:cs="Times New Roman"/>
          <w:sz w:val="24"/>
          <w:szCs w:val="24"/>
        </w:rPr>
        <w:t xml:space="preserve">ет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A5E24" w:rsidRPr="005B34BB">
        <w:rPr>
          <w:rFonts w:ascii="Times New Roman" w:hAnsi="Times New Roman" w:cs="Times New Roman"/>
          <w:sz w:val="24"/>
          <w:szCs w:val="24"/>
        </w:rPr>
        <w:t xml:space="preserve"> на 202</w:t>
      </w:r>
      <w:r w:rsidR="006D57D4">
        <w:rPr>
          <w:rFonts w:ascii="Times New Roman" w:hAnsi="Times New Roman" w:cs="Times New Roman"/>
          <w:sz w:val="24"/>
          <w:szCs w:val="24"/>
        </w:rPr>
        <w:t>3</w:t>
      </w:r>
      <w:r w:rsidR="00B4000D" w:rsidRPr="005B34BB">
        <w:rPr>
          <w:rFonts w:ascii="Times New Roman" w:hAnsi="Times New Roman" w:cs="Times New Roman"/>
          <w:sz w:val="24"/>
          <w:szCs w:val="24"/>
        </w:rPr>
        <w:t xml:space="preserve"> год. В связи с этим в муниципальные программы вносились изменения по источникам и объемам финансирования в рамках подпро</w:t>
      </w:r>
      <w:r w:rsidR="006D57D4">
        <w:rPr>
          <w:rFonts w:ascii="Times New Roman" w:hAnsi="Times New Roman" w:cs="Times New Roman"/>
          <w:sz w:val="24"/>
          <w:szCs w:val="24"/>
        </w:rPr>
        <w:t>грамм и муниципальной программы,</w:t>
      </w:r>
      <w:r w:rsidR="00B4000D" w:rsidRPr="005B34BB">
        <w:rPr>
          <w:rFonts w:ascii="Times New Roman" w:hAnsi="Times New Roman" w:cs="Times New Roman"/>
          <w:sz w:val="24"/>
          <w:szCs w:val="24"/>
        </w:rPr>
        <w:t xml:space="preserve"> а также в сводные показатели муниципального задания на оказание муниципальных услуг.</w:t>
      </w:r>
    </w:p>
    <w:p w:rsidR="00B4000D" w:rsidRPr="005B34BB" w:rsidRDefault="00B4000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На степень выполнения целевых показателей (индикаторов) и эффективность муниципальных программ повлиял основной фактор:</w:t>
      </w:r>
    </w:p>
    <w:p w:rsidR="00B4000D" w:rsidRPr="005B34BB" w:rsidRDefault="00B4000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ответственными исполнителями не отслежена система непрерывного мониторинга выполнения мероприятий и их влияния на достижение целевых значений показателей (индикаторов) с целью корректировки значений.</w:t>
      </w:r>
    </w:p>
    <w:p w:rsidR="00B4000D" w:rsidRPr="005B34BB" w:rsidRDefault="00B4000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В целях повышения качества управления реализацией муниципальных программ предлагается:</w:t>
      </w:r>
    </w:p>
    <w:p w:rsidR="00B4000D" w:rsidRPr="005B34BB" w:rsidRDefault="00B4000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-ответственными исполнителями обеспечить своевременное внесение изменений в муниципальные программы согласно решениям Собраний  депутатов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об изменениях в  бюджете Комсомольского </w:t>
      </w:r>
      <w:r w:rsidR="00644E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4BB">
        <w:rPr>
          <w:rFonts w:ascii="Times New Roman" w:hAnsi="Times New Roman" w:cs="Times New Roman"/>
          <w:sz w:val="24"/>
          <w:szCs w:val="24"/>
        </w:rPr>
        <w:t xml:space="preserve"> и корректировку целевых индикаторов и основных мероприятий программ в зависимости от приоритетности направлений</w:t>
      </w:r>
      <w:r w:rsidR="00AC4E06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C4E06" w:rsidRPr="005B34BB" w:rsidRDefault="00AA5E24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-в 2023</w:t>
      </w:r>
      <w:r w:rsidR="00AC4E06" w:rsidRPr="005B34BB">
        <w:rPr>
          <w:rFonts w:ascii="Times New Roman" w:hAnsi="Times New Roman" w:cs="Times New Roman"/>
          <w:sz w:val="24"/>
          <w:szCs w:val="24"/>
        </w:rPr>
        <w:t xml:space="preserve"> году продолжить реализацию муниципальных программ, учитывая приоритетные направления развития Чувашской Республики, и обеспечить выполнение плановых целевых индикаторов (показателей).</w:t>
      </w:r>
    </w:p>
    <w:p w:rsidR="00B4000D" w:rsidRPr="005B34BB" w:rsidRDefault="00B4000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869" w:rsidRPr="005B34BB" w:rsidRDefault="00726869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F27" w:rsidRPr="005B34BB" w:rsidRDefault="00726869" w:rsidP="002208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Комсомольского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869" w:rsidRPr="005B34BB" w:rsidRDefault="000241F2" w:rsidP="002208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46F27" w:rsidRPr="005B34BB">
        <w:rPr>
          <w:rFonts w:ascii="Times New Roman" w:hAnsi="Times New Roman" w:cs="Times New Roman"/>
          <w:sz w:val="24"/>
          <w:szCs w:val="24"/>
        </w:rPr>
        <w:t xml:space="preserve">униципального округа                                                                     </w:t>
      </w:r>
      <w:r w:rsidR="00726869" w:rsidRPr="005B34B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D57D4">
        <w:rPr>
          <w:rFonts w:ascii="Times New Roman" w:hAnsi="Times New Roman" w:cs="Times New Roman"/>
          <w:sz w:val="24"/>
          <w:szCs w:val="24"/>
        </w:rPr>
        <w:t xml:space="preserve">  </w:t>
      </w:r>
      <w:r w:rsidR="00726869" w:rsidRPr="005B34BB">
        <w:rPr>
          <w:rFonts w:ascii="Times New Roman" w:hAnsi="Times New Roman" w:cs="Times New Roman"/>
          <w:sz w:val="24"/>
          <w:szCs w:val="24"/>
        </w:rPr>
        <w:t xml:space="preserve">     </w:t>
      </w:r>
      <w:r w:rsidR="00F46F27" w:rsidRPr="005B34B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D57D4">
        <w:rPr>
          <w:rFonts w:ascii="Times New Roman" w:hAnsi="Times New Roman" w:cs="Times New Roman"/>
          <w:sz w:val="24"/>
          <w:szCs w:val="24"/>
        </w:rPr>
        <w:t>Н.Н.Раськин</w:t>
      </w:r>
      <w:proofErr w:type="spellEnd"/>
    </w:p>
    <w:p w:rsidR="00726869" w:rsidRPr="005B34BB" w:rsidRDefault="00726869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7D4" w:rsidRDefault="006D57D4" w:rsidP="000241F2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D57D4" w:rsidRDefault="006D57D4" w:rsidP="000241F2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D57D4" w:rsidRDefault="006D57D4" w:rsidP="000241F2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D57D4" w:rsidRDefault="006D57D4" w:rsidP="000241F2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D57D4" w:rsidRDefault="006D57D4" w:rsidP="000241F2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26869" w:rsidRPr="00720678" w:rsidRDefault="00726869" w:rsidP="000241F2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0678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r w:rsidR="006D57D4">
        <w:rPr>
          <w:rFonts w:ascii="Times New Roman" w:hAnsi="Times New Roman" w:cs="Times New Roman"/>
          <w:i/>
          <w:sz w:val="20"/>
          <w:szCs w:val="20"/>
        </w:rPr>
        <w:t>Козина О.П.</w:t>
      </w:r>
    </w:p>
    <w:sectPr w:rsidR="00726869" w:rsidRPr="00720678" w:rsidSect="00A17DF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F57" w:rsidRDefault="00184F57" w:rsidP="00726869">
      <w:pPr>
        <w:spacing w:after="0" w:line="240" w:lineRule="auto"/>
      </w:pPr>
      <w:r>
        <w:separator/>
      </w:r>
    </w:p>
  </w:endnote>
  <w:endnote w:type="continuationSeparator" w:id="0">
    <w:p w:rsidR="00184F57" w:rsidRDefault="00184F57" w:rsidP="0072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F57" w:rsidRDefault="00184F57" w:rsidP="00726869">
      <w:pPr>
        <w:spacing w:after="0" w:line="240" w:lineRule="auto"/>
      </w:pPr>
      <w:r>
        <w:separator/>
      </w:r>
    </w:p>
  </w:footnote>
  <w:footnote w:type="continuationSeparator" w:id="0">
    <w:p w:rsidR="00184F57" w:rsidRDefault="00184F57" w:rsidP="00726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ECF"/>
    <w:multiLevelType w:val="hybridMultilevel"/>
    <w:tmpl w:val="D28A7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0A2939"/>
    <w:multiLevelType w:val="hybridMultilevel"/>
    <w:tmpl w:val="71B6BC9C"/>
    <w:lvl w:ilvl="0" w:tplc="041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cs="Wingdings" w:hint="default"/>
      </w:rPr>
    </w:lvl>
  </w:abstractNum>
  <w:abstractNum w:abstractNumId="2">
    <w:nsid w:val="28C414D7"/>
    <w:multiLevelType w:val="hybridMultilevel"/>
    <w:tmpl w:val="1D5CB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4E74D4"/>
    <w:multiLevelType w:val="hybridMultilevel"/>
    <w:tmpl w:val="834A310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4CBC7CAD"/>
    <w:multiLevelType w:val="hybridMultilevel"/>
    <w:tmpl w:val="300221E8"/>
    <w:lvl w:ilvl="0" w:tplc="97FE57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B41436"/>
    <w:multiLevelType w:val="hybridMultilevel"/>
    <w:tmpl w:val="2CAA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25477"/>
    <w:multiLevelType w:val="hybridMultilevel"/>
    <w:tmpl w:val="6114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EF3"/>
    <w:rsid w:val="0000042C"/>
    <w:rsid w:val="000053DA"/>
    <w:rsid w:val="00014468"/>
    <w:rsid w:val="00021F0B"/>
    <w:rsid w:val="000241F2"/>
    <w:rsid w:val="00027D7A"/>
    <w:rsid w:val="0003011E"/>
    <w:rsid w:val="00030408"/>
    <w:rsid w:val="00031EDF"/>
    <w:rsid w:val="00032EF2"/>
    <w:rsid w:val="00035742"/>
    <w:rsid w:val="0005624C"/>
    <w:rsid w:val="00070F6C"/>
    <w:rsid w:val="000729AD"/>
    <w:rsid w:val="00083427"/>
    <w:rsid w:val="0009031E"/>
    <w:rsid w:val="000A05DD"/>
    <w:rsid w:val="000A1FBE"/>
    <w:rsid w:val="000A5C59"/>
    <w:rsid w:val="000A7F78"/>
    <w:rsid w:val="000B165E"/>
    <w:rsid w:val="000B4F3E"/>
    <w:rsid w:val="000C5CBE"/>
    <w:rsid w:val="000D0285"/>
    <w:rsid w:val="000D62A6"/>
    <w:rsid w:val="000E6DE6"/>
    <w:rsid w:val="000F46E1"/>
    <w:rsid w:val="0010499C"/>
    <w:rsid w:val="001160CB"/>
    <w:rsid w:val="00120668"/>
    <w:rsid w:val="00126F92"/>
    <w:rsid w:val="001346A9"/>
    <w:rsid w:val="00142B44"/>
    <w:rsid w:val="00147732"/>
    <w:rsid w:val="00150EA3"/>
    <w:rsid w:val="0016506E"/>
    <w:rsid w:val="001801A6"/>
    <w:rsid w:val="00184168"/>
    <w:rsid w:val="00184F57"/>
    <w:rsid w:val="00186E79"/>
    <w:rsid w:val="001A5151"/>
    <w:rsid w:val="001B2ACE"/>
    <w:rsid w:val="001B760D"/>
    <w:rsid w:val="001E5906"/>
    <w:rsid w:val="001F50FA"/>
    <w:rsid w:val="002208AE"/>
    <w:rsid w:val="00223224"/>
    <w:rsid w:val="002238F9"/>
    <w:rsid w:val="0023115E"/>
    <w:rsid w:val="0023225C"/>
    <w:rsid w:val="00250B41"/>
    <w:rsid w:val="00250C3B"/>
    <w:rsid w:val="00260492"/>
    <w:rsid w:val="0027115E"/>
    <w:rsid w:val="00283A27"/>
    <w:rsid w:val="0029238B"/>
    <w:rsid w:val="00297F2B"/>
    <w:rsid w:val="002A064D"/>
    <w:rsid w:val="002A1091"/>
    <w:rsid w:val="002B338D"/>
    <w:rsid w:val="002C7298"/>
    <w:rsid w:val="002D05F0"/>
    <w:rsid w:val="002E54A7"/>
    <w:rsid w:val="00307F3F"/>
    <w:rsid w:val="00322841"/>
    <w:rsid w:val="003259C9"/>
    <w:rsid w:val="00355605"/>
    <w:rsid w:val="0038646B"/>
    <w:rsid w:val="00392754"/>
    <w:rsid w:val="003A7BC9"/>
    <w:rsid w:val="003B4304"/>
    <w:rsid w:val="00413403"/>
    <w:rsid w:val="0041727B"/>
    <w:rsid w:val="0042468C"/>
    <w:rsid w:val="004303E9"/>
    <w:rsid w:val="004318D0"/>
    <w:rsid w:val="00443E7C"/>
    <w:rsid w:val="00466104"/>
    <w:rsid w:val="00471324"/>
    <w:rsid w:val="00475AA3"/>
    <w:rsid w:val="004835C2"/>
    <w:rsid w:val="004873F2"/>
    <w:rsid w:val="004E3C0F"/>
    <w:rsid w:val="0050634C"/>
    <w:rsid w:val="00522EE1"/>
    <w:rsid w:val="00523EFF"/>
    <w:rsid w:val="005421C3"/>
    <w:rsid w:val="00557C66"/>
    <w:rsid w:val="00573B3A"/>
    <w:rsid w:val="00585CEF"/>
    <w:rsid w:val="0059368A"/>
    <w:rsid w:val="005970ED"/>
    <w:rsid w:val="005A4E32"/>
    <w:rsid w:val="005B34BB"/>
    <w:rsid w:val="005B60A6"/>
    <w:rsid w:val="005C0172"/>
    <w:rsid w:val="005C0740"/>
    <w:rsid w:val="005C74F1"/>
    <w:rsid w:val="005E5C3D"/>
    <w:rsid w:val="005F2D6A"/>
    <w:rsid w:val="00603522"/>
    <w:rsid w:val="00621CBD"/>
    <w:rsid w:val="0062377B"/>
    <w:rsid w:val="0063577F"/>
    <w:rsid w:val="00635D50"/>
    <w:rsid w:val="00642090"/>
    <w:rsid w:val="00643053"/>
    <w:rsid w:val="00643D44"/>
    <w:rsid w:val="00644EB9"/>
    <w:rsid w:val="0064661F"/>
    <w:rsid w:val="00676AB9"/>
    <w:rsid w:val="006912C5"/>
    <w:rsid w:val="00692522"/>
    <w:rsid w:val="00693C35"/>
    <w:rsid w:val="00694D35"/>
    <w:rsid w:val="006B03EA"/>
    <w:rsid w:val="006B435F"/>
    <w:rsid w:val="006B69BA"/>
    <w:rsid w:val="006C0B3C"/>
    <w:rsid w:val="006C0DC0"/>
    <w:rsid w:val="006D5012"/>
    <w:rsid w:val="006D57D4"/>
    <w:rsid w:val="006D6AE0"/>
    <w:rsid w:val="006F1A91"/>
    <w:rsid w:val="006F3228"/>
    <w:rsid w:val="00702F15"/>
    <w:rsid w:val="007032EF"/>
    <w:rsid w:val="00705E79"/>
    <w:rsid w:val="00720678"/>
    <w:rsid w:val="007254E7"/>
    <w:rsid w:val="00726869"/>
    <w:rsid w:val="00744DE5"/>
    <w:rsid w:val="007537DA"/>
    <w:rsid w:val="00757E48"/>
    <w:rsid w:val="00760EFA"/>
    <w:rsid w:val="007768A2"/>
    <w:rsid w:val="00786319"/>
    <w:rsid w:val="007A0306"/>
    <w:rsid w:val="007A0601"/>
    <w:rsid w:val="007A5E9A"/>
    <w:rsid w:val="007B5873"/>
    <w:rsid w:val="007C78EC"/>
    <w:rsid w:val="007D13BD"/>
    <w:rsid w:val="007D492D"/>
    <w:rsid w:val="007E36E9"/>
    <w:rsid w:val="007F265B"/>
    <w:rsid w:val="007F7748"/>
    <w:rsid w:val="00803B4B"/>
    <w:rsid w:val="008040E5"/>
    <w:rsid w:val="00811AD9"/>
    <w:rsid w:val="00847BBB"/>
    <w:rsid w:val="008662CF"/>
    <w:rsid w:val="00867214"/>
    <w:rsid w:val="00871C14"/>
    <w:rsid w:val="008A1149"/>
    <w:rsid w:val="008B2B20"/>
    <w:rsid w:val="008C1890"/>
    <w:rsid w:val="008D697B"/>
    <w:rsid w:val="008F40AD"/>
    <w:rsid w:val="008F40FA"/>
    <w:rsid w:val="008F6F30"/>
    <w:rsid w:val="009060CA"/>
    <w:rsid w:val="009120D8"/>
    <w:rsid w:val="00934C90"/>
    <w:rsid w:val="00951DD7"/>
    <w:rsid w:val="00974764"/>
    <w:rsid w:val="00977B6D"/>
    <w:rsid w:val="009907A4"/>
    <w:rsid w:val="009D5BA2"/>
    <w:rsid w:val="00A17DF4"/>
    <w:rsid w:val="00A30F8C"/>
    <w:rsid w:val="00A32826"/>
    <w:rsid w:val="00A41ADA"/>
    <w:rsid w:val="00A509FD"/>
    <w:rsid w:val="00A60051"/>
    <w:rsid w:val="00A87126"/>
    <w:rsid w:val="00AA3D7D"/>
    <w:rsid w:val="00AA5AB2"/>
    <w:rsid w:val="00AA5E24"/>
    <w:rsid w:val="00AA6C16"/>
    <w:rsid w:val="00AB0885"/>
    <w:rsid w:val="00AB16B1"/>
    <w:rsid w:val="00AC23B2"/>
    <w:rsid w:val="00AC4E06"/>
    <w:rsid w:val="00AD2D6F"/>
    <w:rsid w:val="00AF47BE"/>
    <w:rsid w:val="00B048FA"/>
    <w:rsid w:val="00B11991"/>
    <w:rsid w:val="00B142CF"/>
    <w:rsid w:val="00B14937"/>
    <w:rsid w:val="00B24C5F"/>
    <w:rsid w:val="00B262DC"/>
    <w:rsid w:val="00B339F0"/>
    <w:rsid w:val="00B35EF3"/>
    <w:rsid w:val="00B4000D"/>
    <w:rsid w:val="00B610DB"/>
    <w:rsid w:val="00B663F5"/>
    <w:rsid w:val="00B73009"/>
    <w:rsid w:val="00B92332"/>
    <w:rsid w:val="00B944D5"/>
    <w:rsid w:val="00B94DC5"/>
    <w:rsid w:val="00B966FA"/>
    <w:rsid w:val="00BB6CA2"/>
    <w:rsid w:val="00BC2039"/>
    <w:rsid w:val="00BD0A24"/>
    <w:rsid w:val="00BD4735"/>
    <w:rsid w:val="00C004C2"/>
    <w:rsid w:val="00C03283"/>
    <w:rsid w:val="00C1572D"/>
    <w:rsid w:val="00C34964"/>
    <w:rsid w:val="00C35D02"/>
    <w:rsid w:val="00C36871"/>
    <w:rsid w:val="00C52732"/>
    <w:rsid w:val="00C5538D"/>
    <w:rsid w:val="00C559DF"/>
    <w:rsid w:val="00C5625C"/>
    <w:rsid w:val="00C60C1C"/>
    <w:rsid w:val="00C632B9"/>
    <w:rsid w:val="00C75E82"/>
    <w:rsid w:val="00C858F7"/>
    <w:rsid w:val="00CA5B68"/>
    <w:rsid w:val="00CA7AF7"/>
    <w:rsid w:val="00CF2CD2"/>
    <w:rsid w:val="00CF4091"/>
    <w:rsid w:val="00CF5FBE"/>
    <w:rsid w:val="00D01125"/>
    <w:rsid w:val="00D2099E"/>
    <w:rsid w:val="00D22657"/>
    <w:rsid w:val="00D25E6C"/>
    <w:rsid w:val="00D359E2"/>
    <w:rsid w:val="00D444FB"/>
    <w:rsid w:val="00D45A6A"/>
    <w:rsid w:val="00D46E65"/>
    <w:rsid w:val="00D52571"/>
    <w:rsid w:val="00D6014D"/>
    <w:rsid w:val="00D62C6E"/>
    <w:rsid w:val="00D65350"/>
    <w:rsid w:val="00E0345B"/>
    <w:rsid w:val="00E067AD"/>
    <w:rsid w:val="00E07C61"/>
    <w:rsid w:val="00E564E8"/>
    <w:rsid w:val="00E57E3F"/>
    <w:rsid w:val="00E61138"/>
    <w:rsid w:val="00E73D26"/>
    <w:rsid w:val="00ED37BC"/>
    <w:rsid w:val="00ED713E"/>
    <w:rsid w:val="00EE29AA"/>
    <w:rsid w:val="00EF3270"/>
    <w:rsid w:val="00EF4AB3"/>
    <w:rsid w:val="00EF6708"/>
    <w:rsid w:val="00F2144C"/>
    <w:rsid w:val="00F3333E"/>
    <w:rsid w:val="00F42042"/>
    <w:rsid w:val="00F46F27"/>
    <w:rsid w:val="00F86F57"/>
    <w:rsid w:val="00F941A6"/>
    <w:rsid w:val="00F958EA"/>
    <w:rsid w:val="00FA394E"/>
    <w:rsid w:val="00FC01FA"/>
    <w:rsid w:val="00FC44BC"/>
    <w:rsid w:val="00FD15C4"/>
    <w:rsid w:val="00FE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4E"/>
  </w:style>
  <w:style w:type="paragraph" w:styleId="1">
    <w:name w:val="heading 1"/>
    <w:basedOn w:val="a"/>
    <w:next w:val="a"/>
    <w:link w:val="10"/>
    <w:uiPriority w:val="99"/>
    <w:qFormat/>
    <w:rsid w:val="002311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1B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B2A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3403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7A06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7A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A0601"/>
    <w:pPr>
      <w:spacing w:after="0" w:line="240" w:lineRule="auto"/>
      <w:ind w:firstLine="709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C553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C5538D"/>
  </w:style>
  <w:style w:type="paragraph" w:customStyle="1" w:styleId="ConsPlusNormal">
    <w:name w:val="ConsPlusNormal"/>
    <w:link w:val="ConsPlusNormal0"/>
    <w:qFormat/>
    <w:rsid w:val="002A109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6F1A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5E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2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6869"/>
  </w:style>
  <w:style w:type="paragraph" w:styleId="ab">
    <w:name w:val="footer"/>
    <w:basedOn w:val="a"/>
    <w:link w:val="ac"/>
    <w:uiPriority w:val="99"/>
    <w:unhideWhenUsed/>
    <w:rsid w:val="0072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6869"/>
  </w:style>
  <w:style w:type="character" w:customStyle="1" w:styleId="ConsPlusNormal0">
    <w:name w:val="ConsPlusNormal Знак"/>
    <w:basedOn w:val="a0"/>
    <w:link w:val="ConsPlusNormal"/>
    <w:locked/>
    <w:rsid w:val="00AA5AB2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AB0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AB16B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F2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2D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311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D8F2310196BAE459EA06D81E8482DC9E9F4C2EB92BF7DE376EC7A3ADD79901001F337C74BBCA4CF8BDEB0Bn2X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C568819266E7C661DE137898BC24B1C6CDC33F715FBB4BFD2481F3297A3CCD8FF5E6A8B5ED21F4BACC27FCs3f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mestnie_nalog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ispolnenie_byudzhe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12E4-5E5C-434A-B0DA-4CE75A0E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16</Pages>
  <Words>7434</Words>
  <Characters>42377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Адм.Комсомольского района ЧР Столярова Л.Ю.</dc:creator>
  <cp:lastModifiedBy>RePack by SPecialiST</cp:lastModifiedBy>
  <cp:revision>46</cp:revision>
  <cp:lastPrinted>2024-03-29T11:17:00Z</cp:lastPrinted>
  <dcterms:created xsi:type="dcterms:W3CDTF">2023-03-22T11:10:00Z</dcterms:created>
  <dcterms:modified xsi:type="dcterms:W3CDTF">2024-03-29T12:54:00Z</dcterms:modified>
</cp:coreProperties>
</file>