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6" w:rsidRPr="00341DA5" w:rsidRDefault="00C401B6" w:rsidP="00C401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Протокол № 2</w:t>
      </w:r>
    </w:p>
    <w:p w:rsidR="00C401B6" w:rsidRPr="00341DA5" w:rsidRDefault="00C401B6" w:rsidP="00C401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C401B6" w:rsidRPr="00341DA5" w:rsidRDefault="00C401B6" w:rsidP="00C401B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proofErr w:type="gram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в  </w:t>
      </w:r>
      <w:proofErr w:type="spellStart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Красночетайском</w:t>
      </w:r>
      <w:proofErr w:type="spellEnd"/>
      <w:proofErr w:type="gramEnd"/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муниципальном округе</w:t>
      </w: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Чувашской Республики</w:t>
      </w:r>
    </w:p>
    <w:p w:rsidR="00C401B6" w:rsidRPr="00B52798" w:rsidRDefault="00C401B6" w:rsidP="00C401B6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 xml:space="preserve">с. Красные </w:t>
      </w:r>
      <w:proofErr w:type="spellStart"/>
      <w:r w:rsidRPr="00B52798">
        <w:rPr>
          <w:color w:val="000000" w:themeColor="text1"/>
        </w:rPr>
        <w:t>Четаи</w:t>
      </w:r>
      <w:proofErr w:type="spellEnd"/>
      <w:r w:rsidRPr="00B52798">
        <w:rPr>
          <w:color w:val="000000" w:themeColor="text1"/>
        </w:rPr>
        <w:tab/>
      </w:r>
      <w:r w:rsidRPr="00E07840">
        <w:rPr>
          <w:color w:val="000000" w:themeColor="text1"/>
        </w:rPr>
        <w:t>01</w:t>
      </w:r>
      <w:r>
        <w:rPr>
          <w:color w:val="000000" w:themeColor="text1"/>
        </w:rPr>
        <w:t xml:space="preserve"> мая 2023</w:t>
      </w:r>
      <w:r w:rsidRPr="00B52798">
        <w:rPr>
          <w:color w:val="000000" w:themeColor="text1"/>
        </w:rPr>
        <w:t xml:space="preserve"> г.</w:t>
      </w:r>
    </w:p>
    <w:p w:rsidR="00C401B6" w:rsidRPr="00B52798" w:rsidRDefault="00C401B6" w:rsidP="00C401B6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0"/>
        <w:gridCol w:w="5815"/>
      </w:tblGrid>
      <w:tr w:rsidR="00C401B6" w:rsidRPr="00B52798" w:rsidTr="00F021DC">
        <w:tc>
          <w:tcPr>
            <w:tcW w:w="3540" w:type="dxa"/>
          </w:tcPr>
          <w:p w:rsidR="00C401B6" w:rsidRPr="00B52798" w:rsidRDefault="00C401B6" w:rsidP="008E32E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C401B6" w:rsidRPr="00B52798" w:rsidRDefault="00C401B6" w:rsidP="008E32E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глава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401B6" w:rsidRPr="00B52798" w:rsidTr="00F021DC">
        <w:tc>
          <w:tcPr>
            <w:tcW w:w="3540" w:type="dxa"/>
          </w:tcPr>
          <w:p w:rsidR="00C401B6" w:rsidRPr="00B52798" w:rsidRDefault="00C401B6" w:rsidP="008E32E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C401B6" w:rsidRPr="00B52798" w:rsidRDefault="00C401B6" w:rsidP="008E32E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Артемьев Н.С. –председатель Собрания депутатов Красночетайского муниципального округа (заместитель председателя Совета)</w:t>
            </w:r>
          </w:p>
        </w:tc>
      </w:tr>
      <w:tr w:rsidR="00C401B6" w:rsidRPr="00B52798" w:rsidTr="00F021DC">
        <w:tc>
          <w:tcPr>
            <w:tcW w:w="3540" w:type="dxa"/>
          </w:tcPr>
          <w:p w:rsidR="00C401B6" w:rsidRPr="00B52798" w:rsidRDefault="00C401B6" w:rsidP="008E32E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5" w:type="dxa"/>
          </w:tcPr>
          <w:p w:rsidR="00C401B6" w:rsidRPr="00B52798" w:rsidRDefault="00C401B6" w:rsidP="008E32E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401B6" w:rsidRPr="00B52798" w:rsidTr="00F021DC">
        <w:tc>
          <w:tcPr>
            <w:tcW w:w="3540" w:type="dxa"/>
          </w:tcPr>
          <w:p w:rsidR="00C401B6" w:rsidRPr="00B52798" w:rsidRDefault="00C401B6" w:rsidP="008E32EB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815" w:type="dxa"/>
          </w:tcPr>
          <w:p w:rsidR="00C401B6" w:rsidRPr="00B52798" w:rsidRDefault="00C401B6" w:rsidP="008E32EB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Ярабаева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 Собрания депутатов Красночетайского 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C401B6" w:rsidRPr="00B52798" w:rsidTr="00F021DC">
        <w:tc>
          <w:tcPr>
            <w:tcW w:w="3540" w:type="dxa"/>
          </w:tcPr>
          <w:p w:rsidR="00C401B6" w:rsidRPr="00B52798" w:rsidRDefault="00C401B6" w:rsidP="008E32EB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1B6" w:rsidRPr="00B52798" w:rsidRDefault="00C401B6" w:rsidP="008E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C401B6" w:rsidRPr="00B52798" w:rsidRDefault="00C401B6" w:rsidP="008E32EB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А.Ю.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депутат Собрания депутатов Красночетайского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401B6" w:rsidRPr="00B52798" w:rsidRDefault="00C401B6" w:rsidP="008E32EB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Новичков Е.А.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начальник отделения полиции по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Красночетайскому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401B6" w:rsidRPr="00B52798" w:rsidRDefault="00C401B6" w:rsidP="008E32EB">
            <w:pPr>
              <w:spacing w:before="60" w:after="60" w:line="276" w:lineRule="auto"/>
              <w:ind w:left="187" w:hanging="11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Ейкова А.С.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организационно-контрольной и кадровой работы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401B6" w:rsidRPr="00B52798" w:rsidRDefault="00C401B6" w:rsidP="008E32EB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01B6" w:rsidRPr="00B52798" w:rsidRDefault="00C401B6" w:rsidP="00F021D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 xml:space="preserve">Приглашенные: - </w:t>
      </w:r>
      <w:r>
        <w:rPr>
          <w:bCs/>
          <w:iCs/>
          <w:color w:val="000000" w:themeColor="text1"/>
        </w:rPr>
        <w:t>Петров А.И.</w:t>
      </w:r>
      <w:r w:rsidRPr="00B52798">
        <w:rPr>
          <w:bCs/>
          <w:iCs/>
          <w:color w:val="000000" w:themeColor="text1"/>
        </w:rPr>
        <w:t xml:space="preserve"> –прокурор Красночетайского района;</w:t>
      </w:r>
    </w:p>
    <w:p w:rsidR="00C401B6" w:rsidRPr="00B52798" w:rsidRDefault="00F021DC" w:rsidP="00F021DC">
      <w:pPr>
        <w:pStyle w:val="a4"/>
        <w:shd w:val="clear" w:color="auto" w:fill="FFFFFF"/>
        <w:tabs>
          <w:tab w:val="left" w:pos="1860"/>
        </w:tabs>
        <w:spacing w:before="0" w:beforeAutospacing="0" w:after="0" w:afterAutospacing="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                    </w:t>
      </w:r>
      <w:r w:rsidR="00C401B6" w:rsidRPr="00B52798">
        <w:rPr>
          <w:bCs/>
          <w:iCs/>
          <w:color w:val="000000" w:themeColor="text1"/>
        </w:rPr>
        <w:t xml:space="preserve">- </w:t>
      </w:r>
      <w:r w:rsidR="00C401B6">
        <w:rPr>
          <w:bCs/>
          <w:iCs/>
          <w:color w:val="000000" w:themeColor="text1"/>
        </w:rPr>
        <w:t>Музякова О.В.</w:t>
      </w:r>
      <w:r w:rsidR="00C401B6" w:rsidRPr="00B52798">
        <w:rPr>
          <w:bCs/>
          <w:iCs/>
          <w:color w:val="000000" w:themeColor="text1"/>
        </w:rPr>
        <w:t xml:space="preserve"> –</w:t>
      </w:r>
      <w:r w:rsidR="00C401B6">
        <w:rPr>
          <w:bCs/>
          <w:iCs/>
          <w:color w:val="000000" w:themeColor="text1"/>
        </w:rPr>
        <w:t>начальник финансового отдела</w:t>
      </w:r>
      <w:r w:rsidR="00C401B6" w:rsidRPr="00B52798">
        <w:rPr>
          <w:bCs/>
          <w:iCs/>
          <w:color w:val="000000" w:themeColor="text1"/>
        </w:rPr>
        <w:t>.</w:t>
      </w:r>
    </w:p>
    <w:p w:rsidR="00C401B6" w:rsidRPr="00B52798" w:rsidRDefault="00C401B6" w:rsidP="00C401B6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r w:rsidRPr="00B52798">
        <w:rPr>
          <w:bCs/>
          <w:iCs/>
          <w:color w:val="000000" w:themeColor="text1"/>
        </w:rPr>
        <w:t>Повестка дня:</w:t>
      </w:r>
    </w:p>
    <w:p w:rsidR="00C401B6" w:rsidRPr="00B52798" w:rsidRDefault="00C401B6" w:rsidP="00F021DC">
      <w:pPr>
        <w:pStyle w:val="a4"/>
        <w:numPr>
          <w:ilvl w:val="0"/>
          <w:numId w:val="2"/>
        </w:numPr>
        <w:spacing w:line="276" w:lineRule="auto"/>
        <w:ind w:left="0" w:right="142" w:firstLine="567"/>
        <w:jc w:val="both"/>
      </w:pPr>
      <w:r w:rsidRPr="00B52798">
        <w:t xml:space="preserve">О </w:t>
      </w:r>
      <w:r>
        <w:t>профилактике коррупционных правонарушений в сфере использования и распоряжения муниципальным имуществом</w:t>
      </w:r>
      <w:r w:rsidRPr="00B52798">
        <w:t>.</w:t>
      </w:r>
    </w:p>
    <w:p w:rsidR="00C401B6" w:rsidRPr="00B52798" w:rsidRDefault="00C401B6" w:rsidP="00C401B6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C401B6" w:rsidRPr="00B52798" w:rsidRDefault="00C401B6" w:rsidP="00F021DC">
      <w:pPr>
        <w:pStyle w:val="a5"/>
        <w:tabs>
          <w:tab w:val="left" w:pos="975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Фондеркина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О.И.-</w:t>
      </w:r>
      <w:r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 w:rsidR="00277925" w:rsidRPr="002779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 w:rsidRPr="00C401B6">
        <w:rPr>
          <w:rFonts w:ascii="Times New Roman" w:hAnsi="Times New Roman"/>
          <w:sz w:val="24"/>
          <w:szCs w:val="24"/>
        </w:rPr>
        <w:t>аместитель главы администрации муниципального округа по экономике, сельскому хозяйству и экологии - начальник отдела экономики, инвестиционной деятельности, земельных и имущественных отношений</w:t>
      </w:r>
      <w:r w:rsidRPr="00B52798">
        <w:rPr>
          <w:rFonts w:ascii="Times New Roman" w:hAnsi="Times New Roman"/>
          <w:sz w:val="24"/>
          <w:szCs w:val="24"/>
        </w:rPr>
        <w:t>;</w:t>
      </w:r>
    </w:p>
    <w:p w:rsidR="00C401B6" w:rsidRPr="00B52798" w:rsidRDefault="00C401B6" w:rsidP="00C401B6">
      <w:pPr>
        <w:pStyle w:val="a5"/>
        <w:tabs>
          <w:tab w:val="left" w:pos="671"/>
        </w:tabs>
        <w:spacing w:before="100" w:beforeAutospacing="1" w:after="100" w:afterAutospacing="1"/>
        <w:ind w:left="120" w:right="142"/>
        <w:jc w:val="both"/>
        <w:rPr>
          <w:rFonts w:ascii="Times New Roman" w:hAnsi="Times New Roman"/>
          <w:sz w:val="24"/>
          <w:szCs w:val="24"/>
        </w:rPr>
      </w:pPr>
    </w:p>
    <w:p w:rsidR="00C401B6" w:rsidRDefault="00C401B6" w:rsidP="00F021D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 рассмотрении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результатов представления муниципальными служащими сведений о доходах, расходов, об имуществе и обязательствах имущественного характера своих, супруги (супруга) и несовершеннолетних детей.</w:t>
      </w:r>
    </w:p>
    <w:p w:rsidR="00C401B6" w:rsidRPr="008C13F8" w:rsidRDefault="00C401B6" w:rsidP="00C401B6">
      <w:pPr>
        <w:pStyle w:val="a5"/>
        <w:widowControl/>
        <w:tabs>
          <w:tab w:val="left" w:pos="975"/>
        </w:tabs>
        <w:autoSpaceDE/>
        <w:autoSpaceDN/>
        <w:adjustRightInd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401B6" w:rsidRPr="00B52798" w:rsidRDefault="00C401B6" w:rsidP="00C401B6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>Докладчик:</w:t>
      </w:r>
    </w:p>
    <w:p w:rsidR="00C401B6" w:rsidRDefault="00C401B6" w:rsidP="00F021DC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7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Ейкова А.С. –заместитель начальника отдела организационно-контрольной и кадровой работы администрации округа.</w:t>
      </w:r>
    </w:p>
    <w:p w:rsidR="00C401B6" w:rsidRDefault="00C401B6" w:rsidP="00C401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925" w:rsidRPr="00277925" w:rsidRDefault="00C401B6" w:rsidP="00F021D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7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277925">
        <w:rPr>
          <w:rFonts w:ascii="Times New Roman" w:hAnsi="Times New Roman"/>
          <w:sz w:val="24"/>
          <w:szCs w:val="24"/>
        </w:rPr>
        <w:t xml:space="preserve">б организации работы по противодействию коррупции в территориальных отделах </w:t>
      </w:r>
      <w:r>
        <w:rPr>
          <w:rFonts w:ascii="Times New Roman" w:hAnsi="Times New Roman"/>
          <w:sz w:val="24"/>
          <w:szCs w:val="24"/>
        </w:rPr>
        <w:t xml:space="preserve">  </w:t>
      </w:r>
      <w:r w:rsidR="00277925" w:rsidRPr="00277925">
        <w:rPr>
          <w:rFonts w:ascii="Times New Roman" w:hAnsi="Times New Roman"/>
          <w:bCs/>
          <w:sz w:val="24"/>
          <w:szCs w:val="24"/>
        </w:rPr>
        <w:t>Управления по благоустройству и развитию территорий</w:t>
      </w:r>
      <w:r w:rsidR="00277925">
        <w:rPr>
          <w:rFonts w:ascii="Times New Roman" w:hAnsi="Times New Roman"/>
          <w:bCs/>
          <w:sz w:val="24"/>
          <w:szCs w:val="24"/>
        </w:rPr>
        <w:t xml:space="preserve"> Красночетайского муниципального округа</w:t>
      </w:r>
    </w:p>
    <w:p w:rsidR="00C401B6" w:rsidRDefault="00C401B6" w:rsidP="00C401B6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C401B6" w:rsidRDefault="00C401B6" w:rsidP="00C401B6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</w:p>
    <w:p w:rsidR="00C401B6" w:rsidRDefault="00C401B6" w:rsidP="005B0C7F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77925">
        <w:rPr>
          <w:rFonts w:ascii="Times New Roman" w:hAnsi="Times New Roman"/>
          <w:sz w:val="24"/>
          <w:szCs w:val="24"/>
        </w:rPr>
        <w:t>Мокшина А.И.</w:t>
      </w:r>
      <w:r>
        <w:rPr>
          <w:rFonts w:ascii="Times New Roman" w:hAnsi="Times New Roman"/>
          <w:sz w:val="24"/>
          <w:szCs w:val="24"/>
        </w:rPr>
        <w:t>-</w:t>
      </w:r>
      <w:r w:rsidR="00277925">
        <w:rPr>
          <w:rFonts w:ascii="Times New Roman" w:hAnsi="Times New Roman"/>
          <w:sz w:val="24"/>
          <w:szCs w:val="24"/>
        </w:rPr>
        <w:t xml:space="preserve"> юрист правового обеспечения </w:t>
      </w:r>
      <w:r w:rsidR="00277925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277925">
        <w:rPr>
          <w:rFonts w:ascii="Times New Roman" w:hAnsi="Times New Roman"/>
          <w:sz w:val="24"/>
          <w:szCs w:val="24"/>
        </w:rPr>
        <w:t xml:space="preserve">Красночетайского </w:t>
      </w:r>
      <w:r w:rsidR="00277925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277925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C401B6" w:rsidRPr="00B52798" w:rsidRDefault="00C401B6" w:rsidP="00C401B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C401B6" w:rsidRPr="00B52798" w:rsidRDefault="00277925" w:rsidP="00B774F3">
      <w:pPr>
        <w:pStyle w:val="a4"/>
        <w:shd w:val="clear" w:color="auto" w:fill="FFFFFF"/>
        <w:ind w:firstLine="709"/>
        <w:jc w:val="both"/>
        <w:rPr>
          <w:b/>
          <w:bCs/>
          <w:iCs/>
          <w:color w:val="000000" w:themeColor="text1"/>
        </w:rPr>
      </w:pPr>
      <w:proofErr w:type="spellStart"/>
      <w:r>
        <w:t>Фондеркину</w:t>
      </w:r>
      <w:proofErr w:type="spellEnd"/>
      <w:r>
        <w:t xml:space="preserve"> О.И.-</w:t>
      </w:r>
      <w:r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 w:rsidRPr="00277925">
        <w:rPr>
          <w:color w:val="000000" w:themeColor="text1"/>
          <w:shd w:val="clear" w:color="auto" w:fill="FFFFFF"/>
        </w:rPr>
        <w:t>з</w:t>
      </w:r>
      <w:r w:rsidRPr="00C401B6">
        <w:t>аместитель главы администрации муниципального округа по экономике, сельскому хозяйству и экологии - начальник отдела экономики, инвестиционной деятельности, земельных и имущественных отношений</w:t>
      </w:r>
      <w:r w:rsidR="00C401B6" w:rsidRPr="00B52798">
        <w:t xml:space="preserve">. </w:t>
      </w:r>
    </w:p>
    <w:p w:rsidR="00B74F1B" w:rsidRDefault="00661CC8" w:rsidP="00ED2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>Докладчик сообщил, что в</w:t>
      </w:r>
      <w:r w:rsidRPr="00661CC8">
        <w:t xml:space="preserve"> администрации </w:t>
      </w:r>
      <w:r w:rsidRPr="00661CC8">
        <w:rPr>
          <w:rFonts w:eastAsiaTheme="minorHAnsi"/>
          <w:lang w:eastAsia="en-US"/>
        </w:rPr>
        <w:t>Красночетайского муниципального округа Чувашской Республики</w:t>
      </w:r>
      <w:r>
        <w:t xml:space="preserve"> </w:t>
      </w:r>
      <w:r w:rsidR="00B74F1B">
        <w:t xml:space="preserve">постоянно </w:t>
      </w:r>
      <w:r w:rsidRPr="00661CC8">
        <w:t xml:space="preserve">осуществляется учет </w:t>
      </w:r>
      <w:r w:rsidR="00B74F1B">
        <w:t xml:space="preserve">муниципального </w:t>
      </w:r>
      <w:r w:rsidRPr="00661CC8">
        <w:t>имуще</w:t>
      </w:r>
      <w:r w:rsidR="00B74F1B">
        <w:t>ства. По состоянию на 01.01.2023</w:t>
      </w:r>
      <w:r w:rsidRPr="00661CC8">
        <w:t xml:space="preserve"> г. в ре</w:t>
      </w:r>
      <w:r w:rsidR="00B74F1B">
        <w:t>естре муниципального имущества а</w:t>
      </w:r>
      <w:r w:rsidRPr="00661CC8">
        <w:t xml:space="preserve">дминистрации </w:t>
      </w:r>
      <w:r w:rsidR="00B74F1B" w:rsidRPr="00B74F1B">
        <w:rPr>
          <w:rFonts w:eastAsiaTheme="minorHAnsi"/>
          <w:lang w:eastAsia="en-US"/>
        </w:rPr>
        <w:t>Красночетайского муниципального округа Чувашской Республики</w:t>
      </w:r>
      <w:r w:rsidR="00B74F1B">
        <w:t xml:space="preserve"> </w:t>
      </w:r>
      <w:r w:rsidRPr="00661CC8">
        <w:t xml:space="preserve">числится </w:t>
      </w:r>
      <w:r w:rsidR="00B64DF6" w:rsidRPr="00B64DF6">
        <w:t>217</w:t>
      </w:r>
      <w:r w:rsidRPr="00B74F1B">
        <w:rPr>
          <w:color w:val="FF0000"/>
        </w:rPr>
        <w:t xml:space="preserve"> </w:t>
      </w:r>
      <w:r w:rsidRPr="00661CC8">
        <w:t xml:space="preserve">объекта недвижимого имущества </w:t>
      </w:r>
      <w:r w:rsidR="00B74F1B">
        <w:t xml:space="preserve">и </w:t>
      </w:r>
      <w:r w:rsidR="00B64DF6" w:rsidRPr="00B64DF6">
        <w:t>120</w:t>
      </w:r>
      <w:r w:rsidRPr="00661CC8">
        <w:t xml:space="preserve"> земельных участков</w:t>
      </w:r>
      <w:r w:rsidR="00B74F1B">
        <w:t>.</w:t>
      </w:r>
      <w:r w:rsidRPr="00661CC8">
        <w:rPr>
          <w:b/>
        </w:rPr>
        <w:t xml:space="preserve"> </w:t>
      </w:r>
      <w:r w:rsidR="00B74F1B">
        <w:rPr>
          <w:rFonts w:ascii="Arial" w:hAnsi="Arial" w:cs="Arial"/>
          <w:color w:val="333333"/>
          <w:sz w:val="27"/>
          <w:szCs w:val="27"/>
        </w:rPr>
        <w:t> </w:t>
      </w:r>
      <w:r w:rsidR="00B74F1B" w:rsidRPr="00B74F1B">
        <w:rPr>
          <w:color w:val="000000" w:themeColor="text1"/>
        </w:rPr>
        <w:t xml:space="preserve">Учет муниципального имущества включает в </w:t>
      </w:r>
      <w:proofErr w:type="gramStart"/>
      <w:r w:rsidR="00B74F1B" w:rsidRPr="00B74F1B">
        <w:rPr>
          <w:color w:val="000000" w:themeColor="text1"/>
        </w:rPr>
        <w:t>себя  ведения</w:t>
      </w:r>
      <w:proofErr w:type="gramEnd"/>
      <w:r w:rsidR="00B74F1B" w:rsidRPr="00B74F1B">
        <w:rPr>
          <w:color w:val="000000" w:themeColor="text1"/>
        </w:rPr>
        <w:t xml:space="preserve"> реестра муниципального имущества.</w:t>
      </w:r>
    </w:p>
    <w:p w:rsidR="00B74F1B" w:rsidRDefault="00B74F1B" w:rsidP="00ED2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74F1B">
        <w:rPr>
          <w:color w:val="000000" w:themeColor="text1"/>
        </w:rPr>
        <w:t xml:space="preserve">Проведен </w:t>
      </w:r>
      <w:proofErr w:type="gramStart"/>
      <w:r w:rsidRPr="00B74F1B">
        <w:rPr>
          <w:color w:val="000000" w:themeColor="text1"/>
        </w:rPr>
        <w:t>мониторинг  использования</w:t>
      </w:r>
      <w:proofErr w:type="gramEnd"/>
      <w:r w:rsidRPr="00B74F1B">
        <w:rPr>
          <w:color w:val="000000" w:themeColor="text1"/>
        </w:rPr>
        <w:t xml:space="preserve"> земельных участков с/х назначения, предоставленных физическим и юридическим лицам.  На территории Красночетайского муниципального округа Чувашской Республики неиспользуемых участков с/х назначения не выявлено.</w:t>
      </w:r>
    </w:p>
    <w:p w:rsidR="00E371CF" w:rsidRPr="00E371CF" w:rsidRDefault="00E371CF" w:rsidP="00ED2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371CF">
        <w:rPr>
          <w:color w:val="000000" w:themeColor="text1"/>
          <w:shd w:val="clear" w:color="auto" w:fill="FFFFFF"/>
        </w:rPr>
        <w:t>Для обеспечения свободного доступа граждан и организаций к информации о проведении конкурсов или аукционов на право заключения договоров аренды, договоров купли-продажи, иных договоров, предусматривающих переход прав владения и пользования в отношении муниципального имущества, соответствующая информация ра</w:t>
      </w:r>
      <w:r w:rsidR="00ED2011">
        <w:rPr>
          <w:color w:val="000000" w:themeColor="text1"/>
          <w:shd w:val="clear" w:color="auto" w:fill="FFFFFF"/>
        </w:rPr>
        <w:t>змещается на официальном сайте а</w:t>
      </w:r>
      <w:r w:rsidRPr="00E371CF">
        <w:rPr>
          <w:color w:val="000000" w:themeColor="text1"/>
          <w:shd w:val="clear" w:color="auto" w:fill="FFFFFF"/>
        </w:rPr>
        <w:t xml:space="preserve">дминистрации </w:t>
      </w:r>
      <w:r w:rsidR="00ED2011">
        <w:rPr>
          <w:color w:val="000000" w:themeColor="text1"/>
          <w:shd w:val="clear" w:color="auto" w:fill="FFFFFF"/>
        </w:rPr>
        <w:t>Красночетайского муници</w:t>
      </w:r>
      <w:r>
        <w:rPr>
          <w:color w:val="000000" w:themeColor="text1"/>
          <w:shd w:val="clear" w:color="auto" w:fill="FFFFFF"/>
        </w:rPr>
        <w:t>пального округа.</w:t>
      </w:r>
    </w:p>
    <w:p w:rsidR="00ED2011" w:rsidRPr="00ED2011" w:rsidRDefault="00ED2011" w:rsidP="00ED2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Отделом</w:t>
      </w:r>
      <w:r w:rsidRPr="00ED2011">
        <w:rPr>
          <w:shd w:val="clear" w:color="auto" w:fill="FFFFFF"/>
        </w:rPr>
        <w:t xml:space="preserve"> экономики, инвестиционной деятельности, земельных и имущественных отношений </w:t>
      </w:r>
      <w:r>
        <w:rPr>
          <w:color w:val="000000" w:themeColor="text1"/>
          <w:shd w:val="clear" w:color="auto" w:fill="FFFFFF"/>
        </w:rPr>
        <w:t>Красночетайского муниципального округа</w:t>
      </w:r>
      <w:r w:rsidRPr="00ED2011">
        <w:rPr>
          <w:color w:val="000000" w:themeColor="text1"/>
          <w:shd w:val="clear" w:color="auto" w:fill="FFFFFF"/>
        </w:rPr>
        <w:t xml:space="preserve"> </w:t>
      </w:r>
      <w:r w:rsidRPr="00ED2011">
        <w:rPr>
          <w:shd w:val="clear" w:color="auto" w:fill="FFFFFF"/>
        </w:rPr>
        <w:t xml:space="preserve">осуществляется передача в аренду имущества, находящегося в муниципальной собственности </w:t>
      </w:r>
      <w:r>
        <w:rPr>
          <w:color w:val="000000" w:themeColor="text1"/>
          <w:shd w:val="clear" w:color="auto" w:fill="FFFFFF"/>
        </w:rPr>
        <w:t>Красночетайского муниципального округа.</w:t>
      </w:r>
      <w:r w:rsidRPr="00ED2011">
        <w:rPr>
          <w:color w:val="000000" w:themeColor="text1"/>
          <w:shd w:val="clear" w:color="auto" w:fill="FFFFFF"/>
        </w:rPr>
        <w:t xml:space="preserve"> </w:t>
      </w:r>
      <w:r w:rsidRPr="00ED2011">
        <w:rPr>
          <w:shd w:val="clear" w:color="auto" w:fill="FFFFFF"/>
        </w:rPr>
        <w:t>В аренду передаются объекты муниципальной собственности</w:t>
      </w:r>
      <w:r>
        <w:rPr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Красночетайского муниципального округа</w:t>
      </w:r>
      <w:r w:rsidRPr="00ED2011">
        <w:rPr>
          <w:shd w:val="clear" w:color="auto" w:fill="FFFFFF"/>
        </w:rPr>
        <w:t>, включенные в реестр муниципальной собственности, являющееся имуществом Казны, а также переданные в хозяйственное ведение (оперативное управление) муниципальным учреждением или муниципальным предприятием, по результатам торгов, за исключением случаев, предусмотренных действующим законодательст</w:t>
      </w:r>
      <w:r>
        <w:rPr>
          <w:shd w:val="clear" w:color="auto" w:fill="FFFFFF"/>
        </w:rPr>
        <w:t>вом Российской Федерации. В 2023</w:t>
      </w:r>
      <w:r w:rsidRPr="00ED2011">
        <w:rPr>
          <w:shd w:val="clear" w:color="auto" w:fill="FFFFFF"/>
        </w:rPr>
        <w:t xml:space="preserve"> году было заключено </w:t>
      </w:r>
      <w:r w:rsidR="00B64DF6">
        <w:rPr>
          <w:shd w:val="clear" w:color="auto" w:fill="FFFFFF"/>
        </w:rPr>
        <w:t>2 договора</w:t>
      </w:r>
      <w:r w:rsidRPr="00ED2011">
        <w:rPr>
          <w:shd w:val="clear" w:color="auto" w:fill="FFFFFF"/>
        </w:rPr>
        <w:t xml:space="preserve"> аренды недвижимого имущества</w:t>
      </w:r>
      <w:r w:rsidR="001308A9">
        <w:rPr>
          <w:shd w:val="clear" w:color="auto" w:fill="FFFFFF"/>
        </w:rPr>
        <w:t>.</w:t>
      </w:r>
    </w:p>
    <w:p w:rsidR="00ED2011" w:rsidRPr="00ED2011" w:rsidRDefault="00ED2011" w:rsidP="00ED20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C401B6" w:rsidRPr="00B52798" w:rsidRDefault="00C401B6" w:rsidP="00661CC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D42DE" w:rsidRDefault="009D42DE" w:rsidP="00B774F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401B6"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277925">
        <w:rPr>
          <w:rFonts w:ascii="Times New Roman" w:hAnsi="Times New Roman"/>
          <w:sz w:val="24"/>
          <w:szCs w:val="24"/>
        </w:rPr>
        <w:t>Фондеркиной</w:t>
      </w:r>
      <w:proofErr w:type="spellEnd"/>
      <w:r w:rsidR="00277925">
        <w:rPr>
          <w:rFonts w:ascii="Times New Roman" w:hAnsi="Times New Roman"/>
          <w:sz w:val="24"/>
          <w:szCs w:val="24"/>
        </w:rPr>
        <w:t xml:space="preserve"> О.И.-</w:t>
      </w:r>
      <w:r w:rsidR="00277925" w:rsidRPr="00C401B6">
        <w:rPr>
          <w:rFonts w:cs="Arial"/>
          <w:color w:val="808080"/>
          <w:sz w:val="21"/>
          <w:szCs w:val="21"/>
          <w:shd w:val="clear" w:color="auto" w:fill="FFFFFF"/>
        </w:rPr>
        <w:t xml:space="preserve"> </w:t>
      </w:r>
      <w:r w:rsidR="00277925" w:rsidRPr="002779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277925">
        <w:rPr>
          <w:rFonts w:ascii="Times New Roman" w:hAnsi="Times New Roman"/>
          <w:sz w:val="24"/>
          <w:szCs w:val="24"/>
        </w:rPr>
        <w:t>аместителя</w:t>
      </w:r>
      <w:r w:rsidR="00277925" w:rsidRPr="00C401B6">
        <w:rPr>
          <w:rFonts w:ascii="Times New Roman" w:hAnsi="Times New Roman"/>
          <w:sz w:val="24"/>
          <w:szCs w:val="24"/>
        </w:rPr>
        <w:t xml:space="preserve"> главы администрации муниципального округа по экономике, сельскому хозяйству и экологии - начальник отдела экономики, инвестиционной деятельности, земельных и имущественных отношений</w:t>
      </w:r>
      <w:r w:rsidR="00C401B6" w:rsidRPr="00B52798">
        <w:rPr>
          <w:rFonts w:ascii="Times New Roman" w:hAnsi="Times New Roman" w:cs="Times New Roman"/>
          <w:sz w:val="24"/>
          <w:szCs w:val="24"/>
        </w:rPr>
        <w:t>.</w:t>
      </w:r>
    </w:p>
    <w:p w:rsidR="00C401B6" w:rsidRPr="00B52798" w:rsidRDefault="009D42DE" w:rsidP="00B774F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42DE">
        <w:rPr>
          <w:rFonts w:ascii="Times New Roman" w:hAnsi="Times New Roman" w:cs="Times New Roman"/>
          <w:sz w:val="24"/>
          <w:szCs w:val="24"/>
        </w:rPr>
        <w:t>Продолжить профилактику коррупционных правонарушений в сфере использования и распоряжения муниципальным имуществом</w:t>
      </w:r>
      <w:r w:rsidR="00C401B6" w:rsidRPr="00B5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1B6" w:rsidRPr="00B52798" w:rsidRDefault="00C401B6" w:rsidP="00C401B6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401B6" w:rsidRPr="00B52798" w:rsidRDefault="00C401B6" w:rsidP="00C401B6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9D42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C401B6" w:rsidRPr="00B52798" w:rsidRDefault="00C401B6" w:rsidP="00C401B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B52798">
        <w:rPr>
          <w:b/>
          <w:color w:val="000000" w:themeColor="text1"/>
        </w:rPr>
        <w:t>Слушали:</w:t>
      </w:r>
    </w:p>
    <w:p w:rsidR="00E46609" w:rsidRDefault="00C401B6" w:rsidP="00E46609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  <w:r w:rsidRPr="00B52798">
        <w:t xml:space="preserve"> </w:t>
      </w:r>
      <w:r w:rsidR="00E46609"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46609">
        <w:rPr>
          <w:rFonts w:ascii="Times New Roman" w:hAnsi="Times New Roman"/>
          <w:sz w:val="24"/>
          <w:szCs w:val="24"/>
        </w:rPr>
        <w:t>Ейкову</w:t>
      </w:r>
      <w:proofErr w:type="spellEnd"/>
      <w:r w:rsidR="00E46609">
        <w:rPr>
          <w:rFonts w:ascii="Times New Roman" w:hAnsi="Times New Roman"/>
          <w:sz w:val="24"/>
          <w:szCs w:val="24"/>
        </w:rPr>
        <w:t xml:space="preserve"> А.С. –заместителя начальника отдела организационно-контрольной и кадровой работы администрации округа.</w:t>
      </w:r>
    </w:p>
    <w:p w:rsidR="00C401B6" w:rsidRDefault="00C401B6" w:rsidP="00C401B6">
      <w:pPr>
        <w:widowControl/>
        <w:tabs>
          <w:tab w:val="left" w:pos="426"/>
          <w:tab w:val="left" w:pos="975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6096" w:rsidRPr="00FB6096" w:rsidRDefault="00C401B6" w:rsidP="00FB6096">
      <w:pPr>
        <w:pStyle w:val="a5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F34B4">
        <w:rPr>
          <w:rFonts w:ascii="Times New Roman" w:hAnsi="Times New Roman"/>
          <w:sz w:val="24"/>
          <w:szCs w:val="24"/>
        </w:rPr>
        <w:t xml:space="preserve">Докладчик сообщила, что </w:t>
      </w:r>
      <w:r w:rsidR="00041A9B">
        <w:rPr>
          <w:rFonts w:ascii="Times New Roman" w:hAnsi="Times New Roman"/>
          <w:sz w:val="24"/>
          <w:szCs w:val="24"/>
        </w:rPr>
        <w:t>е</w:t>
      </w:r>
      <w:r w:rsidR="00041A9B" w:rsidRPr="00041A9B">
        <w:rPr>
          <w:rFonts w:ascii="Times New Roman" w:hAnsi="Times New Roman"/>
          <w:sz w:val="24"/>
          <w:szCs w:val="24"/>
        </w:rPr>
        <w:t xml:space="preserve">жегодно муниципальные служащие администрации </w:t>
      </w:r>
      <w:r w:rsidR="00041A9B">
        <w:rPr>
          <w:rFonts w:ascii="Times New Roman" w:hAnsi="Times New Roman"/>
          <w:sz w:val="24"/>
          <w:szCs w:val="24"/>
        </w:rPr>
        <w:t>Красночетайского муниципального округа</w:t>
      </w:r>
      <w:r w:rsidR="00041A9B" w:rsidRPr="00041A9B">
        <w:rPr>
          <w:rFonts w:ascii="Times New Roman" w:hAnsi="Times New Roman"/>
          <w:sz w:val="24"/>
          <w:szCs w:val="24"/>
        </w:rPr>
        <w:t xml:space="preserve"> предоставляют сведения о доходах, расходах</w:t>
      </w:r>
      <w:r w:rsidR="00041A9B">
        <w:rPr>
          <w:rFonts w:ascii="Times New Roman" w:hAnsi="Times New Roman"/>
          <w:sz w:val="24"/>
          <w:szCs w:val="24"/>
        </w:rPr>
        <w:t>, </w:t>
      </w:r>
      <w:r w:rsidR="00041A9B" w:rsidRPr="00041A9B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в отношении себя, супруга (супругов), несовершеннолетних детей. В 1 кв</w:t>
      </w:r>
      <w:r w:rsidR="00041A9B">
        <w:rPr>
          <w:rFonts w:ascii="Times New Roman" w:hAnsi="Times New Roman"/>
          <w:sz w:val="24"/>
          <w:szCs w:val="24"/>
        </w:rPr>
        <w:t>артале 2023</w:t>
      </w:r>
      <w:r w:rsidR="00041A9B" w:rsidRPr="00041A9B">
        <w:rPr>
          <w:rFonts w:ascii="Times New Roman" w:hAnsi="Times New Roman"/>
          <w:sz w:val="24"/>
          <w:szCs w:val="24"/>
        </w:rPr>
        <w:t xml:space="preserve"> года была проведена </w:t>
      </w:r>
      <w:r w:rsidR="00041A9B" w:rsidRPr="00041A9B">
        <w:rPr>
          <w:rFonts w:ascii="Times New Roman" w:hAnsi="Times New Roman"/>
          <w:sz w:val="24"/>
          <w:szCs w:val="24"/>
        </w:rPr>
        <w:lastRenderedPageBreak/>
        <w:t>работа по своевременно</w:t>
      </w:r>
      <w:r w:rsidR="00041A9B">
        <w:rPr>
          <w:rFonts w:ascii="Times New Roman" w:hAnsi="Times New Roman"/>
          <w:sz w:val="24"/>
          <w:szCs w:val="24"/>
        </w:rPr>
        <w:t xml:space="preserve">му представлению муниципальными служащими полных и достоверных сведений о </w:t>
      </w:r>
      <w:r w:rsidR="00041A9B" w:rsidRPr="00041A9B">
        <w:rPr>
          <w:rFonts w:ascii="Times New Roman" w:hAnsi="Times New Roman"/>
          <w:sz w:val="24"/>
          <w:szCs w:val="24"/>
        </w:rPr>
        <w:t>доходах</w:t>
      </w:r>
      <w:r w:rsidR="00041A9B">
        <w:rPr>
          <w:rFonts w:ascii="Times New Roman" w:hAnsi="Times New Roman"/>
          <w:sz w:val="24"/>
          <w:szCs w:val="24"/>
        </w:rPr>
        <w:t xml:space="preserve">, </w:t>
      </w:r>
      <w:r w:rsidR="00041A9B" w:rsidRPr="00041A9B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 характера. Была о</w:t>
      </w:r>
      <w:r w:rsidR="00041A9B">
        <w:rPr>
          <w:rFonts w:ascii="Times New Roman" w:hAnsi="Times New Roman"/>
          <w:sz w:val="24"/>
          <w:szCs w:val="24"/>
        </w:rPr>
        <w:t>казана консультационная помощь при </w:t>
      </w:r>
      <w:r w:rsidR="00041A9B" w:rsidRPr="00041A9B">
        <w:rPr>
          <w:rFonts w:ascii="Times New Roman" w:hAnsi="Times New Roman"/>
          <w:sz w:val="24"/>
          <w:szCs w:val="24"/>
        </w:rPr>
        <w:t>заполнении</w:t>
      </w:r>
      <w:r w:rsidR="00041A9B">
        <w:rPr>
          <w:rFonts w:ascii="Times New Roman" w:hAnsi="Times New Roman"/>
          <w:sz w:val="24"/>
          <w:szCs w:val="24"/>
        </w:rPr>
        <w:t xml:space="preserve"> справок о доходах, расходах</w:t>
      </w:r>
      <w:r w:rsidR="00041A9B" w:rsidRPr="00041A9B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характера. Заполнение данных справок проводилось при помощи программного обеспечения</w:t>
      </w:r>
      <w:r w:rsidR="00FB6096">
        <w:rPr>
          <w:rFonts w:ascii="Times New Roman" w:hAnsi="Times New Roman"/>
          <w:sz w:val="24"/>
          <w:szCs w:val="24"/>
        </w:rPr>
        <w:t xml:space="preserve"> </w:t>
      </w:r>
      <w:r w:rsidR="00041A9B" w:rsidRPr="00041A9B">
        <w:rPr>
          <w:rFonts w:ascii="Times New Roman" w:hAnsi="Times New Roman"/>
          <w:sz w:val="24"/>
          <w:szCs w:val="24"/>
        </w:rPr>
        <w:t>(программа БК+)</w:t>
      </w:r>
      <w:r w:rsidR="00041A9B">
        <w:rPr>
          <w:rFonts w:ascii="Times New Roman" w:hAnsi="Times New Roman"/>
          <w:sz w:val="24"/>
          <w:szCs w:val="24"/>
        </w:rPr>
        <w:t>.</w:t>
      </w:r>
      <w:r w:rsidR="00FB6096">
        <w:rPr>
          <w:rFonts w:ascii="Times New Roman" w:hAnsi="Times New Roman"/>
          <w:sz w:val="24"/>
          <w:szCs w:val="24"/>
        </w:rPr>
        <w:t xml:space="preserve"> </w:t>
      </w:r>
    </w:p>
    <w:p w:rsidR="00FB6096" w:rsidRPr="00277925" w:rsidRDefault="00FB6096" w:rsidP="00FB6096">
      <w:pPr>
        <w:pStyle w:val="a5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45274">
        <w:rPr>
          <w:rFonts w:ascii="Times New Roman" w:hAnsi="Times New Roman"/>
          <w:sz w:val="24"/>
          <w:szCs w:val="24"/>
        </w:rPr>
        <w:t xml:space="preserve">1 полугодии </w:t>
      </w:r>
      <w:r>
        <w:rPr>
          <w:rFonts w:ascii="Times New Roman" w:hAnsi="Times New Roman"/>
          <w:sz w:val="24"/>
          <w:szCs w:val="24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</w:rPr>
        <w:t>год</w:t>
      </w:r>
      <w:r w:rsidR="00F45274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проверен</w:t>
      </w:r>
      <w:r w:rsidR="00F45274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F4527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сведений</w:t>
      </w:r>
      <w:r w:rsidRPr="00041A9B">
        <w:rPr>
          <w:rFonts w:ascii="Times New Roman" w:hAnsi="Times New Roman"/>
          <w:sz w:val="24"/>
          <w:szCs w:val="24"/>
        </w:rPr>
        <w:t xml:space="preserve"> о доходах, расходах</w:t>
      </w:r>
      <w:r>
        <w:rPr>
          <w:rFonts w:ascii="Times New Roman" w:hAnsi="Times New Roman"/>
          <w:sz w:val="24"/>
          <w:szCs w:val="24"/>
        </w:rPr>
        <w:t>, </w:t>
      </w:r>
      <w:r w:rsidRPr="00041A9B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в отношении себя, супруга (супругов),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муниципальных служащих  </w:t>
      </w:r>
      <w:r>
        <w:rPr>
          <w:rFonts w:ascii="Times New Roman" w:hAnsi="Times New Roman"/>
          <w:bCs/>
          <w:sz w:val="24"/>
          <w:szCs w:val="24"/>
        </w:rPr>
        <w:t xml:space="preserve">Красночетайского муниципального округа. </w:t>
      </w:r>
      <w:r w:rsidR="00F45274">
        <w:rPr>
          <w:rFonts w:ascii="Times New Roman" w:hAnsi="Times New Roman"/>
          <w:bCs/>
          <w:sz w:val="24"/>
          <w:szCs w:val="24"/>
        </w:rPr>
        <w:t>По результатам проверки выявлены нарушения, которые в соответствии с методическими рекомендаци</w:t>
      </w:r>
      <w:r w:rsidR="00F021DC">
        <w:rPr>
          <w:rFonts w:ascii="Times New Roman" w:hAnsi="Times New Roman"/>
          <w:bCs/>
          <w:sz w:val="24"/>
          <w:szCs w:val="24"/>
        </w:rPr>
        <w:t>ями являются малозн</w:t>
      </w:r>
      <w:r w:rsidR="00F45274">
        <w:rPr>
          <w:rFonts w:ascii="Times New Roman" w:hAnsi="Times New Roman"/>
          <w:bCs/>
          <w:sz w:val="24"/>
          <w:szCs w:val="24"/>
        </w:rPr>
        <w:t>ачительными проступками. По результатам проверки 11 муниципальных служащих привлечены к дисциплинарной ответственности в виде замечания.</w:t>
      </w:r>
    </w:p>
    <w:p w:rsidR="00C401B6" w:rsidRDefault="00C401B6" w:rsidP="00041A9B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01B6" w:rsidRPr="00350A02" w:rsidRDefault="00C401B6" w:rsidP="00C401B6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35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46609" w:rsidRDefault="00C401B6" w:rsidP="00E4660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609">
        <w:rPr>
          <w:rFonts w:ascii="Times New Roman" w:hAnsi="Times New Roman"/>
          <w:color w:val="000000" w:themeColor="text1"/>
          <w:sz w:val="24"/>
          <w:szCs w:val="24"/>
        </w:rPr>
        <w:t xml:space="preserve">Принять к сведению доклад </w:t>
      </w:r>
      <w:r w:rsidR="00E46609" w:rsidRPr="00B527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46609">
        <w:rPr>
          <w:rFonts w:ascii="Times New Roman" w:hAnsi="Times New Roman"/>
          <w:sz w:val="24"/>
          <w:szCs w:val="24"/>
        </w:rPr>
        <w:t>Ейковой</w:t>
      </w:r>
      <w:proofErr w:type="spellEnd"/>
      <w:r w:rsidR="00E46609">
        <w:rPr>
          <w:rFonts w:ascii="Times New Roman" w:hAnsi="Times New Roman"/>
          <w:sz w:val="24"/>
          <w:szCs w:val="24"/>
        </w:rPr>
        <w:t xml:space="preserve"> А.С. –заместителя начальника отдела организационно-контрольной и кадровой работы администрации округа.</w:t>
      </w:r>
    </w:p>
    <w:p w:rsidR="00661CC8" w:rsidRDefault="00661CC8" w:rsidP="00C401B6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401B6" w:rsidRPr="00B52798" w:rsidRDefault="00C401B6" w:rsidP="00C401B6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E466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C401B6" w:rsidRDefault="00C401B6" w:rsidP="00C401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609" w:rsidRPr="00E46609" w:rsidRDefault="00E46609" w:rsidP="004104D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4660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E46609" w:rsidRDefault="00E46609" w:rsidP="00E46609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E46609" w:rsidRDefault="00E46609" w:rsidP="00E46609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Мокшина А.И.- юрист правового обеспечения </w:t>
      </w:r>
      <w:r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C401B6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C401B6" w:rsidRDefault="00C401B6" w:rsidP="00C401B6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FB6096" w:rsidRPr="00FB6096" w:rsidRDefault="00EC5E0B" w:rsidP="00BC79F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Докладчик </w:t>
      </w:r>
      <w:r w:rsidRPr="00FB6096">
        <w:t xml:space="preserve">сообщила, что </w:t>
      </w:r>
      <w:r w:rsidR="00FB6096" w:rsidRPr="00FB6096">
        <w:t xml:space="preserve">на постоянной основе </w:t>
      </w:r>
      <w:proofErr w:type="gramStart"/>
      <w:r w:rsidR="00FB6096" w:rsidRPr="00FB6096">
        <w:t>проводится  работа</w:t>
      </w:r>
      <w:proofErr w:type="gramEnd"/>
      <w:r w:rsidR="00FB6096" w:rsidRPr="00FB6096">
        <w:t xml:space="preserve"> по соблюдению  запретов и ограниче</w:t>
      </w:r>
      <w:r w:rsidR="00FB6096">
        <w:t>ний</w:t>
      </w:r>
      <w:r w:rsidR="00FB6096" w:rsidRPr="00FB6096">
        <w:t>, установленных  в целях противодействия коррупции муниципальным служащим</w:t>
      </w:r>
      <w:r w:rsidR="00FB6096">
        <w:t>и</w:t>
      </w:r>
      <w:r w:rsidR="00FB6096" w:rsidRPr="00FB6096">
        <w:t xml:space="preserve">  территориальных отделах   </w:t>
      </w:r>
      <w:r w:rsidR="00FB6096" w:rsidRPr="00FB6096">
        <w:rPr>
          <w:bCs/>
        </w:rPr>
        <w:t>Управления по благоустройству и развитию территорий Красночетайского муниципального округа</w:t>
      </w:r>
      <w:r w:rsidR="00FB6096" w:rsidRPr="00FB6096">
        <w:t xml:space="preserve">. Отсутствуют факты </w:t>
      </w:r>
      <w:proofErr w:type="gramStart"/>
      <w:r w:rsidR="00FB6096" w:rsidRPr="00FB6096">
        <w:t>совмещения  муниципальными</w:t>
      </w:r>
      <w:proofErr w:type="gramEnd"/>
      <w:r w:rsidR="00FB6096" w:rsidRPr="00FB6096">
        <w:t xml:space="preserve"> служащими  территориальных отд</w:t>
      </w:r>
      <w:r w:rsidR="00FB6096">
        <w:t xml:space="preserve">елах </w:t>
      </w:r>
      <w:r w:rsidR="00FB6096" w:rsidRPr="00FB6096">
        <w:rPr>
          <w:bCs/>
        </w:rPr>
        <w:t>У</w:t>
      </w:r>
      <w:r w:rsidR="00FB6096">
        <w:rPr>
          <w:bCs/>
        </w:rPr>
        <w:t>БРТ</w:t>
      </w:r>
      <w:r w:rsidR="00FB6096" w:rsidRPr="00FB6096">
        <w:rPr>
          <w:bCs/>
        </w:rPr>
        <w:t xml:space="preserve"> Красночетайского </w:t>
      </w:r>
      <w:r w:rsidR="00FB6096">
        <w:rPr>
          <w:bCs/>
        </w:rPr>
        <w:t>МО</w:t>
      </w:r>
      <w:r w:rsidR="00FB6096" w:rsidRPr="00FB6096">
        <w:t xml:space="preserve"> с участием на возмездной основе в органах управления коммерческих организаций , занятием предпринимательской деятельностью.</w:t>
      </w:r>
    </w:p>
    <w:p w:rsidR="00FB6096" w:rsidRPr="00FB6096" w:rsidRDefault="00FB6096" w:rsidP="00BC79F5">
      <w:pPr>
        <w:pStyle w:val="a4"/>
        <w:shd w:val="clear" w:color="auto" w:fill="FFFFFF"/>
        <w:spacing w:before="0" w:beforeAutospacing="0" w:after="0" w:afterAutospacing="0"/>
        <w:jc w:val="both"/>
      </w:pPr>
      <w:r w:rsidRPr="00FB6096">
        <w:t xml:space="preserve">         Случаев </w:t>
      </w:r>
      <w:proofErr w:type="gramStart"/>
      <w:r w:rsidRPr="00FB6096">
        <w:t>поступления  уведомлений</w:t>
      </w:r>
      <w:proofErr w:type="gramEnd"/>
      <w:r w:rsidRPr="00FB6096">
        <w:t xml:space="preserve"> представителя нанимателя (работодателя) о фактах обращения в целях склонения муниципального служащего</w:t>
      </w:r>
      <w:r w:rsidR="00A47D90" w:rsidRPr="00A47D90">
        <w:t xml:space="preserve"> </w:t>
      </w:r>
      <w:r w:rsidR="00A47D90" w:rsidRPr="00FB6096">
        <w:t>территориальных отд</w:t>
      </w:r>
      <w:r w:rsidR="00A47D90">
        <w:t xml:space="preserve">елах </w:t>
      </w:r>
      <w:r w:rsidR="00A47D90" w:rsidRPr="00FB6096">
        <w:rPr>
          <w:bCs/>
        </w:rPr>
        <w:t>У</w:t>
      </w:r>
      <w:r w:rsidR="00A47D90">
        <w:rPr>
          <w:bCs/>
        </w:rPr>
        <w:t>БРТ</w:t>
      </w:r>
      <w:r w:rsidR="00A47D90" w:rsidRPr="00FB6096">
        <w:rPr>
          <w:bCs/>
        </w:rPr>
        <w:t xml:space="preserve"> Красночетайского </w:t>
      </w:r>
      <w:r w:rsidR="00A47D90">
        <w:rPr>
          <w:bCs/>
        </w:rPr>
        <w:t>МО</w:t>
      </w:r>
      <w:r w:rsidRPr="00FB6096">
        <w:t xml:space="preserve"> к совершению коррупционных правонарушений не было.</w:t>
      </w:r>
    </w:p>
    <w:p w:rsidR="00FB6096" w:rsidRPr="00FB6096" w:rsidRDefault="00FB6096" w:rsidP="00BC79F5">
      <w:pPr>
        <w:pStyle w:val="a4"/>
        <w:shd w:val="clear" w:color="auto" w:fill="FFFFFF"/>
        <w:spacing w:before="0" w:beforeAutospacing="0" w:after="0" w:afterAutospacing="0"/>
        <w:jc w:val="both"/>
      </w:pPr>
      <w:r w:rsidRPr="00FB6096">
        <w:t xml:space="preserve">          Муниципальные служащие </w:t>
      </w:r>
      <w:r w:rsidR="00A47D90" w:rsidRPr="00FB6096">
        <w:t>территориальных отд</w:t>
      </w:r>
      <w:r w:rsidR="00A47D90">
        <w:t xml:space="preserve">елах </w:t>
      </w:r>
      <w:r w:rsidR="00A47D90" w:rsidRPr="00FB6096">
        <w:rPr>
          <w:bCs/>
        </w:rPr>
        <w:t>У</w:t>
      </w:r>
      <w:r w:rsidR="00A47D90">
        <w:rPr>
          <w:bCs/>
        </w:rPr>
        <w:t>БРТ</w:t>
      </w:r>
      <w:r w:rsidR="00A47D90" w:rsidRPr="00FB6096">
        <w:rPr>
          <w:bCs/>
        </w:rPr>
        <w:t xml:space="preserve"> Красночетайского </w:t>
      </w:r>
      <w:r w:rsidR="00A47D90">
        <w:rPr>
          <w:bCs/>
        </w:rPr>
        <w:t>МО</w:t>
      </w:r>
      <w:r w:rsidR="00A47D90" w:rsidRPr="00FB6096">
        <w:t xml:space="preserve"> </w:t>
      </w:r>
      <w:r w:rsidRPr="00FB6096">
        <w:t>к ответственности (уголовной, административной) за совершение коррупционных правонарушений не привлекались.</w:t>
      </w:r>
    </w:p>
    <w:p w:rsidR="00C401B6" w:rsidRPr="00FB6096" w:rsidRDefault="00D56BB1" w:rsidP="00BC79F5">
      <w:pPr>
        <w:pStyle w:val="a5"/>
        <w:tabs>
          <w:tab w:val="left" w:pos="975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B6096">
        <w:rPr>
          <w:rFonts w:ascii="Times New Roman" w:eastAsiaTheme="minorHAnsi" w:hAnsi="Times New Roman"/>
          <w:sz w:val="24"/>
          <w:szCs w:val="24"/>
          <w:lang w:eastAsia="en-US"/>
        </w:rPr>
        <w:t>Сообщений  граждан</w:t>
      </w:r>
      <w:proofErr w:type="gramEnd"/>
      <w:r w:rsidRPr="00FB6096">
        <w:rPr>
          <w:rFonts w:ascii="Times New Roman" w:eastAsiaTheme="minorHAnsi" w:hAnsi="Times New Roman"/>
          <w:sz w:val="24"/>
          <w:szCs w:val="24"/>
          <w:lang w:eastAsia="en-US"/>
        </w:rPr>
        <w:t xml:space="preserve">, организаций о ставших известными случаях коррупционных правонарушений, совершенных муниципальными служащими   </w:t>
      </w:r>
      <w:r w:rsidRPr="00FB6096">
        <w:rPr>
          <w:rFonts w:ascii="Times New Roman" w:hAnsi="Times New Roman"/>
          <w:sz w:val="24"/>
          <w:szCs w:val="24"/>
        </w:rPr>
        <w:t xml:space="preserve">территориальных отделах   </w:t>
      </w:r>
      <w:r w:rsidR="00BC79F5" w:rsidRPr="00BC79F5">
        <w:rPr>
          <w:rFonts w:ascii="Times New Roman" w:hAnsi="Times New Roman"/>
          <w:bCs/>
          <w:sz w:val="24"/>
          <w:szCs w:val="24"/>
        </w:rPr>
        <w:t xml:space="preserve">УБРТ Красночетайского МО </w:t>
      </w:r>
      <w:r w:rsidRPr="00FB6096">
        <w:rPr>
          <w:rFonts w:ascii="Times New Roman" w:eastAsiaTheme="minorHAnsi" w:hAnsi="Times New Roman"/>
          <w:sz w:val="24"/>
          <w:szCs w:val="24"/>
          <w:lang w:eastAsia="en-US"/>
        </w:rPr>
        <w:t>не поступало.</w:t>
      </w:r>
    </w:p>
    <w:p w:rsidR="00D56BB1" w:rsidRDefault="00D56BB1" w:rsidP="004104D2">
      <w:pPr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401B6" w:rsidRPr="00E46609" w:rsidRDefault="00C401B6" w:rsidP="00C401B6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92C8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46609">
        <w:rPr>
          <w:rFonts w:ascii="Times New Roman" w:eastAsiaTheme="minorHAnsi" w:hAnsi="Times New Roman"/>
          <w:b/>
          <w:sz w:val="24"/>
          <w:szCs w:val="24"/>
          <w:lang w:eastAsia="en-US"/>
        </w:rPr>
        <w:t>Решили:</w:t>
      </w:r>
    </w:p>
    <w:p w:rsidR="00C401B6" w:rsidRDefault="00C401B6" w:rsidP="00E46609">
      <w:pPr>
        <w:pStyle w:val="a5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Информацию </w:t>
      </w:r>
      <w:r w:rsidR="00E46609">
        <w:rPr>
          <w:rFonts w:ascii="Times New Roman" w:hAnsi="Times New Roman"/>
          <w:sz w:val="24"/>
          <w:szCs w:val="24"/>
        </w:rPr>
        <w:t xml:space="preserve">Мокшиной А.И.- юриста правового обеспечения </w:t>
      </w:r>
      <w:r w:rsidR="00E46609" w:rsidRPr="00C401B6">
        <w:rPr>
          <w:rFonts w:ascii="Times New Roman" w:hAnsi="Times New Roman"/>
          <w:sz w:val="24"/>
          <w:szCs w:val="24"/>
        </w:rPr>
        <w:t xml:space="preserve">администрации </w:t>
      </w:r>
      <w:r w:rsidR="00E46609">
        <w:rPr>
          <w:rFonts w:ascii="Times New Roman" w:hAnsi="Times New Roman"/>
          <w:sz w:val="24"/>
          <w:szCs w:val="24"/>
        </w:rPr>
        <w:t xml:space="preserve">Красночетайского </w:t>
      </w:r>
      <w:r w:rsidR="00E46609" w:rsidRPr="00C401B6">
        <w:rPr>
          <w:rFonts w:ascii="Times New Roman" w:hAnsi="Times New Roman"/>
          <w:sz w:val="24"/>
          <w:szCs w:val="24"/>
        </w:rPr>
        <w:t>муниципального округа</w:t>
      </w:r>
      <w:r w:rsidR="00E46609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принять к сведению.</w:t>
      </w:r>
    </w:p>
    <w:p w:rsidR="00C401B6" w:rsidRPr="00392C81" w:rsidRDefault="00C401B6" w:rsidP="00C401B6">
      <w:pPr>
        <w:pStyle w:val="a5"/>
        <w:tabs>
          <w:tab w:val="left" w:pos="975"/>
        </w:tabs>
        <w:spacing w:line="276" w:lineRule="auto"/>
        <w:ind w:left="4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401B6" w:rsidRPr="00B52798" w:rsidRDefault="00C401B6" w:rsidP="00C401B6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79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B5279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- </w:t>
      </w:r>
      <w:r w:rsidRPr="008F34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2798">
        <w:rPr>
          <w:rFonts w:ascii="Times New Roman" w:hAnsi="Times New Roman" w:cs="Times New Roman"/>
          <w:color w:val="000000" w:themeColor="text1"/>
          <w:sz w:val="24"/>
          <w:szCs w:val="24"/>
        </w:rPr>
        <w:t>, против - 0, воздержались – 0</w:t>
      </w:r>
    </w:p>
    <w:p w:rsidR="00C401B6" w:rsidRDefault="00C401B6" w:rsidP="00C401B6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401B6" w:rsidRPr="00B52798" w:rsidRDefault="00C401B6" w:rsidP="00C401B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Михопаров</w:t>
      </w:r>
      <w:proofErr w:type="spellEnd"/>
    </w:p>
    <w:p w:rsidR="00C401B6" w:rsidRPr="00B52798" w:rsidRDefault="00C401B6" w:rsidP="00C401B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2ED0" w:rsidRDefault="00C401B6" w:rsidP="00CC05A5">
      <w:pPr>
        <w:spacing w:line="276" w:lineRule="auto"/>
      </w:pP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А.С.</w:t>
      </w:r>
      <w:r w:rsidR="00E87C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Ейкова</w:t>
      </w:r>
    </w:p>
    <w:sectPr w:rsidR="00EE2ED0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B03C28"/>
    <w:multiLevelType w:val="hybridMultilevel"/>
    <w:tmpl w:val="B8A8ADBE"/>
    <w:lvl w:ilvl="0" w:tplc="ABBA77E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6"/>
    <w:rsid w:val="00014C69"/>
    <w:rsid w:val="00015C56"/>
    <w:rsid w:val="00041A9B"/>
    <w:rsid w:val="0005441E"/>
    <w:rsid w:val="00094D34"/>
    <w:rsid w:val="000C713C"/>
    <w:rsid w:val="0010603A"/>
    <w:rsid w:val="001308A9"/>
    <w:rsid w:val="00161E8B"/>
    <w:rsid w:val="00197325"/>
    <w:rsid w:val="001D5EF5"/>
    <w:rsid w:val="001E4298"/>
    <w:rsid w:val="001F31CE"/>
    <w:rsid w:val="0024367E"/>
    <w:rsid w:val="00276833"/>
    <w:rsid w:val="00277925"/>
    <w:rsid w:val="002A2284"/>
    <w:rsid w:val="002E31B2"/>
    <w:rsid w:val="00344C72"/>
    <w:rsid w:val="00376B6D"/>
    <w:rsid w:val="003A231A"/>
    <w:rsid w:val="003E3F70"/>
    <w:rsid w:val="003F3C6D"/>
    <w:rsid w:val="00401448"/>
    <w:rsid w:val="004104D2"/>
    <w:rsid w:val="0045580B"/>
    <w:rsid w:val="00492341"/>
    <w:rsid w:val="00532833"/>
    <w:rsid w:val="005A6A71"/>
    <w:rsid w:val="005B0C7F"/>
    <w:rsid w:val="005B1398"/>
    <w:rsid w:val="00632BB5"/>
    <w:rsid w:val="0065172B"/>
    <w:rsid w:val="00661CC8"/>
    <w:rsid w:val="006B2E61"/>
    <w:rsid w:val="006D4B60"/>
    <w:rsid w:val="006E3FA4"/>
    <w:rsid w:val="00763B73"/>
    <w:rsid w:val="0078787B"/>
    <w:rsid w:val="007E35A6"/>
    <w:rsid w:val="00801446"/>
    <w:rsid w:val="008A1E91"/>
    <w:rsid w:val="00951B38"/>
    <w:rsid w:val="009A0D01"/>
    <w:rsid w:val="009D42DE"/>
    <w:rsid w:val="009E4A79"/>
    <w:rsid w:val="009F286B"/>
    <w:rsid w:val="00A07006"/>
    <w:rsid w:val="00A108FE"/>
    <w:rsid w:val="00A40098"/>
    <w:rsid w:val="00A47D90"/>
    <w:rsid w:val="00B54DFC"/>
    <w:rsid w:val="00B64DF6"/>
    <w:rsid w:val="00B74F1B"/>
    <w:rsid w:val="00B774F3"/>
    <w:rsid w:val="00BC79F5"/>
    <w:rsid w:val="00C27E8D"/>
    <w:rsid w:val="00C36375"/>
    <w:rsid w:val="00C401B6"/>
    <w:rsid w:val="00CC05A5"/>
    <w:rsid w:val="00D21F9D"/>
    <w:rsid w:val="00D56BB1"/>
    <w:rsid w:val="00E35A4A"/>
    <w:rsid w:val="00E371CF"/>
    <w:rsid w:val="00E46609"/>
    <w:rsid w:val="00E87C98"/>
    <w:rsid w:val="00EC5E0B"/>
    <w:rsid w:val="00ED2011"/>
    <w:rsid w:val="00ED34EC"/>
    <w:rsid w:val="00EE2ED0"/>
    <w:rsid w:val="00F021DC"/>
    <w:rsid w:val="00F45274"/>
    <w:rsid w:val="00F71EB2"/>
    <w:rsid w:val="00F8343D"/>
    <w:rsid w:val="00FA5413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98FDD-310C-4E2A-8806-272B17CF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9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401B6"/>
  </w:style>
  <w:style w:type="paragraph" w:styleId="a4">
    <w:name w:val="Normal (Web)"/>
    <w:basedOn w:val="a"/>
    <w:uiPriority w:val="99"/>
    <w:rsid w:val="00C401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01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79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EC5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B4D0-8893-4B98-B416-95672CE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5</cp:revision>
  <dcterms:created xsi:type="dcterms:W3CDTF">2023-08-29T06:18:00Z</dcterms:created>
  <dcterms:modified xsi:type="dcterms:W3CDTF">2023-08-29T06:20:00Z</dcterms:modified>
</cp:coreProperties>
</file>