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5"/>
        <w:gridCol w:w="2210"/>
        <w:gridCol w:w="4252"/>
      </w:tblGrid>
      <w:tr w:rsidR="00877C0B" w:rsidRPr="00A75AD7" w14:paraId="4B643E39" w14:textId="77777777" w:rsidTr="006E7850">
        <w:tc>
          <w:tcPr>
            <w:tcW w:w="3285" w:type="dxa"/>
            <w:shd w:val="clear" w:color="auto" w:fill="auto"/>
          </w:tcPr>
          <w:p w14:paraId="7237C91B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Arial Cyr Chuv" w:hAnsi="Arial Cyr Chuv"/>
                <w:b/>
                <w:szCs w:val="18"/>
              </w:rPr>
              <w:t>Ч</w:t>
            </w:r>
            <w:r w:rsidRPr="00A75AD7">
              <w:rPr>
                <w:rFonts w:ascii="Arial Cyr Chuv" w:hAnsi="Arial Cyr Chuv"/>
                <w:b/>
                <w:szCs w:val="18"/>
              </w:rPr>
              <w:t>ЁВАШ РЕСПУБЛИКИ</w:t>
            </w:r>
          </w:p>
          <w:p w14:paraId="612AFDD4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95892F2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ШУПАШКАР </w:t>
            </w:r>
          </w:p>
          <w:p w14:paraId="660A1B17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МУНИЦИПАЛЛЁ </w:t>
            </w:r>
            <w:proofErr w:type="gramStart"/>
            <w:r w:rsidRPr="00A75AD7">
              <w:rPr>
                <w:rFonts w:ascii="Arial Cyr Chuv" w:hAnsi="Arial Cyr Chuv"/>
                <w:b/>
                <w:szCs w:val="18"/>
              </w:rPr>
              <w:t>ОКРУГ,Н</w:t>
            </w:r>
            <w:proofErr w:type="gramEnd"/>
            <w:r w:rsidRPr="00A75AD7">
              <w:rPr>
                <w:rFonts w:ascii="Arial Cyr Chuv" w:hAnsi="Arial Cyr Chuv"/>
                <w:b/>
                <w:szCs w:val="18"/>
              </w:rPr>
              <w:t xml:space="preserve"> АДМИНИСТРАЦИЙ,</w:t>
            </w:r>
          </w:p>
          <w:p w14:paraId="2CBE1EA5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14AA58E4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6620D81A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877C0B" w:rsidRPr="00A75AD7" w14:paraId="1730D73C" w14:textId="77777777" w:rsidTr="006E7850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0F3CE8" w14:textId="1E92388D" w:rsidR="00877C0B" w:rsidRPr="0095121D" w:rsidRDefault="00877C0B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12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.0</w:t>
                  </w:r>
                  <w:r>
                    <w:rPr>
                      <w:rFonts w:ascii="Times New Roman" w:hAnsi="Times New Roman"/>
                      <w:szCs w:val="18"/>
                    </w:rPr>
                    <w:t>8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A0537F" w14:textId="77777777" w:rsidR="00877C0B" w:rsidRPr="00A75AD7" w:rsidRDefault="00877C0B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AFDFFE" w14:textId="40B09A9D" w:rsidR="00877C0B" w:rsidRPr="0095121D" w:rsidRDefault="00877C0B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1098</w:t>
                  </w:r>
                </w:p>
              </w:tc>
            </w:tr>
          </w:tbl>
          <w:p w14:paraId="47BDE8F8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К\</w:t>
            </w:r>
            <w:proofErr w:type="spellStart"/>
            <w:r w:rsidRPr="00A75AD7">
              <w:rPr>
                <w:rFonts w:ascii="Arial Cyr Chuv" w:hAnsi="Arial Cyr Chuv"/>
                <w:b/>
                <w:szCs w:val="18"/>
              </w:rPr>
              <w:t>ке</w:t>
            </w:r>
            <w:proofErr w:type="spellEnd"/>
            <w:r w:rsidRPr="00A75AD7">
              <w:rPr>
                <w:rFonts w:ascii="Arial Cyr Chuv" w:hAnsi="Arial Cyr Chuv"/>
                <w:b/>
                <w:szCs w:val="18"/>
              </w:rPr>
              <w:t>= поселок.</w:t>
            </w:r>
          </w:p>
        </w:tc>
        <w:tc>
          <w:tcPr>
            <w:tcW w:w="2210" w:type="dxa"/>
            <w:shd w:val="clear" w:color="auto" w:fill="auto"/>
          </w:tcPr>
          <w:p w14:paraId="5B9F5992" w14:textId="77777777" w:rsidR="00877C0B" w:rsidRPr="00A75AD7" w:rsidRDefault="00877C0B" w:rsidP="006E7850">
            <w:pPr>
              <w:tabs>
                <w:tab w:val="center" w:pos="3075"/>
                <w:tab w:val="right" w:pos="8306"/>
              </w:tabs>
              <w:ind w:hanging="308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Times New Roman" w:hAnsi="Times New Roman"/>
                <w:b/>
                <w:sz w:val="24"/>
              </w:rPr>
              <w:t xml:space="preserve">                </w:t>
            </w:r>
            <w:r w:rsidRPr="00A75AD7">
              <w:rPr>
                <w:noProof/>
              </w:rPr>
              <w:drawing>
                <wp:inline distT="0" distB="0" distL="0" distR="0" wp14:anchorId="5FB3F496" wp14:editId="15BAFD34">
                  <wp:extent cx="828040" cy="840105"/>
                  <wp:effectExtent l="0" t="0" r="0" b="0"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D7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0B3C09F6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ЧУВАШСКАЯ РЕСПУБЛИКА</w:t>
            </w:r>
          </w:p>
          <w:p w14:paraId="1956E6A1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35DA742C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АДМИНИСТРАЦИЯ  </w:t>
            </w:r>
          </w:p>
          <w:p w14:paraId="18A792FB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ЧЕБОКСАРСКОГО </w:t>
            </w:r>
          </w:p>
          <w:p w14:paraId="6FBE563C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МУНИЦИПАЛЬНОГО ОКРУГА</w:t>
            </w:r>
          </w:p>
          <w:p w14:paraId="73FF3EB2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22151918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1E706CE3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877C0B" w:rsidRPr="00A75AD7" w14:paraId="2A720415" w14:textId="77777777" w:rsidTr="006E7850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0DF8A9" w14:textId="77777777" w:rsidR="00877C0B" w:rsidRPr="00A75AD7" w:rsidRDefault="00877C0B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094E13" w14:textId="77777777" w:rsidR="00877C0B" w:rsidRPr="00A75AD7" w:rsidRDefault="00877C0B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051136" w14:textId="77777777" w:rsidR="00877C0B" w:rsidRPr="00A75AD7" w:rsidRDefault="00877C0B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szCs w:val="18"/>
                      <w:u w:val="single"/>
                    </w:rPr>
                  </w:pPr>
                </w:p>
              </w:tc>
            </w:tr>
          </w:tbl>
          <w:p w14:paraId="73136DB2" w14:textId="77777777" w:rsidR="00877C0B" w:rsidRPr="00A75AD7" w:rsidRDefault="00877C0B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поселок Кугеси</w:t>
            </w:r>
          </w:p>
        </w:tc>
      </w:tr>
    </w:tbl>
    <w:p w14:paraId="5835AD85" w14:textId="77777777" w:rsidR="00877C0B" w:rsidRDefault="00877C0B"/>
    <w:p w14:paraId="4A8C0190" w14:textId="77777777" w:rsidR="00877C0B" w:rsidRDefault="00877C0B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C2166" w:rsidRPr="00DC2166" w14:paraId="044DDB5F" w14:textId="77777777" w:rsidTr="006F69FB">
        <w:tc>
          <w:tcPr>
            <w:tcW w:w="3969" w:type="dxa"/>
          </w:tcPr>
          <w:p w14:paraId="4D3BA5A0" w14:textId="77777777" w:rsidR="00DC2166" w:rsidRPr="00DC2166" w:rsidRDefault="00DC2166" w:rsidP="00244A88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166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</w:t>
            </w:r>
            <w:r w:rsidRPr="00DC2166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постановление администрации Чебоксарского муниципального округа Чувашской Республики от 24.05.2023 № 1002</w:t>
            </w:r>
          </w:p>
        </w:tc>
      </w:tr>
    </w:tbl>
    <w:p w14:paraId="39E582BC" w14:textId="77777777" w:rsidR="00DC2166" w:rsidRPr="00DC2166" w:rsidRDefault="00DC2166" w:rsidP="00244A88">
      <w:pPr>
        <w:suppressAutoHyphens/>
        <w:rPr>
          <w:rFonts w:ascii="Times New Roman" w:eastAsia="Calibri" w:hAnsi="Times New Roman"/>
          <w:sz w:val="24"/>
          <w:szCs w:val="24"/>
          <w:lang w:eastAsia="en-US"/>
        </w:rPr>
      </w:pPr>
    </w:p>
    <w:p w14:paraId="34D53B1E" w14:textId="77777777" w:rsidR="00DC2166" w:rsidRPr="00DC2166" w:rsidRDefault="00DC2166" w:rsidP="00244A88">
      <w:pPr>
        <w:suppressAutoHyphens/>
        <w:rPr>
          <w:rFonts w:ascii="Times New Roman" w:eastAsia="Calibri" w:hAnsi="Times New Roman"/>
          <w:sz w:val="24"/>
          <w:szCs w:val="24"/>
          <w:lang w:eastAsia="en-US"/>
        </w:rPr>
      </w:pPr>
    </w:p>
    <w:p w14:paraId="7349B90C" w14:textId="77777777" w:rsidR="00DC2166" w:rsidRPr="00DC2166" w:rsidRDefault="00DC2166" w:rsidP="00244A88">
      <w:pPr>
        <w:shd w:val="clear" w:color="auto" w:fill="FFFFFF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216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29.12.2012 № 273-ФЗ «Об образовании в Российской Федерации», Федеральным законом от 18.07.2019 № 184-ФЗ «О внесении изменений в Федеральный закон «О социальной защите инвалидов в Российской Федерации» и признании утратившим силу пункта 16 части 6 статьи 7 Федерального закона «Об организации предоставления государственных и муниципальных услуг», постановлением Кабинета Министров Чувашской Республики от 28.03.2018 № 86 «Об установлении среднего размера платы, взимаемой с родителей (законных представителей) за присмотр и уход за 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  администрация </w:t>
      </w:r>
      <w:bookmarkStart w:id="0" w:name="_Hlk174372182"/>
      <w:r w:rsidRPr="00DC216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Чебоксарского муниципального округа Чувашской Республики</w:t>
      </w:r>
      <w:bookmarkEnd w:id="0"/>
      <w:r w:rsidRPr="00DC216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 о с т а н о в л я е т:</w:t>
      </w:r>
    </w:p>
    <w:p w14:paraId="6E4D08AD" w14:textId="77777777" w:rsidR="00DC2166" w:rsidRPr="00DC2166" w:rsidRDefault="00DC2166" w:rsidP="00244A88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C21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Внести в постановление администрации Чебоксарского муниципального округа Чувашской Республики от 24.05.2023 № 1002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муниципального округа Чувашской Республики» (с изменениями, внесенными постановлением администрации Чебоксарского муниципального округа Чувашской Республики от 01.04.2024 № 434) изменение, изложив пункт 1 в следующей редакции:</w:t>
      </w:r>
    </w:p>
    <w:p w14:paraId="1C52D6DA" w14:textId="77777777" w:rsidR="00DC2166" w:rsidRPr="00DC2166" w:rsidRDefault="00DC2166" w:rsidP="00244A88">
      <w:pPr>
        <w:shd w:val="clear" w:color="auto" w:fill="FFFFFF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216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«1.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bookmarkStart w:id="1" w:name="_Hlk135076103"/>
      <w:r w:rsidRPr="00DC216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муниципальных образовательных организациях Чебоксарского муниципального округа Чувашской Республики </w:t>
      </w:r>
      <w:bookmarkEnd w:id="1"/>
      <w:r w:rsidRPr="00DC216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(далее- родительская плата), в следующих размерах:</w:t>
      </w:r>
    </w:p>
    <w:p w14:paraId="3109225E" w14:textId="77777777" w:rsidR="00DC2166" w:rsidRPr="00DC2166" w:rsidRDefault="00DC2166" w:rsidP="00244A8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C2166">
        <w:rPr>
          <w:rFonts w:ascii="Times New Roman" w:hAnsi="Times New Roman"/>
          <w:sz w:val="24"/>
          <w:szCs w:val="24"/>
        </w:rPr>
        <w:lastRenderedPageBreak/>
        <w:t xml:space="preserve">за один день в группах с 10,5-12 - часовым пребыванием- 150 рублей, </w:t>
      </w:r>
    </w:p>
    <w:p w14:paraId="46783A54" w14:textId="77777777" w:rsidR="00DC2166" w:rsidRPr="00DC2166" w:rsidRDefault="00DC2166" w:rsidP="00244A8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C2166">
        <w:rPr>
          <w:rFonts w:ascii="Times New Roman" w:hAnsi="Times New Roman"/>
          <w:sz w:val="24"/>
          <w:szCs w:val="24"/>
        </w:rPr>
        <w:t xml:space="preserve">за один день в группах с 10 - часовым пребыванием - 130 рублей.». </w:t>
      </w:r>
    </w:p>
    <w:p w14:paraId="0D627B9D" w14:textId="77777777" w:rsidR="00DC2166" w:rsidRPr="00DC2166" w:rsidRDefault="00DC2166" w:rsidP="00244A88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C21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Разместить настоящее постановление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162CFA5F" w14:textId="77777777" w:rsidR="00DC2166" w:rsidRPr="00DC2166" w:rsidRDefault="00DC2166" w:rsidP="00244A88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C21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Настоящее постановление вступает в силу с 01.09.2024 и подлежит официальному опубликованию.</w:t>
      </w:r>
    </w:p>
    <w:p w14:paraId="568DDB2A" w14:textId="77777777" w:rsidR="00DC2166" w:rsidRPr="00DC2166" w:rsidRDefault="00DC2166" w:rsidP="00244A88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C21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</w:t>
      </w:r>
    </w:p>
    <w:p w14:paraId="1B1DAD22" w14:textId="77777777" w:rsidR="00DC2166" w:rsidRPr="00DC2166" w:rsidRDefault="00DC2166" w:rsidP="00244A88">
      <w:pPr>
        <w:suppressAutoHyphens/>
        <w:jc w:val="both"/>
        <w:rPr>
          <w:rFonts w:ascii="Times New Roman" w:eastAsia="Calibri" w:hAnsi="Times New Roman"/>
          <w:bCs/>
          <w:szCs w:val="26"/>
          <w:lang w:eastAsia="en-US"/>
        </w:rPr>
      </w:pPr>
    </w:p>
    <w:p w14:paraId="6A80050C" w14:textId="77777777" w:rsidR="00E00F6A" w:rsidRPr="00E00F6A" w:rsidRDefault="00E00F6A" w:rsidP="00244A88">
      <w:pPr>
        <w:suppressAutoHyphens/>
        <w:jc w:val="both"/>
        <w:rPr>
          <w:rFonts w:ascii="Times New Roman" w:eastAsia="Calibri" w:hAnsi="Times New Roman"/>
          <w:bCs/>
          <w:szCs w:val="26"/>
          <w:lang w:eastAsia="en-US"/>
        </w:rPr>
      </w:pPr>
    </w:p>
    <w:p w14:paraId="47C82955" w14:textId="77777777" w:rsidR="000854F0" w:rsidRPr="001F5527" w:rsidRDefault="000854F0" w:rsidP="00244A88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64E66BD5" w14:textId="77777777" w:rsidR="000854F0" w:rsidRPr="001F5527" w:rsidRDefault="000854F0" w:rsidP="00244A88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76C3AEEE" w14:textId="77777777" w:rsidR="000854F0" w:rsidRPr="001F5527" w:rsidRDefault="000854F0" w:rsidP="00244A88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244A88">
      <w:pPr>
        <w:suppressAutoHyphens/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244A88">
      <w:pPr>
        <w:suppressAutoHyphens/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57191790" w:rsidR="001460B2" w:rsidRPr="001F5527" w:rsidRDefault="000854F0" w:rsidP="00244A88">
      <w:pPr>
        <w:suppressAutoHyphens/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77777777" w:rsidR="001460B2" w:rsidRDefault="001460B2" w:rsidP="00244A88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 w:rsidP="00244A88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4852A1C8" w14:textId="77777777" w:rsidR="004E39F0" w:rsidRDefault="004E39F0" w:rsidP="00244A88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sectPr w:rsidR="004E39F0" w:rsidSect="00244A88">
      <w:footerReference w:type="default" r:id="rId8"/>
      <w:headerReference w:type="first" r:id="rId9"/>
      <w:footerReference w:type="first" r:id="rId10"/>
      <w:type w:val="evenPage"/>
      <w:pgSz w:w="11907" w:h="16840"/>
      <w:pgMar w:top="709" w:right="992" w:bottom="993" w:left="1701" w:header="1134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7BA5" w14:textId="77777777" w:rsidR="00C65776" w:rsidRDefault="00C65776">
      <w:r>
        <w:separator/>
      </w:r>
    </w:p>
  </w:endnote>
  <w:endnote w:type="continuationSeparator" w:id="0">
    <w:p w14:paraId="672C6814" w14:textId="77777777" w:rsidR="00C65776" w:rsidRDefault="00C6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A7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D938" w14:textId="05169F78" w:rsidR="00244A88" w:rsidRPr="00244A88" w:rsidRDefault="00244A88">
    <w:pPr>
      <w:pStyle w:val="a5"/>
      <w:rPr>
        <w:sz w:val="16"/>
        <w:szCs w:val="16"/>
      </w:rPr>
    </w:pPr>
    <w:r w:rsidRPr="00244A88">
      <w:rPr>
        <w:sz w:val="16"/>
        <w:szCs w:val="16"/>
      </w:rPr>
      <w:t>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2F10" w14:textId="77777777" w:rsidR="00C65776" w:rsidRDefault="00C65776">
      <w:r>
        <w:separator/>
      </w:r>
    </w:p>
  </w:footnote>
  <w:footnote w:type="continuationSeparator" w:id="0">
    <w:p w14:paraId="7C00174E" w14:textId="77777777" w:rsidR="00C65776" w:rsidRDefault="00C6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3" w:type="dxa"/>
      <w:tblLayout w:type="fixed"/>
      <w:tblLook w:val="04A0" w:firstRow="1" w:lastRow="0" w:firstColumn="1" w:lastColumn="0" w:noHBand="0" w:noVBand="1"/>
    </w:tblPr>
    <w:tblGrid>
      <w:gridCol w:w="3285"/>
      <w:gridCol w:w="2493"/>
      <w:gridCol w:w="3685"/>
    </w:tblGrid>
    <w:tr w:rsidR="000854F0" w:rsidRPr="00AD02C4" w14:paraId="2B5D6636" w14:textId="77777777" w:rsidTr="00244A88">
      <w:tc>
        <w:tcPr>
          <w:tcW w:w="3285" w:type="dxa"/>
          <w:shd w:val="clear" w:color="auto" w:fill="auto"/>
        </w:tcPr>
        <w:p w14:paraId="63F61987" w14:textId="1F359B54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2" w:name="_Hlk166592360"/>
          <w:bookmarkStart w:id="3" w:name="_Hlk166598257"/>
          <w:bookmarkStart w:id="4" w:name="_Hlk166598258"/>
          <w:bookmarkStart w:id="5" w:name="_Hlk166655914"/>
          <w:bookmarkStart w:id="6" w:name="_Hlk166655915"/>
          <w:bookmarkStart w:id="7" w:name="_Hlk166657309"/>
          <w:bookmarkStart w:id="8" w:name="_Hlk166657310"/>
          <w:bookmarkStart w:id="9" w:name="_Hlk166665575"/>
          <w:bookmarkStart w:id="10" w:name="_Hlk166665576"/>
          <w:bookmarkStart w:id="11" w:name="_Hlk166666134"/>
          <w:bookmarkStart w:id="12" w:name="_Hlk166666135"/>
          <w:bookmarkStart w:id="13" w:name="_Hlk166675069"/>
          <w:bookmarkStart w:id="14" w:name="_Hlk166675070"/>
          <w:bookmarkStart w:id="15" w:name="_Hlk166748497"/>
          <w:bookmarkStart w:id="16" w:name="_Hlk166748498"/>
          <w:bookmarkStart w:id="17" w:name="_Hlk166751097"/>
          <w:bookmarkStart w:id="18" w:name="_Hlk166751098"/>
        </w:p>
      </w:tc>
      <w:tc>
        <w:tcPr>
          <w:tcW w:w="2493" w:type="dxa"/>
          <w:shd w:val="clear" w:color="auto" w:fill="auto"/>
        </w:tcPr>
        <w:p w14:paraId="733E3498" w14:textId="3F6AC1C3" w:rsidR="000854F0" w:rsidRPr="00AD02C4" w:rsidRDefault="000854F0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324F6834" w14:textId="273F389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bookmarkEnd w:id="2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4971015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86081179">
    <w:abstractNumId w:val="1"/>
  </w:num>
  <w:num w:numId="2" w16cid:durableId="2023050931">
    <w:abstractNumId w:val="2"/>
  </w:num>
  <w:num w:numId="3" w16cid:durableId="105469085">
    <w:abstractNumId w:val="4"/>
  </w:num>
  <w:num w:numId="4" w16cid:durableId="1190485289">
    <w:abstractNumId w:val="3"/>
  </w:num>
  <w:num w:numId="5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3"/>
    <w:rsid w:val="000716BC"/>
    <w:rsid w:val="000854F0"/>
    <w:rsid w:val="000B2461"/>
    <w:rsid w:val="000D575A"/>
    <w:rsid w:val="000E2583"/>
    <w:rsid w:val="00107F11"/>
    <w:rsid w:val="001345D3"/>
    <w:rsid w:val="001460B2"/>
    <w:rsid w:val="0017767D"/>
    <w:rsid w:val="001A4D80"/>
    <w:rsid w:val="001F5527"/>
    <w:rsid w:val="002022BD"/>
    <w:rsid w:val="00244A88"/>
    <w:rsid w:val="002863DC"/>
    <w:rsid w:val="002A76A7"/>
    <w:rsid w:val="00337458"/>
    <w:rsid w:val="003652FF"/>
    <w:rsid w:val="00367432"/>
    <w:rsid w:val="00371094"/>
    <w:rsid w:val="003C7636"/>
    <w:rsid w:val="003E6B12"/>
    <w:rsid w:val="003F5BE4"/>
    <w:rsid w:val="00462425"/>
    <w:rsid w:val="00466C7A"/>
    <w:rsid w:val="004D2D4A"/>
    <w:rsid w:val="004E39F0"/>
    <w:rsid w:val="00504082"/>
    <w:rsid w:val="00527375"/>
    <w:rsid w:val="00563971"/>
    <w:rsid w:val="00591B6B"/>
    <w:rsid w:val="005A69CC"/>
    <w:rsid w:val="005F16B6"/>
    <w:rsid w:val="005F2D29"/>
    <w:rsid w:val="006161B6"/>
    <w:rsid w:val="00686156"/>
    <w:rsid w:val="0070442D"/>
    <w:rsid w:val="007046D2"/>
    <w:rsid w:val="0076051A"/>
    <w:rsid w:val="007F72D9"/>
    <w:rsid w:val="00852247"/>
    <w:rsid w:val="00877C0B"/>
    <w:rsid w:val="008E2BE5"/>
    <w:rsid w:val="008F5F8F"/>
    <w:rsid w:val="009625EA"/>
    <w:rsid w:val="009D6852"/>
    <w:rsid w:val="00A229BE"/>
    <w:rsid w:val="00A25087"/>
    <w:rsid w:val="00A258DC"/>
    <w:rsid w:val="00A508C7"/>
    <w:rsid w:val="00A527F6"/>
    <w:rsid w:val="00AD02C4"/>
    <w:rsid w:val="00B21053"/>
    <w:rsid w:val="00B47196"/>
    <w:rsid w:val="00B87CF2"/>
    <w:rsid w:val="00B96562"/>
    <w:rsid w:val="00BC4C72"/>
    <w:rsid w:val="00BD3160"/>
    <w:rsid w:val="00BE2935"/>
    <w:rsid w:val="00C65776"/>
    <w:rsid w:val="00CB7E29"/>
    <w:rsid w:val="00D61F6B"/>
    <w:rsid w:val="00DC2166"/>
    <w:rsid w:val="00DE328D"/>
    <w:rsid w:val="00DE756C"/>
    <w:rsid w:val="00DF4F21"/>
    <w:rsid w:val="00DF761C"/>
    <w:rsid w:val="00E00F6A"/>
    <w:rsid w:val="00E417C9"/>
    <w:rsid w:val="00F40FAD"/>
    <w:rsid w:val="00F616A1"/>
    <w:rsid w:val="00F6745F"/>
    <w:rsid w:val="00F70E3C"/>
    <w:rsid w:val="00F8553E"/>
    <w:rsid w:val="00F96C70"/>
    <w:rsid w:val="00FA6DC8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4D67E"/>
  <w15:docId w15:val="{F4DC2EDE-E469-42A6-B91B-F30D1362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854F0"/>
    <w:rPr>
      <w:rFonts w:ascii="Baltica" w:hAnsi="Baltica"/>
      <w:sz w:val="26"/>
    </w:rPr>
  </w:style>
  <w:style w:type="table" w:customStyle="1" w:styleId="1">
    <w:name w:val="Сетка таблицы1"/>
    <w:basedOn w:val="a1"/>
    <w:next w:val="a9"/>
    <w:uiPriority w:val="39"/>
    <w:rsid w:val="00DC21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Иванова О.В.</cp:lastModifiedBy>
  <cp:revision>5</cp:revision>
  <cp:lastPrinted>2009-12-31T06:51:00Z</cp:lastPrinted>
  <dcterms:created xsi:type="dcterms:W3CDTF">2024-09-02T13:26:00Z</dcterms:created>
  <dcterms:modified xsi:type="dcterms:W3CDTF">2024-11-07T11:02:00Z</dcterms:modified>
</cp:coreProperties>
</file>