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596" w:type="dxa"/>
        <w:tblLook w:val="04A0" w:firstRow="1" w:lastRow="0" w:firstColumn="1" w:lastColumn="0" w:noHBand="0" w:noVBand="1"/>
      </w:tblPr>
      <w:tblGrid>
        <w:gridCol w:w="328"/>
        <w:gridCol w:w="4742"/>
        <w:gridCol w:w="328"/>
        <w:gridCol w:w="328"/>
        <w:gridCol w:w="5014"/>
        <w:gridCol w:w="328"/>
        <w:gridCol w:w="328"/>
        <w:gridCol w:w="4872"/>
        <w:gridCol w:w="328"/>
      </w:tblGrid>
      <w:tr w:rsidR="00843631" w:rsidTr="00B66CB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  <w:bookmarkStart w:id="0" w:name="_GoBack"/>
            <w:bookmarkEnd w:id="0"/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72FDD" w:rsidRPr="003B53C4" w:rsidRDefault="00AF658A" w:rsidP="009E1A4C">
            <w:pPr>
              <w:pStyle w:val="a5"/>
              <w:spacing w:after="0" w:line="240" w:lineRule="auto"/>
              <w:ind w:right="34"/>
              <w:contextualSpacing/>
              <w:jc w:val="center"/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  <w:shd w:val="clear" w:color="auto" w:fill="FFFFFF"/>
                <w:lang w:val="ru-RU"/>
              </w:rPr>
              <w:t xml:space="preserve">О дополнительных требованиях к содержанию домашних животных, в том числе к их выгулу, на территории Чувашской Республики 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center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При содержании домашних животных, в том числе их выгуле, помимо требований, установленных Федеральным законом "Об ответственном обращении с животными и о внесении изменений в отдельные законодательные акты Российской Федерации", необходимо соблюдать запрет на: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содержание, в том числе кормление, домашних животных (имеющих владельца) в местах и на территориях общего пользования;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оставление домашних животных в местах и на территориях общего пользования без надзора, обеспечивающего контроль за поведением домашних животных;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самовыгул</w:t>
            </w:r>
            <w:proofErr w:type="spellEnd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 xml:space="preserve"> собак за пределами территории, огороженной способом, не допускающим самостоятельного выхода домашних животных за ее пределы, принадлежащей их владельцам на праве собственности или ином законном основании. О наличии собаки должна быть сделана предупреждающая надпись при входе на данную территорию;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передвижение собак в местах и на территориях общего пользования без использования намордника и поводка или иного средства контроля, длина которого позволяет контролировать поведение домашних животных. Для щенков до трехмесячного возраста и собак высотой в холке до 30 сантиметров наличие намордника необязательно;</w:t>
            </w:r>
          </w:p>
          <w:p w:rsidR="0054746E" w:rsidRPr="003B53C4" w:rsidRDefault="0054746E" w:rsidP="00AF658A">
            <w:pPr>
              <w:pStyle w:val="a5"/>
              <w:spacing w:after="0" w:line="240" w:lineRule="auto"/>
              <w:ind w:left="360" w:right="34"/>
              <w:contextualSpacing/>
              <w:rPr>
                <w:b/>
                <w:lang w:val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54746E" w:rsidRPr="003B53C4" w:rsidRDefault="0054746E" w:rsidP="00C60217">
            <w:pPr>
              <w:contextualSpacing/>
              <w:rPr>
                <w:b/>
              </w:rPr>
            </w:pPr>
          </w:p>
        </w:tc>
        <w:tc>
          <w:tcPr>
            <w:tcW w:w="328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54746E" w:rsidRPr="003B53C4" w:rsidRDefault="0054746E" w:rsidP="00383350">
            <w:pPr>
              <w:contextualSpacing/>
              <w:rPr>
                <w:b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C60217" w:rsidRPr="003B53C4" w:rsidRDefault="00C60217" w:rsidP="00C60217">
            <w:pPr>
              <w:pStyle w:val="a7"/>
              <w:ind w:left="228" w:right="176"/>
              <w:contextualSpacing/>
              <w:rPr>
                <w:rFonts w:ascii="Comic Sans MS" w:hAnsi="Comic Sans MS"/>
                <w:sz w:val="22"/>
                <w:szCs w:val="16"/>
                <w:lang w:val="ru-RU"/>
              </w:rPr>
            </w:pPr>
          </w:p>
          <w:p w:rsidR="0054746E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пребывание домашних животных в помещениях, занимаемых торговыми объектами, организациями общественного питания, медицинскими и образовательными организациями, организациями социального обслуживания, организациями культуры, если иное не предусмотрено владельцами указанных помещений, за исключением случаев посещения указанных мест гражданами, сопровождаемыми собаками-проводниками.</w:t>
            </w:r>
          </w:p>
          <w:p w:rsidR="00AF658A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- Регистрация домашних животных, находящихся в собственности или владении до вступления осуществляется до 1 марта 2024 года.</w:t>
            </w:r>
          </w:p>
          <w:p w:rsidR="00AF658A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- с 1 марта 2021 года в течение 15 рабочих дней с даты приобретения домашних животных либо с даты достижения ими трехмесячного возраста такие животные подлежат обязательной регистрации в учреждениях государственной ветеринарной службы Чувашской Республики Регистрация домашних животных осуществляется в целях защиты животных, а также обеспечения безопасности и иных прав и законных интересов граждан при обращении с животными.</w:t>
            </w:r>
          </w:p>
          <w:p w:rsidR="00AF658A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- Регистрация домашних животных осуществляется в день обращения в государственное учреждение владельца домашнего животного при предъявлении документа, удостоверяющего личность владельца домашнего животного, по результатам регистрации владельцу домашнего животного выдается регистрационное удостоверение домашнего животного по установленной форме.</w:t>
            </w:r>
          </w:p>
          <w:p w:rsidR="00AF658A" w:rsidRPr="003B53C4" w:rsidRDefault="003B53C4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 xml:space="preserve">- 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В случае утраты регистрационного удостоверения его дубликат выдается государственным учреждением, выдавшим его, по заявлению владельца домашнего животного в день его обращения с соответствующим заявлением. В дубликате регистрационного удостоверения делается отметка "Дубликат".</w:t>
            </w:r>
          </w:p>
          <w:p w:rsidR="00AF658A" w:rsidRPr="003B53C4" w:rsidRDefault="003B53C4" w:rsidP="00AF658A">
            <w:pPr>
              <w:pStyle w:val="a7"/>
              <w:ind w:left="85" w:right="34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 xml:space="preserve">- 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При регистрации домашних животных в государственном учреждении их владельцы вправе принять меры по их идентификации.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54746E" w:rsidRDefault="0054746E" w:rsidP="00C60217">
            <w:pPr>
              <w:contextualSpacing/>
            </w:pPr>
          </w:p>
        </w:tc>
        <w:tc>
          <w:tcPr>
            <w:tcW w:w="328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F0F1F" w:rsidP="00C60217">
            <w:pPr>
              <w:contextualSpacing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1" locked="0" layoutInCell="1" allowOverlap="1" wp14:anchorId="737CA444" wp14:editId="0FB6AD3B">
                  <wp:simplePos x="0" y="0"/>
                  <wp:positionH relativeFrom="column">
                    <wp:posOffset>882708</wp:posOffset>
                  </wp:positionH>
                  <wp:positionV relativeFrom="paragraph">
                    <wp:posOffset>635</wp:posOffset>
                  </wp:positionV>
                  <wp:extent cx="1161282" cy="1065540"/>
                  <wp:effectExtent l="0" t="0" r="1270" b="1270"/>
                  <wp:wrapNone/>
                  <wp:docPr id="4" name="Рисунок 4" descr="O:\ЛОГОТИП СЛУЖБЫ\Безымян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ЛОГОТИП СЛУЖБЫ\Безымян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2" cy="106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217" w:rsidRDefault="00C60217" w:rsidP="00C60217">
            <w:pPr>
              <w:contextualSpacing/>
            </w:pPr>
          </w:p>
          <w:p w:rsidR="00C60217" w:rsidRDefault="00C60217" w:rsidP="005F0F1F">
            <w:pPr>
              <w:contextualSpacing/>
              <w:jc w:val="center"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72691D" w:rsidRDefault="00C60217" w:rsidP="005F0F1F">
            <w:pPr>
              <w:contextualSpacing/>
              <w:jc w:val="center"/>
              <w:rPr>
                <w:rFonts w:ascii="Comic Sans MS" w:eastAsia="Times New Roman" w:hAnsi="Comic Sans MS" w:cs="Arial"/>
                <w:bCs/>
                <w:kern w:val="28"/>
                <w:szCs w:val="24"/>
              </w:rPr>
            </w:pPr>
            <w:r w:rsidRPr="009E1A4C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Государственная ве</w:t>
            </w:r>
            <w:r w:rsidR="0072691D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теринарная служба</w:t>
            </w:r>
          </w:p>
          <w:p w:rsidR="00C60217" w:rsidRPr="009E1A4C" w:rsidRDefault="00C60217" w:rsidP="005F0F1F">
            <w:pPr>
              <w:contextualSpacing/>
              <w:jc w:val="center"/>
              <w:rPr>
                <w:rFonts w:ascii="Comic Sans MS" w:eastAsia="Times New Roman" w:hAnsi="Comic Sans MS" w:cs="Arial"/>
                <w:bCs/>
                <w:kern w:val="28"/>
                <w:szCs w:val="24"/>
              </w:rPr>
            </w:pPr>
            <w:r w:rsidRPr="009E1A4C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Чувашской Республики</w:t>
            </w:r>
          </w:p>
          <w:p w:rsidR="00C60217" w:rsidRDefault="00C60217" w:rsidP="00C60217">
            <w:pPr>
              <w:contextualSpacing/>
            </w:pPr>
          </w:p>
          <w:p w:rsidR="00C60217" w:rsidRDefault="00C60217" w:rsidP="00C60217">
            <w:pPr>
              <w:contextualSpacing/>
            </w:pPr>
          </w:p>
          <w:p w:rsidR="00C60217" w:rsidRDefault="00C60217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C42CBC" w:rsidRDefault="00C42CB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</w:p>
          <w:p w:rsidR="00C42CBC" w:rsidRDefault="00C42CB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</w:p>
          <w:p w:rsidR="009E1A4C" w:rsidRPr="009E1A4C" w:rsidRDefault="009E1A4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  <w:r w:rsidRPr="009E1A4C"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  <w:t xml:space="preserve">ПАМЯТКА </w:t>
            </w:r>
          </w:p>
          <w:p w:rsidR="009E1A4C" w:rsidRPr="009E1A4C" w:rsidRDefault="009E1A4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  <w:r w:rsidRPr="009E1A4C"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  <w:t>ДЛЯ ВЛАДЕЛЬЦЕВ ЖИВОТНЫХ</w:t>
            </w: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5F0F1F">
            <w:pPr>
              <w:contextualSpacing/>
              <w:rPr>
                <w:rFonts w:ascii="Arial" w:hAnsi="Arial" w:cs="Arial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42CBC" w:rsidRDefault="00C42CB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E1A4C" w:rsidRDefault="009E1A4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E1A4C" w:rsidRDefault="009E1A4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01CBA" w:rsidRPr="00201CBA" w:rsidRDefault="00201CBA" w:rsidP="00C60217">
            <w:pPr>
              <w:contextualSpacing/>
              <w:jc w:val="center"/>
              <w:rPr>
                <w:rFonts w:ascii="Arial" w:hAnsi="Arial" w:cs="Arial"/>
                <w:sz w:val="8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Чебоксары</w:t>
            </w:r>
          </w:p>
          <w:p w:rsidR="00952E9F" w:rsidRPr="00FF0996" w:rsidRDefault="00952E9F" w:rsidP="00C60217">
            <w:pPr>
              <w:contextualSpacing/>
              <w:jc w:val="center"/>
            </w:pPr>
            <w:r>
              <w:rPr>
                <w:rFonts w:ascii="Arial" w:hAnsi="Arial" w:cs="Arial"/>
              </w:rPr>
              <w:t>202</w:t>
            </w:r>
            <w:r w:rsidR="00702E25">
              <w:rPr>
                <w:rFonts w:ascii="Arial" w:hAnsi="Arial" w:cs="Arial"/>
              </w:rPr>
              <w:t>3</w:t>
            </w:r>
          </w:p>
          <w:p w:rsidR="00C60217" w:rsidRDefault="00C60217" w:rsidP="00C60217">
            <w:pPr>
              <w:contextualSpacing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</w:p>
        </w:tc>
      </w:tr>
      <w:tr w:rsidR="00C60217" w:rsidTr="00383350">
        <w:tc>
          <w:tcPr>
            <w:tcW w:w="165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217" w:rsidRDefault="00C60217" w:rsidP="00952E9F">
            <w:pPr>
              <w:contextualSpacing/>
              <w:jc w:val="center"/>
            </w:pPr>
          </w:p>
        </w:tc>
      </w:tr>
      <w:tr w:rsidR="00843631" w:rsidTr="00BD3740">
        <w:trPr>
          <w:trHeight w:val="64"/>
        </w:trPr>
        <w:tc>
          <w:tcPr>
            <w:tcW w:w="328" w:type="dxa"/>
            <w:vMerge w:val="restart"/>
            <w:tcBorders>
              <w:top w:val="nil"/>
              <w:left w:val="nil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10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CBA" w:rsidRPr="00952E9F" w:rsidRDefault="00201CBA" w:rsidP="00201CBA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b/>
                <w:sz w:val="22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right w:val="dotDash" w:sz="4" w:space="0" w:color="EEECE1" w:themeColor="background2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328" w:type="dxa"/>
            <w:vMerge w:val="restart"/>
            <w:tcBorders>
              <w:top w:val="nil"/>
              <w:left w:val="dotDash" w:sz="4" w:space="0" w:color="EEECE1" w:themeColor="background2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4872" w:type="dxa"/>
            <w:vMerge w:val="restart"/>
            <w:tcBorders>
              <w:top w:val="nil"/>
              <w:left w:val="nil"/>
              <w:right w:val="nil"/>
            </w:tcBorders>
          </w:tcPr>
          <w:p w:rsidR="00201CBA" w:rsidRPr="00952E9F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b/>
                <w:szCs w:val="24"/>
                <w:lang w:val="ru-RU"/>
              </w:rPr>
            </w:pPr>
          </w:p>
          <w:p w:rsidR="00201CBA" w:rsidRPr="00D67771" w:rsidRDefault="00201CBA" w:rsidP="00D67771">
            <w:pPr>
              <w:pStyle w:val="a5"/>
              <w:spacing w:after="0"/>
              <w:ind w:left="86" w:right="34" w:firstLine="284"/>
              <w:jc w:val="center"/>
              <w:rPr>
                <w:rFonts w:ascii="Comic Sans MS" w:hAnsi="Comic Sans MS" w:cs="Arial"/>
                <w:b/>
                <w:color w:val="C00000"/>
                <w:sz w:val="32"/>
                <w:szCs w:val="24"/>
                <w:lang w:val="ru-RU"/>
              </w:rPr>
            </w:pPr>
            <w:r w:rsidRPr="00D67771">
              <w:rPr>
                <w:rFonts w:ascii="Comic Sans MS" w:hAnsi="Comic Sans MS" w:cs="Arial"/>
                <w:b/>
                <w:color w:val="C00000"/>
                <w:sz w:val="32"/>
                <w:szCs w:val="24"/>
                <w:lang w:val="ru-RU"/>
              </w:rPr>
              <w:t>ЗАПРЕЩАЕТСЯ</w:t>
            </w:r>
          </w:p>
          <w:p w:rsidR="00D67771" w:rsidRDefault="00D67771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201CBA" w:rsidRDefault="00993C75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szCs w:val="24"/>
                <w:lang w:val="ru-RU"/>
              </w:rPr>
              <w:t xml:space="preserve">- 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натравливание животных на людей</w:t>
            </w:r>
            <w:r w:rsidR="00D67771">
              <w:rPr>
                <w:rFonts w:ascii="Comic Sans MS" w:hAnsi="Comic Sans MS" w:cs="Arial"/>
                <w:szCs w:val="24"/>
                <w:lang w:val="ru-RU"/>
              </w:rPr>
              <w:t>;</w:t>
            </w:r>
          </w:p>
          <w:p w:rsidR="00201CBA" w:rsidRPr="00952E9F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993C75" w:rsidRDefault="00993C75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szCs w:val="24"/>
                <w:lang w:val="ru-RU"/>
              </w:rPr>
              <w:t xml:space="preserve">- 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 xml:space="preserve">содержание и использование животных, включенных в перечень животных, запрещенных к содержанию, утвержденный Правительством </w:t>
            </w:r>
          </w:p>
          <w:p w:rsidR="00201CBA" w:rsidRDefault="00201CBA" w:rsidP="00993C75">
            <w:pPr>
              <w:pStyle w:val="a5"/>
              <w:spacing w:after="0"/>
              <w:ind w:right="34"/>
              <w:rPr>
                <w:rFonts w:ascii="Comic Sans MS" w:hAnsi="Comic Sans MS" w:cs="Arial"/>
                <w:szCs w:val="24"/>
                <w:lang w:val="ru-RU"/>
              </w:rPr>
            </w:pPr>
            <w:r w:rsidRPr="00952E9F">
              <w:rPr>
                <w:rFonts w:ascii="Comic Sans MS" w:hAnsi="Comic Sans MS" w:cs="Arial"/>
                <w:szCs w:val="24"/>
                <w:lang w:val="ru-RU"/>
              </w:rPr>
              <w:t>Российской Федерации</w:t>
            </w:r>
            <w:r w:rsidR="00D67771">
              <w:rPr>
                <w:rFonts w:ascii="Comic Sans MS" w:hAnsi="Comic Sans MS" w:cs="Arial"/>
                <w:szCs w:val="24"/>
                <w:lang w:val="ru-RU"/>
              </w:rPr>
              <w:t>;</w:t>
            </w:r>
          </w:p>
          <w:p w:rsidR="00201CBA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993C75" w:rsidRPr="00952E9F" w:rsidRDefault="00993C75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201CBA" w:rsidRDefault="00993C75" w:rsidP="007D6B76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noProof/>
                <w:szCs w:val="24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 wp14:anchorId="7FD1B302" wp14:editId="2ACD5CFF">
                  <wp:simplePos x="0" y="0"/>
                  <wp:positionH relativeFrom="column">
                    <wp:posOffset>2157730</wp:posOffset>
                  </wp:positionH>
                  <wp:positionV relativeFrom="paragraph">
                    <wp:posOffset>-852170</wp:posOffset>
                  </wp:positionV>
                  <wp:extent cx="856615" cy="952500"/>
                  <wp:effectExtent l="0" t="0" r="635" b="0"/>
                  <wp:wrapTight wrapText="bothSides">
                    <wp:wrapPolygon edited="0">
                      <wp:start x="2882" y="0"/>
                      <wp:lineTo x="961" y="2160"/>
                      <wp:lineTo x="0" y="6912"/>
                      <wp:lineTo x="0" y="13824"/>
                      <wp:lineTo x="2882" y="20736"/>
                      <wp:lineTo x="3843" y="21168"/>
                      <wp:lineTo x="14891" y="21168"/>
                      <wp:lineTo x="21136" y="20304"/>
                      <wp:lineTo x="21136" y="2592"/>
                      <wp:lineTo x="11048" y="0"/>
                      <wp:lineTo x="2882" y="0"/>
                    </wp:wrapPolygon>
                  </wp:wrapTight>
                  <wp:docPr id="15" name="Рисунок 15" descr="C:\Users\Катя\Downloads\transparent-cartoon-snout-animal-figure-dog-tail-5e1a741babdd97.446935991578791963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Катя\Downloads\transparent-cartoon-snout-animal-figure-dog-tail-5e1a741babdd97.446935991578791963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9100" l="0" r="100000">
                                        <a14:foregroundMark x1="55000" y1="50900" x2="55000" y2="50900"/>
                                        <a14:foregroundMark x1="88380" y1="37658" x2="88380" y2="37658"/>
                                        <a14:backgroundMark x1="85915" y1="19937" x2="85915" y2="199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661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Cs w:val="24"/>
                <w:lang w:val="ru-RU"/>
              </w:rPr>
              <w:t xml:space="preserve">- 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выгул животного вне мест, разрешенных решением органа местного самоуправления для выгула животных</w:t>
            </w:r>
            <w:r w:rsidR="007D6B76">
              <w:rPr>
                <w:rFonts w:ascii="Comic Sans MS" w:hAnsi="Comic Sans MS" w:cs="Arial"/>
                <w:szCs w:val="24"/>
                <w:lang w:val="ru-RU"/>
              </w:rPr>
              <w:t>;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 xml:space="preserve"> </w:t>
            </w:r>
          </w:p>
          <w:p w:rsidR="00201CBA" w:rsidRDefault="00201CBA" w:rsidP="007D6B76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7D6B76" w:rsidRDefault="007D6B76" w:rsidP="007D6B76">
            <w:pPr>
              <w:pStyle w:val="a7"/>
              <w:spacing w:line="269" w:lineRule="auto"/>
              <w:ind w:left="86" w:right="34" w:firstLine="284"/>
              <w:contextualSpacing/>
              <w:jc w:val="left"/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</w:pPr>
            <w:r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>- в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 xml:space="preserve">ыгул потенциально опасной собаки без намордника и поводка независимо от места выгула, за исключением случаев, если </w:t>
            </w:r>
            <w:r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>такая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 xml:space="preserve"> собака находится на огороженной территории, принадлежащей владельцу собаки на праве собственности или ином законном основании. </w:t>
            </w:r>
          </w:p>
          <w:p w:rsidR="00993C75" w:rsidRPr="00952E9F" w:rsidRDefault="007D6B76" w:rsidP="007D6B76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szCs w:val="24"/>
                <w:lang w:val="ru-RU"/>
              </w:rPr>
              <w:t xml:space="preserve">О наличии </w:t>
            </w:r>
            <w:r>
              <w:rPr>
                <w:rFonts w:ascii="Comic Sans MS" w:hAnsi="Comic Sans MS" w:cs="Arial"/>
                <w:szCs w:val="24"/>
                <w:lang w:val="ru-RU"/>
              </w:rPr>
              <w:t>такой</w:t>
            </w:r>
            <w:r w:rsidRPr="007D6B76">
              <w:rPr>
                <w:rFonts w:ascii="Comic Sans MS" w:hAnsi="Comic Sans MS" w:cs="Arial"/>
                <w:szCs w:val="24"/>
                <w:lang w:val="ru-RU"/>
              </w:rPr>
              <w:t xml:space="preserve"> собаки должна быть сделана предупреждающая надпись при входе на данную территорию.</w:t>
            </w:r>
            <w:r w:rsidR="008436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67771" w:rsidRPr="00952E9F" w:rsidRDefault="00843631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noProof/>
                <w:szCs w:val="24"/>
                <w:lang w:val="ru-RU" w:eastAsia="ru-RU" w:bidi="ar-SA"/>
              </w:rPr>
              <w:drawing>
                <wp:anchor distT="0" distB="0" distL="114300" distR="114300" simplePos="0" relativeHeight="251662336" behindDoc="1" locked="0" layoutInCell="1" allowOverlap="1" wp14:anchorId="5C43A4EF" wp14:editId="2A1B59CA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123190</wp:posOffset>
                  </wp:positionV>
                  <wp:extent cx="1638300" cy="815000"/>
                  <wp:effectExtent l="0" t="0" r="0" b="4445"/>
                  <wp:wrapNone/>
                  <wp:docPr id="20" name="Рисунок 20" descr="C:\Users\Катя\Downloads\tablichka-zlaya-sob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Катя\Downloads\tablichka-zlaya-sob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</w:tr>
      <w:tr w:rsidR="00843631" w:rsidTr="00E030DB">
        <w:trPr>
          <w:trHeight w:val="9900"/>
        </w:trPr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D67771" w:rsidRDefault="00D67771" w:rsidP="00D67771">
            <w:pPr>
              <w:pStyle w:val="1"/>
              <w:spacing w:before="0"/>
              <w:ind w:left="382" w:right="34"/>
              <w:contextualSpacing/>
              <w:jc w:val="center"/>
              <w:outlineLvl w:val="0"/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</w:pPr>
            <w:r w:rsidRPr="00D67771"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>ВЛАДЕЛЬЦЫ</w:t>
            </w:r>
          </w:p>
          <w:p w:rsidR="00201CBA" w:rsidRPr="00D67771" w:rsidRDefault="00D67771" w:rsidP="00D67771">
            <w:pPr>
              <w:pStyle w:val="1"/>
              <w:spacing w:before="0"/>
              <w:ind w:left="382" w:right="34"/>
              <w:contextualSpacing/>
              <w:jc w:val="center"/>
              <w:outlineLvl w:val="0"/>
              <w:rPr>
                <w:rFonts w:ascii="Comic Sans MS" w:hAnsi="Comic Sans MS"/>
                <w:b w:val="0"/>
                <w:color w:val="auto"/>
                <w:sz w:val="18"/>
                <w:szCs w:val="24"/>
              </w:rPr>
            </w:pPr>
            <w:r w:rsidRPr="00D67771"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>ЖИВОТНЫХ ОБЯЗАНЫ</w:t>
            </w:r>
            <w:r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>:</w:t>
            </w:r>
          </w:p>
          <w:p w:rsidR="00D67771" w:rsidRDefault="00D67771" w:rsidP="00D67771">
            <w:pPr>
              <w:pStyle w:val="1"/>
              <w:spacing w:before="0"/>
              <w:ind w:left="382" w:right="34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</w:pPr>
          </w:p>
          <w:p w:rsidR="00201CBA" w:rsidRPr="00952E9F" w:rsidRDefault="00201CBA" w:rsidP="00201CBA">
            <w:pPr>
              <w:pStyle w:val="1"/>
              <w:numPr>
                <w:ilvl w:val="0"/>
                <w:numId w:val="2"/>
              </w:numPr>
              <w:spacing w:before="0"/>
              <w:ind w:left="98" w:right="34" w:firstLine="284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</w:pP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о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беспечить надлежащий уход за животным</w:t>
            </w: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;</w:t>
            </w:r>
          </w:p>
          <w:p w:rsidR="00201CBA" w:rsidRPr="00952E9F" w:rsidRDefault="00201CBA" w:rsidP="00201CBA">
            <w:pPr>
              <w:pStyle w:val="1"/>
              <w:numPr>
                <w:ilvl w:val="0"/>
                <w:numId w:val="2"/>
              </w:numPr>
              <w:spacing w:before="0"/>
              <w:ind w:left="98" w:right="34" w:firstLine="284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</w:pP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о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беспечить своевременное оказание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</w:t>
            </w: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 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 xml:space="preserve">27.12.2018 </w:t>
            </w: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№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 xml:space="preserve"> 498-ФЗ, других федеральных законов и иных нормативных правовых актов Российской Федерации, регулирующих отношения в области ветеринарии.</w:t>
            </w:r>
          </w:p>
          <w:p w:rsidR="00201CBA" w:rsidRPr="00D67771" w:rsidRDefault="00201CBA" w:rsidP="00201CBA">
            <w:pPr>
              <w:pStyle w:val="western"/>
              <w:numPr>
                <w:ilvl w:val="0"/>
                <w:numId w:val="2"/>
              </w:numPr>
              <w:spacing w:before="0" w:beforeAutospacing="0" w:after="0"/>
              <w:ind w:left="98" w:right="34" w:firstLine="284"/>
              <w:contextualSpacing/>
              <w:jc w:val="both"/>
              <w:rPr>
                <w:rFonts w:ascii="Comic Sans MS" w:hAnsi="Comic Sans MS"/>
                <w:color w:val="auto"/>
                <w:sz w:val="20"/>
              </w:rPr>
            </w:pPr>
            <w:r>
              <w:rPr>
                <w:rFonts w:ascii="Comic Sans MS" w:hAnsi="Comic Sans MS"/>
                <w:color w:val="auto"/>
                <w:sz w:val="22"/>
              </w:rPr>
              <w:t>с</w:t>
            </w:r>
            <w:r w:rsidRPr="00952E9F">
              <w:rPr>
                <w:rFonts w:ascii="Comic Sans MS" w:hAnsi="Comic Sans MS"/>
                <w:color w:val="auto"/>
                <w:sz w:val="22"/>
              </w:rPr>
              <w:t xml:space="preserve">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</w:t>
            </w:r>
            <w:r w:rsidRPr="00D67771">
              <w:rPr>
                <w:rFonts w:ascii="Comic Sans MS" w:hAnsi="Comic Sans MS"/>
                <w:color w:val="auto"/>
                <w:sz w:val="20"/>
              </w:rPr>
              <w:t>Необходимо использовать квартиру по назначению, поддерживать ее в надлежащем состоянии, соблюдать права соседей, правила пользования жилыми помещениями и содержания общего имущества собственников помещений в многоквартирном доме.</w:t>
            </w:r>
          </w:p>
          <w:p w:rsidR="009B0DC5" w:rsidRDefault="00C42CBC" w:rsidP="009B0DC5">
            <w:pPr>
              <w:pStyle w:val="western"/>
              <w:spacing w:before="0" w:beforeAutospacing="0" w:after="0"/>
              <w:ind w:left="382" w:right="34"/>
              <w:contextualSpacing/>
              <w:jc w:val="both"/>
              <w:rPr>
                <w:rFonts w:ascii="Comic Sans MS" w:hAnsi="Comic Sans MS"/>
                <w:color w:val="auto"/>
                <w:sz w:val="22"/>
              </w:rPr>
            </w:pPr>
            <w:r>
              <w:rPr>
                <w:rFonts w:ascii="Comic Sans MS" w:hAnsi="Comic Sans MS"/>
                <w:noProof/>
                <w:color w:val="auto"/>
                <w:sz w:val="22"/>
              </w:rPr>
              <w:drawing>
                <wp:anchor distT="0" distB="0" distL="114300" distR="114300" simplePos="0" relativeHeight="251661312" behindDoc="1" locked="0" layoutInCell="1" allowOverlap="1" wp14:anchorId="31F1E227" wp14:editId="277DC933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-12700</wp:posOffset>
                  </wp:positionV>
                  <wp:extent cx="1544320" cy="1570990"/>
                  <wp:effectExtent l="0" t="0" r="0" b="0"/>
                  <wp:wrapNone/>
                  <wp:docPr id="19" name="Рисунок 19" descr="C:\Users\Катя\Downloads\vector-boys-and-girls-doing-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Катя\Downloads\vector-boys-and-girls-doing-activit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" r="52737" b="44485"/>
                          <a:stretch/>
                        </pic:blipFill>
                        <pic:spPr bwMode="auto">
                          <a:xfrm>
                            <a:off x="0" y="0"/>
                            <a:ext cx="1544320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DC5" w:rsidRPr="00952E9F" w:rsidRDefault="009B0DC5" w:rsidP="009B0DC5">
            <w:pPr>
              <w:pStyle w:val="western"/>
              <w:spacing w:before="0" w:beforeAutospacing="0" w:after="0"/>
              <w:ind w:left="382" w:right="34"/>
              <w:contextualSpacing/>
              <w:jc w:val="both"/>
              <w:rPr>
                <w:rFonts w:ascii="Comic Sans MS" w:hAnsi="Comic Sans MS"/>
                <w:color w:val="auto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328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201CBA" w:rsidRDefault="00201CBA" w:rsidP="00952E9F">
            <w:pPr>
              <w:pStyle w:val="western"/>
              <w:spacing w:after="0" w:line="269" w:lineRule="auto"/>
              <w:ind w:left="85" w:right="34" w:firstLine="284"/>
              <w:contextualSpacing/>
              <w:jc w:val="both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="000B068B" w:rsidRDefault="00201CBA" w:rsidP="00D67771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При выгуле до</w:t>
            </w:r>
            <w:r w:rsidR="00D67771"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машнего животного необходимо</w:t>
            </w:r>
            <w:r w:rsidR="00D67771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</w:t>
            </w: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 xml:space="preserve">исключать возможность свободного, неконтролируемого </w:t>
            </w:r>
            <w:r w:rsidR="000B068B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br/>
            </w: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передвижения животного</w:t>
            </w:r>
            <w:r w:rsidRPr="00952E9F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B068B" w:rsidRDefault="000B068B" w:rsidP="00D67771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="00201CBA" w:rsidRPr="00952E9F" w:rsidRDefault="000B068B" w:rsidP="00D67771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0B06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  <w:p w:rsidR="00201CBA" w:rsidRPr="00952E9F" w:rsidRDefault="00201CBA" w:rsidP="00952E9F">
            <w:pPr>
              <w:pStyle w:val="western"/>
              <w:spacing w:after="0" w:line="269" w:lineRule="auto"/>
              <w:ind w:left="85" w:right="34" w:firstLine="284"/>
              <w:contextualSpacing/>
              <w:jc w:val="both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="009B0DC5" w:rsidRDefault="00201CBA" w:rsidP="009B0DC5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</w:pPr>
            <w:r w:rsidRPr="009B0DC5"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  <w:t xml:space="preserve">При выгуле домашнего животного необходимо обеспечивать </w:t>
            </w:r>
          </w:p>
          <w:p w:rsidR="00201CBA" w:rsidRPr="009B0DC5" w:rsidRDefault="00201CBA" w:rsidP="009B0DC5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</w:pPr>
            <w:r w:rsidRPr="009B0DC5"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  <w:t>уборку продуктов жизнедеятельности животного в местах и на территориях общего пользова</w:t>
            </w:r>
            <w:r w:rsidR="009B0DC5"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  <w:t>ния</w:t>
            </w:r>
          </w:p>
          <w:p w:rsidR="00201CBA" w:rsidRDefault="00201CBA" w:rsidP="00952E9F">
            <w:pPr>
              <w:pStyle w:val="a7"/>
              <w:spacing w:line="269" w:lineRule="auto"/>
              <w:ind w:left="85" w:right="34"/>
              <w:contextualSpacing/>
              <w:jc w:val="left"/>
              <w:rPr>
                <w:rFonts w:ascii="Comic Sans MS" w:hAnsi="Comic Sans MS"/>
                <w:sz w:val="22"/>
                <w:szCs w:val="22"/>
                <w:shd w:val="clear" w:color="auto" w:fill="FFFFFF"/>
                <w:lang w:val="ru-RU"/>
              </w:rPr>
            </w:pP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В случае отказа от права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собственности на животное или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невозможности его дальнейшего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 xml:space="preserve">содержания </w:t>
            </w:r>
            <w:r w:rsidRPr="007D6B76"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  <w:t>владелец животного</w:t>
            </w:r>
          </w:p>
          <w:p w:rsid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</w:pPr>
            <w:r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  <w:t>обязан передать его новому владельцу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  <w:t xml:space="preserve"> или в приют для животных, </w:t>
            </w: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которые</w:t>
            </w:r>
          </w:p>
          <w:p w:rsid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 xml:space="preserve">могут обеспечить условия содержания </w:t>
            </w:r>
          </w:p>
          <w:p w:rsidR="00201CBA" w:rsidRPr="00201CBA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/>
                <w:sz w:val="18"/>
                <w:szCs w:val="18"/>
                <w:shd w:val="clear" w:color="auto" w:fill="FFFFFF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такого животного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28" w:type="dxa"/>
            <w:vMerge/>
            <w:tcBorders>
              <w:left w:val="nil"/>
              <w:bottom w:val="nil"/>
              <w:right w:val="dotDash" w:sz="4" w:space="0" w:color="EEECE1" w:themeColor="background2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328" w:type="dxa"/>
            <w:vMerge/>
            <w:tcBorders>
              <w:left w:val="dotDash" w:sz="4" w:space="0" w:color="EEECE1" w:themeColor="background2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4872" w:type="dxa"/>
            <w:vMerge/>
            <w:tcBorders>
              <w:left w:val="nil"/>
              <w:bottom w:val="nil"/>
              <w:right w:val="nil"/>
            </w:tcBorders>
          </w:tcPr>
          <w:p w:rsidR="00201CBA" w:rsidRPr="00952E9F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b/>
                <w:szCs w:val="24"/>
                <w:lang w:val="ru-RU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</w:tr>
    </w:tbl>
    <w:p w:rsidR="00222879" w:rsidRPr="00C60217" w:rsidRDefault="00222879" w:rsidP="00C60217">
      <w:pPr>
        <w:spacing w:after="0" w:line="240" w:lineRule="auto"/>
        <w:contextualSpacing/>
        <w:rPr>
          <w:sz w:val="2"/>
          <w:szCs w:val="2"/>
        </w:rPr>
      </w:pPr>
    </w:p>
    <w:sectPr w:rsidR="00222879" w:rsidRPr="00C60217" w:rsidSect="00C602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66199"/>
    <w:multiLevelType w:val="hybridMultilevel"/>
    <w:tmpl w:val="C442C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42411"/>
    <w:multiLevelType w:val="hybridMultilevel"/>
    <w:tmpl w:val="93523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6E"/>
    <w:rsid w:val="000236AA"/>
    <w:rsid w:val="000B068B"/>
    <w:rsid w:val="0012287F"/>
    <w:rsid w:val="001D0569"/>
    <w:rsid w:val="00201CBA"/>
    <w:rsid w:val="00222879"/>
    <w:rsid w:val="00287C81"/>
    <w:rsid w:val="00337DB0"/>
    <w:rsid w:val="00383350"/>
    <w:rsid w:val="003A72DB"/>
    <w:rsid w:val="003B53C4"/>
    <w:rsid w:val="003E24B1"/>
    <w:rsid w:val="00405BC2"/>
    <w:rsid w:val="00442835"/>
    <w:rsid w:val="0054746E"/>
    <w:rsid w:val="00563896"/>
    <w:rsid w:val="0057113B"/>
    <w:rsid w:val="005F0F1F"/>
    <w:rsid w:val="006407D8"/>
    <w:rsid w:val="00702E25"/>
    <w:rsid w:val="0072691D"/>
    <w:rsid w:val="00750E87"/>
    <w:rsid w:val="007D6B76"/>
    <w:rsid w:val="00843631"/>
    <w:rsid w:val="008D0914"/>
    <w:rsid w:val="00952E9F"/>
    <w:rsid w:val="00993C75"/>
    <w:rsid w:val="009B0DC5"/>
    <w:rsid w:val="009E1A4C"/>
    <w:rsid w:val="00A84965"/>
    <w:rsid w:val="00AF658A"/>
    <w:rsid w:val="00B66CB8"/>
    <w:rsid w:val="00C42CBC"/>
    <w:rsid w:val="00C60217"/>
    <w:rsid w:val="00D67771"/>
    <w:rsid w:val="00DD7638"/>
    <w:rsid w:val="00F72FDD"/>
    <w:rsid w:val="00FD6CCB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DFFB-1C6B-451A-B75C-D378E361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C6021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C60217"/>
    <w:rPr>
      <w:kern w:val="28"/>
      <w:lang w:val="en-US" w:bidi="en-US"/>
    </w:rPr>
  </w:style>
  <w:style w:type="paragraph" w:styleId="a5">
    <w:name w:val="Body Text"/>
    <w:basedOn w:val="a"/>
    <w:link w:val="a4"/>
    <w:rsid w:val="00C6021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C60217"/>
  </w:style>
  <w:style w:type="character" w:styleId="a6">
    <w:name w:val="Hyperlink"/>
    <w:semiHidden/>
    <w:rsid w:val="00C60217"/>
    <w:rPr>
      <w:color w:val="0000FF"/>
      <w:u w:val="single"/>
    </w:rPr>
  </w:style>
  <w:style w:type="paragraph" w:customStyle="1" w:styleId="21">
    <w:name w:val="Адрес 2"/>
    <w:rsid w:val="00C60217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customStyle="1" w:styleId="western">
    <w:name w:val="western"/>
    <w:basedOn w:val="a"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дрес"/>
    <w:basedOn w:val="a"/>
    <w:rsid w:val="00C60217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6021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0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Ключевая фраза"/>
    <w:rsid w:val="00C60217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character" w:customStyle="1" w:styleId="fgis-innerhtmlgray">
    <w:name w:val="fgis-innerhtml_gray"/>
    <w:rsid w:val="00C60217"/>
  </w:style>
  <w:style w:type="paragraph" w:styleId="aa">
    <w:name w:val="Balloon Text"/>
    <w:basedOn w:val="a"/>
    <w:link w:val="ab"/>
    <w:uiPriority w:val="99"/>
    <w:semiHidden/>
    <w:unhideWhenUsed/>
    <w:rsid w:val="00C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Кедярова</dc:creator>
  <cp:lastModifiedBy>Татьяна Владимировна Атяшева</cp:lastModifiedBy>
  <cp:revision>2</cp:revision>
  <cp:lastPrinted>2023-09-13T05:08:00Z</cp:lastPrinted>
  <dcterms:created xsi:type="dcterms:W3CDTF">2023-09-22T13:06:00Z</dcterms:created>
  <dcterms:modified xsi:type="dcterms:W3CDTF">2023-09-22T13:06:00Z</dcterms:modified>
</cp:coreProperties>
</file>