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Look w:val="04A0" w:firstRow="1" w:lastRow="0" w:firstColumn="1" w:lastColumn="0" w:noHBand="0" w:noVBand="1"/>
      </w:tblPr>
      <w:tblGrid>
        <w:gridCol w:w="4253"/>
        <w:gridCol w:w="1984"/>
        <w:gridCol w:w="4111"/>
      </w:tblGrid>
      <w:tr w:rsidR="00B5224D" w:rsidRPr="00B5224D" w:rsidTr="00303D14">
        <w:trPr>
          <w:trHeight w:val="851"/>
        </w:trPr>
        <w:tc>
          <w:tcPr>
            <w:tcW w:w="4253" w:type="dxa"/>
          </w:tcPr>
          <w:p w:rsidR="00B5224D" w:rsidRPr="00B5224D" w:rsidRDefault="00B5224D" w:rsidP="00B5224D">
            <w:pPr>
              <w:tabs>
                <w:tab w:val="center" w:pos="2018"/>
                <w:tab w:val="left" w:pos="3206"/>
              </w:tabs>
              <w:spacing w:after="0" w:line="240" w:lineRule="auto"/>
              <w:rPr>
                <w:rFonts w:ascii="Calibri" w:eastAsia="Times New Roman" w:hAnsi="Calibri" w:cs="Times New Roman"/>
              </w:rPr>
            </w:pPr>
            <w:r w:rsidRPr="00B5224D">
              <w:rPr>
                <w:rFonts w:ascii="Times New Roman" w:eastAsia="Times New Roman" w:hAnsi="Times New Roman" w:cs="Times New Roman"/>
                <w:sz w:val="24"/>
                <w:szCs w:val="24"/>
              </w:rPr>
              <w:tab/>
              <w:t xml:space="preserve">   </w:t>
            </w:r>
          </w:p>
        </w:tc>
        <w:tc>
          <w:tcPr>
            <w:tcW w:w="1984" w:type="dxa"/>
          </w:tcPr>
          <w:p w:rsidR="00B5224D" w:rsidRPr="00B5224D" w:rsidRDefault="00B5224D" w:rsidP="00B5224D">
            <w:pPr>
              <w:spacing w:after="0" w:line="240" w:lineRule="auto"/>
              <w:jc w:val="center"/>
              <w:rPr>
                <w:rFonts w:ascii="Calibri" w:eastAsia="Times New Roman" w:hAnsi="Calibri" w:cs="Times New Roman"/>
              </w:rPr>
            </w:pPr>
            <w:r>
              <w:rPr>
                <w:rFonts w:ascii="Calibri" w:eastAsia="Times New Roman" w:hAnsi="Calibri" w:cs="Times New Roman"/>
                <w:noProof/>
              </w:rPr>
              <w:drawing>
                <wp:anchor distT="0" distB="0" distL="114300" distR="114300" simplePos="0" relativeHeight="251659264" behindDoc="0" locked="0" layoutInCell="1" allowOverlap="1">
                  <wp:simplePos x="0" y="0"/>
                  <wp:positionH relativeFrom="margin">
                    <wp:posOffset>311150</wp:posOffset>
                  </wp:positionH>
                  <wp:positionV relativeFrom="margin">
                    <wp:posOffset>-3175</wp:posOffset>
                  </wp:positionV>
                  <wp:extent cx="445135" cy="524510"/>
                  <wp:effectExtent l="0" t="0" r="0" b="889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tcPr>
          <w:p w:rsidR="00B5224D" w:rsidRPr="00B5224D" w:rsidRDefault="00B5224D" w:rsidP="00B5224D">
            <w:pPr>
              <w:spacing w:after="0" w:line="240" w:lineRule="auto"/>
              <w:jc w:val="center"/>
              <w:rPr>
                <w:rFonts w:ascii="Calibri" w:eastAsia="Times New Roman" w:hAnsi="Calibri" w:cs="Times New Roman"/>
              </w:rPr>
            </w:pPr>
          </w:p>
        </w:tc>
      </w:tr>
      <w:tr w:rsidR="00B5224D" w:rsidRPr="00B5224D" w:rsidTr="00303D14">
        <w:trPr>
          <w:trHeight w:val="2118"/>
        </w:trPr>
        <w:tc>
          <w:tcPr>
            <w:tcW w:w="4253" w:type="dxa"/>
          </w:tcPr>
          <w:p w:rsidR="00B5224D" w:rsidRPr="00B5224D" w:rsidRDefault="00B5224D" w:rsidP="00B5224D">
            <w:pPr>
              <w:spacing w:after="0" w:line="240" w:lineRule="auto"/>
              <w:jc w:val="center"/>
              <w:rPr>
                <w:rFonts w:ascii="Times New Roman" w:eastAsia="Times New Roman" w:hAnsi="Times New Roman" w:cs="Times New Roman"/>
                <w:sz w:val="24"/>
                <w:szCs w:val="24"/>
              </w:rPr>
            </w:pPr>
            <w:r w:rsidRPr="00B5224D">
              <w:rPr>
                <w:rFonts w:ascii="Times New Roman" w:eastAsia="Times New Roman" w:hAnsi="Times New Roman" w:cs="Times New Roman"/>
                <w:sz w:val="24"/>
                <w:szCs w:val="24"/>
              </w:rPr>
              <w:t>АДМИНИСТРАЦИЯ АЛАТЫРСКОГО МУНИЦИПАЛЬНОГО ОКРУГА</w:t>
            </w:r>
          </w:p>
          <w:p w:rsidR="00B5224D" w:rsidRPr="00B5224D" w:rsidRDefault="00B5224D" w:rsidP="00B5224D">
            <w:pPr>
              <w:spacing w:after="0" w:line="240" w:lineRule="auto"/>
              <w:jc w:val="center"/>
              <w:rPr>
                <w:rFonts w:ascii="Times New Roman" w:eastAsia="Times New Roman" w:hAnsi="Times New Roman" w:cs="Times New Roman"/>
                <w:sz w:val="24"/>
                <w:szCs w:val="24"/>
              </w:rPr>
            </w:pPr>
            <w:r w:rsidRPr="00B5224D">
              <w:rPr>
                <w:rFonts w:ascii="Times New Roman" w:eastAsia="Times New Roman" w:hAnsi="Times New Roman" w:cs="Times New Roman"/>
                <w:sz w:val="24"/>
                <w:szCs w:val="24"/>
              </w:rPr>
              <w:t>ЧУВАШСКОЙ РЕСПУБЛИКИ</w:t>
            </w:r>
          </w:p>
          <w:p w:rsidR="00B5224D" w:rsidRPr="00B5224D" w:rsidRDefault="00B5224D" w:rsidP="00B5224D">
            <w:pPr>
              <w:spacing w:after="0" w:line="240" w:lineRule="auto"/>
              <w:jc w:val="center"/>
              <w:rPr>
                <w:rFonts w:ascii="Times New Roman" w:eastAsia="Times New Roman" w:hAnsi="Times New Roman" w:cs="Times New Roman"/>
                <w:sz w:val="24"/>
                <w:szCs w:val="24"/>
              </w:rPr>
            </w:pPr>
          </w:p>
          <w:p w:rsidR="00B5224D" w:rsidRPr="00B5224D" w:rsidRDefault="00B5224D" w:rsidP="00B5224D">
            <w:pPr>
              <w:spacing w:after="0" w:line="240" w:lineRule="auto"/>
              <w:jc w:val="center"/>
              <w:rPr>
                <w:rFonts w:ascii="Times New Roman" w:eastAsia="Times New Roman" w:hAnsi="Times New Roman" w:cs="Times New Roman"/>
                <w:b/>
                <w:sz w:val="24"/>
                <w:szCs w:val="24"/>
              </w:rPr>
            </w:pPr>
            <w:r w:rsidRPr="00B5224D">
              <w:rPr>
                <w:rFonts w:ascii="Times New Roman" w:eastAsia="Times New Roman" w:hAnsi="Times New Roman" w:cs="Times New Roman"/>
                <w:b/>
                <w:sz w:val="24"/>
                <w:szCs w:val="24"/>
              </w:rPr>
              <w:t>ПОСТАНОВЛЕНИЕ</w:t>
            </w:r>
          </w:p>
          <w:p w:rsidR="00B5224D" w:rsidRPr="00B5224D" w:rsidRDefault="00B5224D" w:rsidP="00B5224D">
            <w:pPr>
              <w:spacing w:after="0" w:line="240" w:lineRule="auto"/>
              <w:jc w:val="center"/>
              <w:rPr>
                <w:rFonts w:ascii="Times New Roman" w:eastAsia="Times New Roman" w:hAnsi="Times New Roman" w:cs="Times New Roman"/>
                <w:sz w:val="24"/>
                <w:szCs w:val="24"/>
              </w:rPr>
            </w:pPr>
          </w:p>
          <w:p w:rsidR="00B5224D" w:rsidRPr="00B5224D" w:rsidRDefault="00D134F1" w:rsidP="00B522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r w:rsidR="005E108E">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005E108E">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005E108E">
              <w:rPr>
                <w:rFonts w:ascii="Times New Roman" w:eastAsia="Times New Roman" w:hAnsi="Times New Roman" w:cs="Times New Roman"/>
                <w:sz w:val="24"/>
                <w:szCs w:val="24"/>
              </w:rPr>
              <w:t xml:space="preserve"> № </w:t>
            </w:r>
            <w:r w:rsidR="00303D14">
              <w:rPr>
                <w:rFonts w:ascii="Times New Roman" w:eastAsia="Times New Roman" w:hAnsi="Times New Roman" w:cs="Times New Roman"/>
                <w:sz w:val="24"/>
                <w:szCs w:val="24"/>
              </w:rPr>
              <w:t>617</w:t>
            </w:r>
          </w:p>
          <w:p w:rsidR="00B5224D" w:rsidRPr="00B5224D" w:rsidRDefault="00B5224D" w:rsidP="00B5224D">
            <w:pPr>
              <w:spacing w:after="0" w:line="240" w:lineRule="auto"/>
              <w:jc w:val="center"/>
              <w:rPr>
                <w:rFonts w:ascii="Times New Roman" w:eastAsia="Times New Roman" w:hAnsi="Times New Roman" w:cs="Times New Roman"/>
                <w:sz w:val="24"/>
                <w:szCs w:val="24"/>
              </w:rPr>
            </w:pPr>
          </w:p>
          <w:p w:rsidR="00B5224D" w:rsidRPr="00B5224D" w:rsidRDefault="00B5224D" w:rsidP="00B5224D">
            <w:pPr>
              <w:spacing w:after="0" w:line="240" w:lineRule="auto"/>
              <w:jc w:val="center"/>
              <w:rPr>
                <w:rFonts w:ascii="Times New Roman" w:eastAsia="Times New Roman" w:hAnsi="Times New Roman" w:cs="Times New Roman"/>
                <w:sz w:val="24"/>
                <w:szCs w:val="24"/>
              </w:rPr>
            </w:pPr>
            <w:r w:rsidRPr="00B5224D">
              <w:rPr>
                <w:rFonts w:ascii="Times New Roman" w:eastAsia="Times New Roman" w:hAnsi="Times New Roman" w:cs="Times New Roman"/>
                <w:sz w:val="24"/>
                <w:szCs w:val="24"/>
              </w:rPr>
              <w:t>г. Алатырь</w:t>
            </w:r>
          </w:p>
        </w:tc>
        <w:tc>
          <w:tcPr>
            <w:tcW w:w="1984" w:type="dxa"/>
          </w:tcPr>
          <w:p w:rsidR="00B5224D" w:rsidRPr="00B5224D" w:rsidRDefault="00B5224D" w:rsidP="00B5224D">
            <w:pPr>
              <w:spacing w:after="0" w:line="240" w:lineRule="auto"/>
              <w:jc w:val="center"/>
              <w:rPr>
                <w:rFonts w:ascii="Times New Roman" w:eastAsia="Times New Roman" w:hAnsi="Times New Roman" w:cs="Times New Roman"/>
                <w:b/>
                <w:bCs/>
                <w:noProof/>
                <w:color w:val="000000"/>
                <w:sz w:val="24"/>
                <w:szCs w:val="24"/>
              </w:rPr>
            </w:pPr>
          </w:p>
          <w:p w:rsidR="00B5224D" w:rsidRPr="00B5224D" w:rsidRDefault="00B5224D" w:rsidP="00B5224D">
            <w:pPr>
              <w:spacing w:after="0" w:line="240" w:lineRule="auto"/>
              <w:jc w:val="center"/>
              <w:rPr>
                <w:rFonts w:ascii="Times New Roman" w:eastAsia="Times New Roman" w:hAnsi="Times New Roman" w:cs="Times New Roman"/>
                <w:b/>
                <w:bCs/>
                <w:noProof/>
                <w:color w:val="000000"/>
                <w:sz w:val="24"/>
                <w:szCs w:val="24"/>
              </w:rPr>
            </w:pPr>
          </w:p>
          <w:p w:rsidR="00B5224D" w:rsidRPr="00B5224D" w:rsidRDefault="00B5224D" w:rsidP="00B5224D">
            <w:pPr>
              <w:spacing w:after="0" w:line="240" w:lineRule="auto"/>
              <w:jc w:val="center"/>
              <w:rPr>
                <w:rFonts w:ascii="Times New Roman" w:eastAsia="Times New Roman" w:hAnsi="Times New Roman" w:cs="Times New Roman"/>
                <w:bCs/>
                <w:noProof/>
                <w:color w:val="FF0000"/>
                <w:sz w:val="24"/>
                <w:szCs w:val="24"/>
              </w:rPr>
            </w:pPr>
          </w:p>
        </w:tc>
        <w:tc>
          <w:tcPr>
            <w:tcW w:w="4111" w:type="dxa"/>
          </w:tcPr>
          <w:p w:rsidR="00B5224D" w:rsidRPr="00B5224D" w:rsidRDefault="00B5224D" w:rsidP="00B5224D">
            <w:pPr>
              <w:spacing w:after="0" w:line="240" w:lineRule="auto"/>
              <w:jc w:val="center"/>
              <w:rPr>
                <w:rFonts w:ascii="Times New Roman" w:eastAsia="Times New Roman" w:hAnsi="Times New Roman" w:cs="Times New Roman"/>
                <w:sz w:val="24"/>
                <w:szCs w:val="24"/>
              </w:rPr>
            </w:pPr>
            <w:r w:rsidRPr="00B5224D">
              <w:rPr>
                <w:rFonts w:ascii="Times New Roman" w:eastAsia="Times New Roman" w:hAnsi="Times New Roman" w:cs="Times New Roman"/>
                <w:sz w:val="24"/>
                <w:szCs w:val="24"/>
              </w:rPr>
              <w:t>УЛАТӐ</w:t>
            </w:r>
            <w:proofErr w:type="gramStart"/>
            <w:r w:rsidRPr="00B5224D">
              <w:rPr>
                <w:rFonts w:ascii="Times New Roman" w:eastAsia="Times New Roman" w:hAnsi="Times New Roman" w:cs="Times New Roman"/>
                <w:sz w:val="24"/>
                <w:szCs w:val="24"/>
              </w:rPr>
              <w:t>Р</w:t>
            </w:r>
            <w:proofErr w:type="gramEnd"/>
            <w:r w:rsidRPr="00B5224D">
              <w:rPr>
                <w:rFonts w:ascii="Times New Roman" w:eastAsia="Times New Roman" w:hAnsi="Times New Roman" w:cs="Times New Roman"/>
                <w:sz w:val="24"/>
                <w:szCs w:val="24"/>
              </w:rPr>
              <w:t xml:space="preserve"> </w:t>
            </w:r>
          </w:p>
          <w:p w:rsidR="00B5224D" w:rsidRPr="00B5224D" w:rsidRDefault="00B5224D" w:rsidP="00B5224D">
            <w:pPr>
              <w:spacing w:after="0" w:line="240" w:lineRule="auto"/>
              <w:jc w:val="center"/>
              <w:rPr>
                <w:rFonts w:ascii="Times New Roman" w:eastAsia="Times New Roman" w:hAnsi="Times New Roman" w:cs="Times New Roman"/>
                <w:sz w:val="24"/>
                <w:szCs w:val="24"/>
              </w:rPr>
            </w:pPr>
            <w:r w:rsidRPr="00B5224D">
              <w:rPr>
                <w:rFonts w:ascii="Times New Roman" w:eastAsia="Times New Roman" w:hAnsi="Times New Roman" w:cs="Times New Roman"/>
                <w:sz w:val="24"/>
                <w:szCs w:val="24"/>
              </w:rPr>
              <w:t>МУНИЦИПАЛИТЕТ ОКРУГӖН АДМИНИСТРАЦИЙӖ</w:t>
            </w:r>
          </w:p>
          <w:p w:rsidR="00B5224D" w:rsidRPr="00B5224D" w:rsidRDefault="00B5224D" w:rsidP="00B5224D">
            <w:pPr>
              <w:spacing w:after="0" w:line="240" w:lineRule="auto"/>
              <w:jc w:val="center"/>
              <w:rPr>
                <w:rFonts w:ascii="Times New Roman" w:eastAsia="Times New Roman" w:hAnsi="Times New Roman" w:cs="Times New Roman"/>
                <w:sz w:val="24"/>
                <w:szCs w:val="24"/>
              </w:rPr>
            </w:pPr>
            <w:r w:rsidRPr="00B5224D">
              <w:rPr>
                <w:rFonts w:ascii="Times New Roman" w:eastAsia="Times New Roman" w:hAnsi="Times New Roman" w:cs="Times New Roman"/>
                <w:sz w:val="24"/>
                <w:szCs w:val="24"/>
              </w:rPr>
              <w:t>ЧӐВАШ РЕСПУБЛИКИН</w:t>
            </w:r>
          </w:p>
          <w:p w:rsidR="00B5224D" w:rsidRPr="002D6195" w:rsidRDefault="00B5224D" w:rsidP="00B5224D">
            <w:pPr>
              <w:spacing w:after="0" w:line="240" w:lineRule="auto"/>
              <w:jc w:val="center"/>
              <w:rPr>
                <w:rFonts w:ascii="Times New Roman" w:eastAsia="Times New Roman" w:hAnsi="Times New Roman" w:cs="Times New Roman"/>
                <w:sz w:val="24"/>
                <w:szCs w:val="24"/>
              </w:rPr>
            </w:pPr>
          </w:p>
          <w:p w:rsidR="00B5224D" w:rsidRPr="00B5224D" w:rsidRDefault="00B5224D" w:rsidP="00B5224D">
            <w:pPr>
              <w:spacing w:after="0" w:line="240" w:lineRule="auto"/>
              <w:jc w:val="center"/>
              <w:rPr>
                <w:rFonts w:ascii="Times New Roman" w:eastAsia="Times New Roman" w:hAnsi="Times New Roman" w:cs="Times New Roman"/>
                <w:b/>
                <w:sz w:val="24"/>
                <w:szCs w:val="24"/>
              </w:rPr>
            </w:pPr>
            <w:r w:rsidRPr="00B5224D">
              <w:rPr>
                <w:rFonts w:ascii="Times New Roman" w:eastAsia="Times New Roman" w:hAnsi="Times New Roman" w:cs="Times New Roman"/>
                <w:b/>
                <w:sz w:val="24"/>
                <w:szCs w:val="24"/>
              </w:rPr>
              <w:t>ЙЫШĂНУ</w:t>
            </w:r>
          </w:p>
          <w:p w:rsidR="00B5224D" w:rsidRPr="00B5224D" w:rsidRDefault="00B5224D" w:rsidP="00B5224D">
            <w:pPr>
              <w:spacing w:after="0" w:line="240" w:lineRule="auto"/>
              <w:jc w:val="center"/>
              <w:rPr>
                <w:rFonts w:ascii="Times New Roman" w:eastAsia="Times New Roman" w:hAnsi="Times New Roman" w:cs="Times New Roman"/>
                <w:sz w:val="24"/>
                <w:szCs w:val="24"/>
              </w:rPr>
            </w:pPr>
          </w:p>
          <w:p w:rsidR="00B5224D" w:rsidRPr="00B5224D" w:rsidRDefault="00D134F1" w:rsidP="00B5224D">
            <w:pPr>
              <w:spacing w:after="0" w:line="240" w:lineRule="auto"/>
              <w:jc w:val="center"/>
              <w:rPr>
                <w:rFonts w:ascii="Calibri" w:eastAsia="Times New Roman" w:hAnsi="Calibri" w:cs="Times New Roman"/>
              </w:rPr>
            </w:pPr>
            <w:r w:rsidRPr="00D134F1">
              <w:rPr>
                <w:rFonts w:ascii="Times New Roman" w:eastAsia="Times New Roman" w:hAnsi="Times New Roman" w:cs="Times New Roman"/>
                <w:sz w:val="24"/>
                <w:szCs w:val="24"/>
              </w:rPr>
              <w:t xml:space="preserve">09.10.2024 № </w:t>
            </w:r>
            <w:r w:rsidR="00303D14">
              <w:rPr>
                <w:rFonts w:ascii="Times New Roman" w:eastAsia="Times New Roman" w:hAnsi="Times New Roman" w:cs="Times New Roman"/>
                <w:sz w:val="24"/>
                <w:szCs w:val="24"/>
              </w:rPr>
              <w:t>617</w:t>
            </w:r>
          </w:p>
          <w:p w:rsidR="00D134F1" w:rsidRDefault="00D134F1" w:rsidP="00B5224D">
            <w:pPr>
              <w:spacing w:after="0" w:line="240" w:lineRule="auto"/>
              <w:jc w:val="center"/>
              <w:rPr>
                <w:rFonts w:ascii="Times New Roman" w:eastAsia="Times New Roman" w:hAnsi="Times New Roman" w:cs="Times New Roman"/>
                <w:sz w:val="24"/>
                <w:szCs w:val="24"/>
              </w:rPr>
            </w:pPr>
          </w:p>
          <w:p w:rsidR="00B5224D" w:rsidRPr="00B5224D" w:rsidRDefault="00B5224D" w:rsidP="00B5224D">
            <w:pPr>
              <w:spacing w:after="0" w:line="240" w:lineRule="auto"/>
              <w:jc w:val="center"/>
              <w:rPr>
                <w:rFonts w:ascii="Times New Roman" w:eastAsia="Times New Roman" w:hAnsi="Times New Roman" w:cs="Times New Roman"/>
                <w:sz w:val="24"/>
                <w:szCs w:val="24"/>
              </w:rPr>
            </w:pPr>
            <w:proofErr w:type="spellStart"/>
            <w:r w:rsidRPr="00B5224D">
              <w:rPr>
                <w:rFonts w:ascii="Times New Roman" w:eastAsia="Times New Roman" w:hAnsi="Times New Roman" w:cs="Times New Roman"/>
                <w:sz w:val="24"/>
                <w:szCs w:val="24"/>
              </w:rPr>
              <w:t>Улатӑ</w:t>
            </w:r>
            <w:proofErr w:type="gramStart"/>
            <w:r w:rsidRPr="00B5224D">
              <w:rPr>
                <w:rFonts w:ascii="Times New Roman" w:eastAsia="Times New Roman" w:hAnsi="Times New Roman" w:cs="Times New Roman"/>
                <w:sz w:val="24"/>
                <w:szCs w:val="24"/>
              </w:rPr>
              <w:t>р</w:t>
            </w:r>
            <w:proofErr w:type="spellEnd"/>
            <w:proofErr w:type="gramEnd"/>
            <w:r w:rsidRPr="00B5224D">
              <w:rPr>
                <w:rFonts w:ascii="Times New Roman" w:eastAsia="Times New Roman" w:hAnsi="Times New Roman" w:cs="Times New Roman"/>
                <w:sz w:val="24"/>
                <w:szCs w:val="24"/>
              </w:rPr>
              <w:t xml:space="preserve"> г.</w:t>
            </w:r>
          </w:p>
        </w:tc>
      </w:tr>
    </w:tbl>
    <w:p w:rsidR="00FC7127" w:rsidRPr="00250E77" w:rsidRDefault="00FC7127" w:rsidP="00F754D1">
      <w:pPr>
        <w:spacing w:after="0" w:line="240" w:lineRule="auto"/>
        <w:jc w:val="both"/>
        <w:rPr>
          <w:rFonts w:ascii="Times New Roman" w:hAnsi="Times New Roman" w:cs="Times New Roman"/>
          <w:sz w:val="24"/>
          <w:szCs w:val="24"/>
        </w:rPr>
      </w:pPr>
    </w:p>
    <w:p w:rsidR="00015203" w:rsidRPr="00250E77" w:rsidRDefault="00015203" w:rsidP="00DD7E50">
      <w:pPr>
        <w:shd w:val="clear" w:color="auto" w:fill="FFFFFF"/>
        <w:spacing w:after="0" w:line="240" w:lineRule="auto"/>
        <w:rPr>
          <w:rFonts w:ascii="Times New Roman" w:hAnsi="Times New Roman" w:cs="Times New Roman"/>
          <w:color w:val="000000"/>
          <w:sz w:val="24"/>
          <w:szCs w:val="24"/>
        </w:rPr>
      </w:pPr>
    </w:p>
    <w:p w:rsidR="0076785A" w:rsidRPr="009E2687" w:rsidRDefault="00303D14" w:rsidP="0076785A">
      <w:pPr>
        <w:shd w:val="clear" w:color="auto" w:fill="FFFFFF"/>
        <w:spacing w:after="0" w:line="240" w:lineRule="auto"/>
        <w:jc w:val="center"/>
        <w:rPr>
          <w:rFonts w:ascii="Times New Roman" w:hAnsi="Times New Roman" w:cs="Times New Roman"/>
          <w:color w:val="000000"/>
          <w:sz w:val="24"/>
          <w:szCs w:val="24"/>
        </w:rPr>
      </w:pPr>
      <w:r w:rsidRPr="00303D14">
        <w:rPr>
          <w:rFonts w:ascii="Times New Roman" w:hAnsi="Times New Roman" w:cs="Times New Roman"/>
          <w:b/>
          <w:color w:val="000000"/>
          <w:sz w:val="26"/>
          <w:szCs w:val="26"/>
        </w:rPr>
        <w:t>Об утверждении Положения об организации похоронного дела и содержании кладбищ в Алатырском муниципальном округе Чувашской Республики</w:t>
      </w:r>
    </w:p>
    <w:p w:rsidR="0076785A" w:rsidRDefault="0076785A" w:rsidP="0076785A">
      <w:pPr>
        <w:shd w:val="clear" w:color="auto" w:fill="FFFFFF"/>
        <w:spacing w:after="0" w:line="240" w:lineRule="auto"/>
        <w:jc w:val="center"/>
        <w:rPr>
          <w:rFonts w:ascii="Times New Roman" w:hAnsi="Times New Roman" w:cs="Times New Roman"/>
          <w:snapToGrid w:val="0"/>
          <w:color w:val="000000"/>
          <w:sz w:val="24"/>
          <w:szCs w:val="24"/>
        </w:rPr>
      </w:pPr>
    </w:p>
    <w:p w:rsidR="007B54FF" w:rsidRPr="009E2687" w:rsidRDefault="007B54FF" w:rsidP="0076785A">
      <w:pPr>
        <w:shd w:val="clear" w:color="auto" w:fill="FFFFFF"/>
        <w:spacing w:after="0" w:line="240" w:lineRule="auto"/>
        <w:jc w:val="center"/>
        <w:rPr>
          <w:rFonts w:ascii="Times New Roman" w:hAnsi="Times New Roman" w:cs="Times New Roman"/>
          <w:snapToGrid w:val="0"/>
          <w:color w:val="000000"/>
          <w:sz w:val="24"/>
          <w:szCs w:val="24"/>
        </w:rPr>
      </w:pPr>
      <w:bookmarkStart w:id="0" w:name="_GoBack"/>
      <w:bookmarkEnd w:id="0"/>
    </w:p>
    <w:p w:rsidR="009210BA" w:rsidRPr="009E2687" w:rsidRDefault="009210BA" w:rsidP="0076785A">
      <w:pPr>
        <w:shd w:val="clear" w:color="auto" w:fill="FFFFFF"/>
        <w:spacing w:after="0" w:line="240" w:lineRule="auto"/>
        <w:jc w:val="center"/>
        <w:rPr>
          <w:rFonts w:ascii="Times New Roman" w:hAnsi="Times New Roman" w:cs="Times New Roman"/>
          <w:snapToGrid w:val="0"/>
          <w:color w:val="000000"/>
          <w:sz w:val="24"/>
          <w:szCs w:val="24"/>
        </w:rPr>
      </w:pPr>
    </w:p>
    <w:p w:rsidR="00250E77" w:rsidRDefault="00303D14" w:rsidP="009E2687">
      <w:pPr>
        <w:widowControl w:val="0"/>
        <w:spacing w:after="0" w:line="240" w:lineRule="auto"/>
        <w:ind w:firstLine="567"/>
        <w:jc w:val="both"/>
        <w:rPr>
          <w:rFonts w:ascii="Times New Roman" w:hAnsi="Times New Roman" w:cs="Times New Roman"/>
          <w:snapToGrid w:val="0"/>
          <w:color w:val="000000"/>
          <w:sz w:val="26"/>
          <w:szCs w:val="26"/>
        </w:rPr>
      </w:pPr>
      <w:r w:rsidRPr="00303D14">
        <w:rPr>
          <w:rFonts w:ascii="Times New Roman" w:hAnsi="Times New Roman" w:cs="Times New Roman"/>
          <w:snapToGrid w:val="0"/>
          <w:color w:val="000000"/>
          <w:sz w:val="26"/>
          <w:szCs w:val="26"/>
        </w:rPr>
        <w:t>В соответствии с Федеральным законом от 12 января 1996 г. № 8-ФЗ «О погребении и похоронном деле», Федеральным законом от 6 октября 2003 г. № 131-ФЗ «Об общих принципах организации местного самоуправления в Российской Федерации», Уставом Алатырского муниципального округа Чувашской Республики</w:t>
      </w:r>
      <w:r w:rsidR="00250E77" w:rsidRPr="00947C9C">
        <w:rPr>
          <w:rFonts w:ascii="Times New Roman" w:hAnsi="Times New Roman" w:cs="Times New Roman"/>
          <w:snapToGrid w:val="0"/>
          <w:color w:val="000000"/>
          <w:sz w:val="26"/>
          <w:szCs w:val="26"/>
        </w:rPr>
        <w:t xml:space="preserve">, администрация Алатырского </w:t>
      </w:r>
      <w:r w:rsidR="00B5224D">
        <w:rPr>
          <w:rFonts w:ascii="Times New Roman" w:hAnsi="Times New Roman" w:cs="Times New Roman"/>
          <w:snapToGrid w:val="0"/>
          <w:color w:val="000000"/>
          <w:sz w:val="26"/>
          <w:szCs w:val="26"/>
        </w:rPr>
        <w:t>муниципального округа</w:t>
      </w:r>
    </w:p>
    <w:p w:rsidR="00250E77" w:rsidRPr="00947C9C" w:rsidRDefault="00250E77" w:rsidP="006819EA">
      <w:pPr>
        <w:widowControl w:val="0"/>
        <w:spacing w:after="0" w:line="240" w:lineRule="auto"/>
        <w:jc w:val="center"/>
        <w:rPr>
          <w:rFonts w:ascii="Times New Roman" w:hAnsi="Times New Roman" w:cs="Times New Roman"/>
          <w:b/>
          <w:snapToGrid w:val="0"/>
          <w:color w:val="000000"/>
          <w:sz w:val="26"/>
          <w:szCs w:val="26"/>
        </w:rPr>
      </w:pPr>
      <w:r w:rsidRPr="00947C9C">
        <w:rPr>
          <w:rFonts w:ascii="Times New Roman" w:hAnsi="Times New Roman" w:cs="Times New Roman"/>
          <w:b/>
          <w:snapToGrid w:val="0"/>
          <w:color w:val="000000"/>
          <w:sz w:val="26"/>
          <w:szCs w:val="26"/>
        </w:rPr>
        <w:t>постановляет:</w:t>
      </w:r>
    </w:p>
    <w:p w:rsidR="00303D14" w:rsidRPr="00303D14" w:rsidRDefault="00303D14" w:rsidP="00A51471">
      <w:pPr>
        <w:pStyle w:val="a5"/>
        <w:numPr>
          <w:ilvl w:val="0"/>
          <w:numId w:val="1"/>
        </w:numPr>
        <w:tabs>
          <w:tab w:val="left" w:pos="1134"/>
        </w:tabs>
        <w:spacing w:after="0" w:line="240" w:lineRule="auto"/>
        <w:ind w:left="0" w:firstLine="567"/>
        <w:jc w:val="both"/>
        <w:rPr>
          <w:rFonts w:ascii="Times New Roman" w:hAnsi="Times New Roman" w:cs="Times New Roman"/>
          <w:color w:val="000000"/>
          <w:sz w:val="26"/>
          <w:szCs w:val="26"/>
        </w:rPr>
      </w:pPr>
      <w:r w:rsidRPr="00303D14">
        <w:rPr>
          <w:rFonts w:ascii="Times New Roman" w:hAnsi="Times New Roman" w:cs="Times New Roman"/>
          <w:color w:val="000000"/>
          <w:sz w:val="26"/>
          <w:szCs w:val="26"/>
        </w:rPr>
        <w:t>Утвердить прилагаемое Положение об организации похоронного дела и содержания кладбищ в Алатырском муниципальном округе Чувашской Республики.</w:t>
      </w:r>
    </w:p>
    <w:p w:rsidR="00303D14" w:rsidRPr="00303D14" w:rsidRDefault="00303D14" w:rsidP="00A51471">
      <w:pPr>
        <w:pStyle w:val="a5"/>
        <w:numPr>
          <w:ilvl w:val="0"/>
          <w:numId w:val="1"/>
        </w:numPr>
        <w:tabs>
          <w:tab w:val="left" w:pos="1134"/>
        </w:tabs>
        <w:spacing w:after="0" w:line="240" w:lineRule="auto"/>
        <w:ind w:left="0" w:firstLine="567"/>
        <w:jc w:val="both"/>
        <w:rPr>
          <w:rFonts w:ascii="Times New Roman" w:hAnsi="Times New Roman" w:cs="Times New Roman"/>
          <w:color w:val="000000"/>
          <w:sz w:val="26"/>
          <w:szCs w:val="26"/>
        </w:rPr>
      </w:pPr>
      <w:r w:rsidRPr="00303D14">
        <w:rPr>
          <w:rFonts w:ascii="Times New Roman" w:hAnsi="Times New Roman" w:cs="Times New Roman"/>
          <w:color w:val="000000"/>
          <w:sz w:val="26"/>
          <w:szCs w:val="26"/>
        </w:rPr>
        <w:t xml:space="preserve">Направить настоящее </w:t>
      </w:r>
      <w:r>
        <w:rPr>
          <w:rFonts w:ascii="Times New Roman" w:hAnsi="Times New Roman" w:cs="Times New Roman"/>
          <w:color w:val="000000"/>
          <w:sz w:val="26"/>
          <w:szCs w:val="26"/>
        </w:rPr>
        <w:t>постановление</w:t>
      </w:r>
      <w:r w:rsidRPr="00303D14">
        <w:rPr>
          <w:rFonts w:ascii="Times New Roman" w:hAnsi="Times New Roman" w:cs="Times New Roman"/>
          <w:color w:val="000000"/>
          <w:sz w:val="26"/>
          <w:szCs w:val="26"/>
        </w:rPr>
        <w:t xml:space="preserve"> для использования в работе в территориальные отделы Управления по благоустройству и развитию территорий администрации Алатырского муниципального округа.</w:t>
      </w:r>
    </w:p>
    <w:p w:rsidR="00B5224D" w:rsidRPr="002C52C9" w:rsidRDefault="009210BA" w:rsidP="00A51471">
      <w:pPr>
        <w:pStyle w:val="a5"/>
        <w:numPr>
          <w:ilvl w:val="0"/>
          <w:numId w:val="1"/>
        </w:numPr>
        <w:tabs>
          <w:tab w:val="left" w:pos="1134"/>
        </w:tabs>
        <w:spacing w:after="0" w:line="240" w:lineRule="auto"/>
        <w:ind w:left="0" w:firstLine="567"/>
        <w:jc w:val="both"/>
        <w:rPr>
          <w:rFonts w:ascii="Times New Roman" w:hAnsi="Times New Roman" w:cs="Times New Roman"/>
          <w:sz w:val="26"/>
          <w:szCs w:val="26"/>
        </w:rPr>
      </w:pPr>
      <w:r w:rsidRPr="009210BA">
        <w:rPr>
          <w:rFonts w:ascii="Times New Roman" w:hAnsi="Times New Roman" w:cs="Times New Roman"/>
          <w:sz w:val="26"/>
          <w:szCs w:val="26"/>
        </w:rPr>
        <w:t>Контроль за выполнением настоящего постановления возложить на</w:t>
      </w:r>
      <w:r w:rsidR="009E2687">
        <w:rPr>
          <w:rFonts w:ascii="Times New Roman" w:hAnsi="Times New Roman" w:cs="Times New Roman"/>
          <w:sz w:val="26"/>
          <w:szCs w:val="26"/>
        </w:rPr>
        <w:t xml:space="preserve"> первого</w:t>
      </w:r>
      <w:r w:rsidRPr="009210BA">
        <w:rPr>
          <w:rFonts w:ascii="Times New Roman" w:hAnsi="Times New Roman" w:cs="Times New Roman"/>
          <w:sz w:val="26"/>
          <w:szCs w:val="26"/>
        </w:rPr>
        <w:t xml:space="preserve"> </w:t>
      </w:r>
      <w:r>
        <w:rPr>
          <w:rFonts w:ascii="Times New Roman" w:hAnsi="Times New Roman" w:cs="Times New Roman"/>
          <w:sz w:val="26"/>
          <w:szCs w:val="26"/>
        </w:rPr>
        <w:t>з</w:t>
      </w:r>
      <w:r w:rsidRPr="009210BA">
        <w:rPr>
          <w:rFonts w:ascii="Times New Roman" w:hAnsi="Times New Roman" w:cs="Times New Roman"/>
          <w:sz w:val="26"/>
          <w:szCs w:val="26"/>
        </w:rPr>
        <w:t xml:space="preserve">аместителя главы </w:t>
      </w:r>
      <w:r w:rsidR="009E2687">
        <w:rPr>
          <w:rFonts w:ascii="Times New Roman" w:hAnsi="Times New Roman" w:cs="Times New Roman"/>
          <w:sz w:val="26"/>
          <w:szCs w:val="26"/>
        </w:rPr>
        <w:t xml:space="preserve">администрации </w:t>
      </w:r>
      <w:r w:rsidRPr="009210BA">
        <w:rPr>
          <w:rFonts w:ascii="Times New Roman" w:hAnsi="Times New Roman" w:cs="Times New Roman"/>
          <w:sz w:val="26"/>
          <w:szCs w:val="26"/>
        </w:rPr>
        <w:t xml:space="preserve">- начальника </w:t>
      </w:r>
      <w:r w:rsidR="009E2687">
        <w:rPr>
          <w:rFonts w:ascii="Times New Roman" w:hAnsi="Times New Roman" w:cs="Times New Roman"/>
          <w:sz w:val="26"/>
          <w:szCs w:val="26"/>
        </w:rPr>
        <w:t>Управления по благоустройству и развитию территорий</w:t>
      </w:r>
      <w:r w:rsidRPr="009210BA">
        <w:rPr>
          <w:rFonts w:ascii="Times New Roman" w:hAnsi="Times New Roman" w:cs="Times New Roman"/>
          <w:sz w:val="26"/>
          <w:szCs w:val="26"/>
        </w:rPr>
        <w:t xml:space="preserve"> администрации Алатырского </w:t>
      </w:r>
      <w:r w:rsidR="002C52C9" w:rsidRPr="002C52C9">
        <w:rPr>
          <w:rFonts w:ascii="Times New Roman" w:hAnsi="Times New Roman" w:cs="Times New Roman"/>
          <w:sz w:val="26"/>
          <w:szCs w:val="26"/>
        </w:rPr>
        <w:t>муниципального округа</w:t>
      </w:r>
      <w:r w:rsidRPr="002C52C9">
        <w:rPr>
          <w:rFonts w:ascii="Times New Roman" w:hAnsi="Times New Roman" w:cs="Times New Roman"/>
          <w:sz w:val="26"/>
          <w:szCs w:val="26"/>
        </w:rPr>
        <w:t xml:space="preserve"> Чувашской Республики</w:t>
      </w:r>
      <w:r w:rsidR="00250E77" w:rsidRPr="002C52C9">
        <w:rPr>
          <w:rFonts w:ascii="Times New Roman" w:hAnsi="Times New Roman" w:cs="Times New Roman"/>
          <w:sz w:val="26"/>
          <w:szCs w:val="26"/>
        </w:rPr>
        <w:t>.</w:t>
      </w:r>
    </w:p>
    <w:p w:rsidR="00250E77" w:rsidRPr="00947C9C" w:rsidRDefault="00250E77" w:rsidP="00A51471">
      <w:pPr>
        <w:pStyle w:val="a5"/>
        <w:numPr>
          <w:ilvl w:val="0"/>
          <w:numId w:val="1"/>
        </w:numPr>
        <w:tabs>
          <w:tab w:val="left" w:pos="1134"/>
        </w:tabs>
        <w:spacing w:after="0" w:line="240" w:lineRule="auto"/>
        <w:ind w:left="0" w:firstLine="567"/>
        <w:jc w:val="both"/>
        <w:rPr>
          <w:rFonts w:ascii="Times New Roman" w:hAnsi="Times New Roman" w:cs="Times New Roman"/>
          <w:sz w:val="26"/>
          <w:szCs w:val="26"/>
        </w:rPr>
      </w:pPr>
      <w:r w:rsidRPr="00947C9C">
        <w:rPr>
          <w:rFonts w:ascii="Times New Roman" w:hAnsi="Times New Roman" w:cs="Times New Roman"/>
          <w:sz w:val="26"/>
          <w:szCs w:val="26"/>
        </w:rPr>
        <w:t>Настоящее постановление вступает в силу после его официального опубликования.</w:t>
      </w:r>
    </w:p>
    <w:p w:rsidR="001D2D21" w:rsidRDefault="001D2D21" w:rsidP="00250E77">
      <w:pPr>
        <w:spacing w:after="0" w:line="240" w:lineRule="auto"/>
        <w:jc w:val="both"/>
        <w:rPr>
          <w:rFonts w:ascii="Times New Roman" w:hAnsi="Times New Roman" w:cs="Times New Roman"/>
          <w:sz w:val="24"/>
          <w:szCs w:val="24"/>
        </w:rPr>
      </w:pPr>
    </w:p>
    <w:p w:rsidR="001D2D21" w:rsidRDefault="001D2D21" w:rsidP="00250E77">
      <w:pPr>
        <w:spacing w:after="0" w:line="240" w:lineRule="auto"/>
        <w:jc w:val="both"/>
        <w:rPr>
          <w:rFonts w:ascii="Times New Roman" w:hAnsi="Times New Roman" w:cs="Times New Roman"/>
          <w:sz w:val="24"/>
          <w:szCs w:val="24"/>
        </w:rPr>
      </w:pPr>
    </w:p>
    <w:p w:rsidR="00D134F1" w:rsidRPr="003618FF" w:rsidRDefault="00D134F1" w:rsidP="00250E77">
      <w:pPr>
        <w:spacing w:after="0" w:line="240" w:lineRule="auto"/>
        <w:jc w:val="both"/>
        <w:rPr>
          <w:rFonts w:ascii="Times New Roman" w:hAnsi="Times New Roman" w:cs="Times New Roman"/>
          <w:sz w:val="24"/>
          <w:szCs w:val="24"/>
        </w:rPr>
      </w:pPr>
    </w:p>
    <w:p w:rsidR="001D2D21" w:rsidRDefault="001D2D21" w:rsidP="001D2D21">
      <w:pPr>
        <w:tabs>
          <w:tab w:val="left" w:pos="8452"/>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Глава Алатырского </w:t>
      </w:r>
    </w:p>
    <w:p w:rsidR="00303D14" w:rsidRDefault="001D2D21" w:rsidP="001D2D21">
      <w:pPr>
        <w:tabs>
          <w:tab w:val="left" w:pos="8452"/>
        </w:tabs>
        <w:spacing w:after="0" w:line="240" w:lineRule="auto"/>
        <w:jc w:val="both"/>
        <w:rPr>
          <w:rFonts w:ascii="Times New Roman" w:hAnsi="Times New Roman" w:cs="Times New Roman"/>
          <w:sz w:val="26"/>
          <w:szCs w:val="26"/>
        </w:rPr>
        <w:sectPr w:rsidR="00303D14" w:rsidSect="009E2687">
          <w:headerReference w:type="even" r:id="rId10"/>
          <w:headerReference w:type="default" r:id="rId11"/>
          <w:pgSz w:w="11906" w:h="16838"/>
          <w:pgMar w:top="568" w:right="707" w:bottom="426" w:left="1276" w:header="426" w:footer="262" w:gutter="0"/>
          <w:cols w:space="708"/>
          <w:titlePg/>
          <w:docGrid w:linePitch="360"/>
        </w:sectPr>
      </w:pPr>
      <w:r>
        <w:rPr>
          <w:rFonts w:ascii="Times New Roman" w:hAnsi="Times New Roman" w:cs="Times New Roman"/>
          <w:sz w:val="26"/>
          <w:szCs w:val="26"/>
        </w:rPr>
        <w:t xml:space="preserve">муниципального округа                                                                                 </w:t>
      </w:r>
      <w:r w:rsidR="009E2687">
        <w:rPr>
          <w:rFonts w:ascii="Times New Roman" w:hAnsi="Times New Roman" w:cs="Times New Roman"/>
          <w:sz w:val="26"/>
          <w:szCs w:val="26"/>
        </w:rPr>
        <w:t xml:space="preserve"> </w:t>
      </w:r>
      <w:r>
        <w:rPr>
          <w:rFonts w:ascii="Times New Roman" w:hAnsi="Times New Roman" w:cs="Times New Roman"/>
          <w:sz w:val="26"/>
          <w:szCs w:val="26"/>
        </w:rPr>
        <w:t xml:space="preserve">   Н.И. Шпилевая</w:t>
      </w:r>
    </w:p>
    <w:p w:rsidR="00303D14" w:rsidRPr="00303D14" w:rsidRDefault="00303D14" w:rsidP="00303D14">
      <w:pPr>
        <w:spacing w:after="0" w:line="240" w:lineRule="auto"/>
        <w:ind w:left="6521"/>
        <w:rPr>
          <w:rFonts w:ascii="Times New Roman" w:eastAsia="Times New Roman" w:hAnsi="Times New Roman" w:cs="Times New Roman"/>
          <w:b/>
        </w:rPr>
      </w:pPr>
      <w:r w:rsidRPr="00303D14">
        <w:rPr>
          <w:rFonts w:ascii="Times New Roman" w:eastAsia="Times New Roman" w:hAnsi="Times New Roman" w:cs="Times New Roman"/>
          <w:bCs/>
        </w:rPr>
        <w:lastRenderedPageBreak/>
        <w:t>УТВЕРЖДЕНО</w:t>
      </w:r>
    </w:p>
    <w:p w:rsidR="00303D14" w:rsidRPr="00303D14" w:rsidRDefault="00303D14" w:rsidP="00303D14">
      <w:pPr>
        <w:spacing w:after="0" w:line="240" w:lineRule="auto"/>
        <w:ind w:left="6521"/>
        <w:rPr>
          <w:rFonts w:ascii="Times New Roman" w:eastAsia="Times New Roman" w:hAnsi="Times New Roman" w:cs="Times New Roman"/>
          <w:bCs/>
        </w:rPr>
      </w:pPr>
      <w:r>
        <w:rPr>
          <w:rFonts w:ascii="Times New Roman" w:eastAsia="Times New Roman" w:hAnsi="Times New Roman" w:cs="Times New Roman"/>
        </w:rPr>
        <w:t>п</w:t>
      </w:r>
      <w:r w:rsidRPr="00303D14">
        <w:rPr>
          <w:rFonts w:ascii="Times New Roman" w:eastAsia="Times New Roman" w:hAnsi="Times New Roman" w:cs="Times New Roman"/>
        </w:rPr>
        <w:t>остановлением администрации</w:t>
      </w:r>
    </w:p>
    <w:p w:rsidR="00303D14" w:rsidRPr="00303D14" w:rsidRDefault="00303D14" w:rsidP="00303D14">
      <w:pPr>
        <w:spacing w:after="0" w:line="240" w:lineRule="auto"/>
        <w:ind w:left="6521"/>
        <w:rPr>
          <w:rFonts w:ascii="Times New Roman" w:eastAsia="Times New Roman" w:hAnsi="Times New Roman" w:cs="Times New Roman"/>
          <w:bCs/>
        </w:rPr>
      </w:pPr>
      <w:r w:rsidRPr="00303D14">
        <w:rPr>
          <w:rFonts w:ascii="Times New Roman" w:eastAsia="Times New Roman" w:hAnsi="Times New Roman" w:cs="Times New Roman"/>
          <w:bCs/>
        </w:rPr>
        <w:t>Алатырского муниципального округа</w:t>
      </w:r>
    </w:p>
    <w:p w:rsidR="00303D14" w:rsidRPr="00303D14" w:rsidRDefault="00303D14" w:rsidP="00303D14">
      <w:pPr>
        <w:widowControl w:val="0"/>
        <w:autoSpaceDE w:val="0"/>
        <w:autoSpaceDN w:val="0"/>
        <w:spacing w:after="0" w:line="240" w:lineRule="auto"/>
        <w:ind w:left="6521"/>
        <w:rPr>
          <w:rFonts w:ascii="Times New Roman" w:eastAsia="Times New Roman" w:hAnsi="Times New Roman" w:cs="Times New Roman"/>
        </w:rPr>
      </w:pPr>
      <w:r w:rsidRPr="00303D14">
        <w:rPr>
          <w:rFonts w:ascii="Times New Roman" w:eastAsia="Times New Roman" w:hAnsi="Times New Roman" w:cs="Times New Roman"/>
          <w:bCs/>
        </w:rPr>
        <w:t xml:space="preserve">от </w:t>
      </w:r>
      <w:r>
        <w:rPr>
          <w:rFonts w:ascii="Times New Roman" w:eastAsia="Times New Roman" w:hAnsi="Times New Roman" w:cs="Times New Roman"/>
          <w:bCs/>
        </w:rPr>
        <w:t>09</w:t>
      </w:r>
      <w:r w:rsidRPr="00303D14">
        <w:rPr>
          <w:rFonts w:ascii="Times New Roman" w:eastAsia="Times New Roman" w:hAnsi="Times New Roman" w:cs="Times New Roman"/>
          <w:bCs/>
        </w:rPr>
        <w:t>.</w:t>
      </w:r>
      <w:r>
        <w:rPr>
          <w:rFonts w:ascii="Times New Roman" w:eastAsia="Times New Roman" w:hAnsi="Times New Roman" w:cs="Times New Roman"/>
          <w:bCs/>
        </w:rPr>
        <w:t>10</w:t>
      </w:r>
      <w:r w:rsidRPr="00303D14">
        <w:rPr>
          <w:rFonts w:ascii="Times New Roman" w:eastAsia="Times New Roman" w:hAnsi="Times New Roman" w:cs="Times New Roman"/>
          <w:bCs/>
        </w:rPr>
        <w:t xml:space="preserve">.2024 № </w:t>
      </w:r>
      <w:r>
        <w:rPr>
          <w:rFonts w:ascii="Times New Roman" w:eastAsia="Times New Roman" w:hAnsi="Times New Roman" w:cs="Times New Roman"/>
          <w:bCs/>
        </w:rPr>
        <w:t>617</w:t>
      </w:r>
    </w:p>
    <w:p w:rsidR="00303D14" w:rsidRPr="00303D14" w:rsidRDefault="00303D14" w:rsidP="00303D14">
      <w:pPr>
        <w:widowControl w:val="0"/>
        <w:tabs>
          <w:tab w:val="left" w:pos="8080"/>
        </w:tabs>
        <w:autoSpaceDE w:val="0"/>
        <w:autoSpaceDN w:val="0"/>
        <w:adjustRightInd w:val="0"/>
        <w:spacing w:after="0" w:line="240" w:lineRule="auto"/>
        <w:jc w:val="center"/>
        <w:rPr>
          <w:rFonts w:ascii="Times New Roman" w:eastAsia="Times New Roman" w:hAnsi="Times New Roman" w:cs="Arial"/>
          <w:b/>
          <w:sz w:val="26"/>
          <w:szCs w:val="26"/>
        </w:rPr>
      </w:pPr>
    </w:p>
    <w:p w:rsidR="00303D14" w:rsidRPr="00303D14" w:rsidRDefault="00303D14" w:rsidP="00303D14">
      <w:pPr>
        <w:widowControl w:val="0"/>
        <w:tabs>
          <w:tab w:val="left" w:pos="8080"/>
        </w:tabs>
        <w:autoSpaceDE w:val="0"/>
        <w:autoSpaceDN w:val="0"/>
        <w:adjustRightInd w:val="0"/>
        <w:spacing w:after="0" w:line="240" w:lineRule="auto"/>
        <w:jc w:val="center"/>
        <w:rPr>
          <w:rFonts w:ascii="Times New Roman" w:eastAsia="Times New Roman" w:hAnsi="Times New Roman" w:cs="Arial"/>
          <w:b/>
          <w:sz w:val="24"/>
          <w:szCs w:val="24"/>
        </w:rPr>
      </w:pPr>
      <w:r w:rsidRPr="00303D14">
        <w:rPr>
          <w:rFonts w:ascii="Times New Roman" w:eastAsia="Times New Roman" w:hAnsi="Times New Roman" w:cs="Arial"/>
          <w:b/>
          <w:sz w:val="24"/>
          <w:szCs w:val="24"/>
        </w:rPr>
        <w:t>ПОЛОЖЕНИЕ</w:t>
      </w:r>
    </w:p>
    <w:p w:rsidR="00303D14" w:rsidRPr="00303D14" w:rsidRDefault="00303D14" w:rsidP="00303D14">
      <w:pPr>
        <w:spacing w:after="0" w:line="240" w:lineRule="auto"/>
        <w:jc w:val="center"/>
        <w:rPr>
          <w:rFonts w:ascii="Times New Roman" w:eastAsia="Times New Roman" w:hAnsi="Times New Roman" w:cs="Times New Roman"/>
          <w:b/>
          <w:bCs/>
          <w:sz w:val="24"/>
          <w:szCs w:val="24"/>
          <w:lang w:eastAsia="x-none"/>
        </w:rPr>
      </w:pPr>
      <w:r w:rsidRPr="00303D14">
        <w:rPr>
          <w:rFonts w:ascii="Times New Roman" w:eastAsia="Times New Roman" w:hAnsi="Times New Roman" w:cs="Times New Roman"/>
          <w:b/>
          <w:bCs/>
          <w:sz w:val="24"/>
          <w:szCs w:val="24"/>
          <w:lang w:eastAsia="x-none"/>
        </w:rPr>
        <w:t xml:space="preserve">об организации похоронного дела и содержания кладбищ </w:t>
      </w:r>
    </w:p>
    <w:p w:rsidR="00303D14" w:rsidRPr="00303D14" w:rsidRDefault="00303D14" w:rsidP="00303D14">
      <w:pPr>
        <w:spacing w:after="0" w:line="240" w:lineRule="auto"/>
        <w:jc w:val="center"/>
        <w:rPr>
          <w:rFonts w:ascii="Times New Roman" w:eastAsia="Times New Roman" w:hAnsi="Times New Roman" w:cs="Times New Roman"/>
          <w:b/>
          <w:bCs/>
          <w:sz w:val="24"/>
          <w:szCs w:val="24"/>
          <w:lang w:eastAsia="x-none"/>
        </w:rPr>
      </w:pPr>
      <w:r w:rsidRPr="00303D14">
        <w:rPr>
          <w:rFonts w:ascii="Times New Roman" w:eastAsia="Times New Roman" w:hAnsi="Times New Roman" w:cs="Times New Roman"/>
          <w:b/>
          <w:bCs/>
          <w:sz w:val="24"/>
          <w:szCs w:val="24"/>
          <w:lang w:eastAsia="x-none"/>
        </w:rPr>
        <w:t>в Алатырском муниципальном округе Чувашской Республики</w:t>
      </w:r>
    </w:p>
    <w:p w:rsidR="00303D14" w:rsidRPr="00303D14" w:rsidRDefault="00303D14" w:rsidP="00303D1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303D14" w:rsidRPr="00303D14" w:rsidRDefault="00303D14" w:rsidP="00303D14">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303D14">
        <w:rPr>
          <w:rFonts w:ascii="Times New Roman" w:eastAsia="SimSun" w:hAnsi="Times New Roman" w:cs="Times New Roman"/>
          <w:b/>
          <w:lang w:val="en-US" w:eastAsia="zh-CN" w:bidi="hi-IN"/>
        </w:rPr>
        <w:t>I</w:t>
      </w:r>
      <w:r w:rsidRPr="00303D14">
        <w:rPr>
          <w:rFonts w:ascii="Times New Roman" w:eastAsia="SimSun" w:hAnsi="Times New Roman" w:cs="Times New Roman"/>
          <w:b/>
          <w:lang w:eastAsia="zh-CN" w:bidi="hi-IN"/>
        </w:rPr>
        <w:t xml:space="preserve">. </w:t>
      </w:r>
      <w:r w:rsidRPr="00303D14">
        <w:rPr>
          <w:rFonts w:ascii="Times New Roman" w:eastAsia="SimSun" w:hAnsi="Times New Roman" w:cs="Times New Roman"/>
          <w:b/>
          <w:sz w:val="24"/>
          <w:szCs w:val="24"/>
          <w:lang w:eastAsia="zh-CN" w:bidi="hi-IN"/>
        </w:rPr>
        <w:t>ОБЩИЕ ПОЛОЖЕНИЯ</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1" w:name="sub_11"/>
      <w:r w:rsidRPr="00303D14">
        <w:rPr>
          <w:rFonts w:ascii="Times New Roman CYR" w:eastAsia="Times New Roman" w:hAnsi="Times New Roman CYR" w:cs="Times New Roman CYR"/>
          <w:sz w:val="24"/>
          <w:szCs w:val="24"/>
        </w:rPr>
        <w:t xml:space="preserve">1.1. </w:t>
      </w:r>
      <w:proofErr w:type="gramStart"/>
      <w:r w:rsidRPr="00303D14">
        <w:rPr>
          <w:rFonts w:ascii="Times New Roman CYR" w:eastAsia="Times New Roman" w:hAnsi="Times New Roman CYR" w:cs="Times New Roman CYR"/>
          <w:sz w:val="24"/>
          <w:szCs w:val="24"/>
        </w:rPr>
        <w:t xml:space="preserve">Настоящее Положение разработано в соответствии с Федеральным законом от 12 января 1996 г. № 8-ФЗ «О погребении и похоронном деле», Федеральным законом от 6 октября 2003 г. № 131-ФЗ «Об общих принципах организации местного самоуправления в Российской Федерации», исходя из основных правил и определений, установленных федеральными законами, </w:t>
      </w:r>
      <w:hyperlink r:id="rId12" w:history="1">
        <w:r w:rsidRPr="00303D14">
          <w:rPr>
            <w:rFonts w:ascii="Times New Roman CYR" w:eastAsia="Times New Roman" w:hAnsi="Times New Roman CYR" w:cs="Times New Roman CYR"/>
            <w:bCs/>
            <w:sz w:val="24"/>
            <w:szCs w:val="24"/>
          </w:rPr>
          <w:t>СанПиН 2.2.1/2.1.1.1200-03</w:t>
        </w:r>
      </w:hyperlink>
      <w:r w:rsidRPr="00303D14">
        <w:rPr>
          <w:rFonts w:ascii="Times New Roman CYR" w:eastAsia="Times New Roman" w:hAnsi="Times New Roman CYR" w:cs="Times New Roman CYR"/>
          <w:sz w:val="24"/>
          <w:szCs w:val="24"/>
        </w:rPr>
        <w:t xml:space="preserve"> «Санитарно-защитные зоны и санитарная классификация предприятий, сооружений и иных объектов» и</w:t>
      </w:r>
      <w:proofErr w:type="gramEnd"/>
      <w:r w:rsidRPr="00303D14">
        <w:rPr>
          <w:rFonts w:ascii="Times New Roman CYR" w:eastAsia="Times New Roman" w:hAnsi="Times New Roman CYR" w:cs="Times New Roman CYR"/>
          <w:sz w:val="24"/>
          <w:szCs w:val="24"/>
        </w:rPr>
        <w:t xml:space="preserve"> ГОСТа 32609-2014 «Услуги бытовые. Услуги ритуальные. Термины и определения» и определяет порядок организации похоронного дела и содержания кладбищ в Алатырском муниципальном округе Чувашской Республики.</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2" w:name="sub_12"/>
      <w:bookmarkEnd w:id="1"/>
      <w:r w:rsidRPr="00303D14">
        <w:rPr>
          <w:rFonts w:ascii="Times New Roman CYR" w:eastAsia="Times New Roman" w:hAnsi="Times New Roman CYR" w:cs="Times New Roman CYR"/>
          <w:sz w:val="24"/>
          <w:szCs w:val="24"/>
        </w:rPr>
        <w:t xml:space="preserve">1.2. </w:t>
      </w:r>
      <w:proofErr w:type="gramStart"/>
      <w:r w:rsidRPr="00303D14">
        <w:rPr>
          <w:rFonts w:ascii="Times New Roman CYR" w:eastAsia="Times New Roman" w:hAnsi="Times New Roman CYR" w:cs="Times New Roman CYR"/>
          <w:sz w:val="24"/>
          <w:szCs w:val="24"/>
        </w:rPr>
        <w:t>Действие настоящего Положения распространяется на специализированные службы по вопросам похоронного дела, созданные органами местного самоуправления, организации, оказывающие похоронные услуги, а также на лиц, вовлеченных в похоронное дело и взявших на себя соответствующие обязанности по организации похорон.</w:t>
      </w:r>
      <w:proofErr w:type="gramEnd"/>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3" w:name="sub_13"/>
      <w:bookmarkEnd w:id="2"/>
      <w:r w:rsidRPr="00303D14">
        <w:rPr>
          <w:rFonts w:ascii="Times New Roman CYR" w:eastAsia="Times New Roman" w:hAnsi="Times New Roman CYR" w:cs="Times New Roman CYR"/>
          <w:sz w:val="24"/>
          <w:szCs w:val="24"/>
        </w:rPr>
        <w:t>1.3. Организация похоронного дела и содержание кладбищ в Алатырском муниципальном округе Чувашской Республики осуществляется органом местного самоуправления в лице Управления по благоустройству и развитию территорий администрации Алатырского муниципального округа Чувашской Республики (далее – Уполномоченный орган).</w:t>
      </w:r>
    </w:p>
    <w:bookmarkEnd w:id="3"/>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xml:space="preserve">Земельные участки под кладбища </w:t>
      </w:r>
      <w:proofErr w:type="gramStart"/>
      <w:r w:rsidRPr="00303D14">
        <w:rPr>
          <w:rFonts w:ascii="Times New Roman CYR" w:eastAsia="Times New Roman" w:hAnsi="Times New Roman CYR" w:cs="Times New Roman CYR"/>
          <w:sz w:val="24"/>
          <w:szCs w:val="24"/>
        </w:rPr>
        <w:t>находятся в муниципальной собственности муниципального образования Алатырского муниципального округа Чувашской Республики и переданы</w:t>
      </w:r>
      <w:proofErr w:type="gramEnd"/>
      <w:r w:rsidRPr="00303D14">
        <w:rPr>
          <w:rFonts w:ascii="Times New Roman CYR" w:eastAsia="Times New Roman" w:hAnsi="Times New Roman CYR" w:cs="Times New Roman CYR"/>
          <w:sz w:val="24"/>
          <w:szCs w:val="24"/>
        </w:rPr>
        <w:t xml:space="preserve"> в постоянное бессрочное пользование в Уполномоченный орган.</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Финансирование расходов, связанных с организацией и содержанием мест захоронения, осуществляется через Уполномоченный орган.</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Уполномоченный орган вправе выступать от имени муниципального образования «Алатырский муниципальный округ Чувашской Республики» организатором по проведению открытых конкурсов на право заключения муниципальных контрактов на выполнение работ по организации и содержанию мест погребения.</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4" w:name="sub_14"/>
      <w:r w:rsidRPr="00303D14">
        <w:rPr>
          <w:rFonts w:ascii="Times New Roman CYR" w:eastAsia="Times New Roman" w:hAnsi="Times New Roman CYR" w:cs="Times New Roman CYR"/>
          <w:sz w:val="24"/>
          <w:szCs w:val="24"/>
        </w:rPr>
        <w:t>1.4. Формирование и сохранность архивного фонда документов по погребению осуществляет Уполномоченный орган.</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5" w:name="sub_15"/>
      <w:bookmarkEnd w:id="4"/>
      <w:r w:rsidRPr="00303D14">
        <w:rPr>
          <w:rFonts w:ascii="Times New Roman CYR" w:eastAsia="Times New Roman" w:hAnsi="Times New Roman CYR" w:cs="Times New Roman CYR"/>
          <w:sz w:val="24"/>
          <w:szCs w:val="24"/>
        </w:rPr>
        <w:t>1.5. Уполномоченный орган либо хозяйствующий субъект, действующий на основании муниципального контракта на выполнение работ по организации и содержанию мест захоронения, несет ответственность за устройство и содержание мест погребения.</w:t>
      </w:r>
    </w:p>
    <w:bookmarkEnd w:id="5"/>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Погребение умершего и оказание услуг по погребению осуществляется службами по вопросам похоронного дела, и иными организациями, оказывающими похоронные услуги, а также лицами, вовлеченными в похоронное дело и взявшими на себя соответствующие обязанности по организации похорон.</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roofErr w:type="gramStart"/>
      <w:r w:rsidRPr="00303D14">
        <w:rPr>
          <w:rFonts w:ascii="Times New Roman CYR" w:eastAsia="Times New Roman" w:hAnsi="Times New Roman CYR" w:cs="Times New Roman CYR"/>
          <w:sz w:val="24"/>
          <w:szCs w:val="24"/>
        </w:rPr>
        <w:t xml:space="preserve">Хозяйствующий субъект, действующий на основании муниципального контракта на выполнение работ по организации и содержанию мест захоронения, в соответствии со </w:t>
      </w:r>
      <w:hyperlink r:id="rId13" w:history="1">
        <w:r w:rsidRPr="00303D14">
          <w:rPr>
            <w:rFonts w:ascii="Times New Roman CYR" w:eastAsia="Times New Roman" w:hAnsi="Times New Roman CYR" w:cs="Times New Roman CYR"/>
            <w:bCs/>
            <w:sz w:val="24"/>
            <w:szCs w:val="24"/>
          </w:rPr>
          <w:t>статьей 29</w:t>
        </w:r>
      </w:hyperlink>
      <w:r w:rsidRPr="00303D14">
        <w:rPr>
          <w:rFonts w:ascii="Times New Roman CYR" w:eastAsia="Times New Roman" w:hAnsi="Times New Roman CYR" w:cs="Times New Roman CYR"/>
          <w:sz w:val="24"/>
          <w:szCs w:val="24"/>
        </w:rPr>
        <w:t xml:space="preserve"> Федерального закона «О погребении и похоронном деле», оказывает на безвозмездной основе услуги по погребению, гарантированные </w:t>
      </w:r>
      <w:hyperlink r:id="rId14" w:history="1">
        <w:r w:rsidRPr="00303D14">
          <w:rPr>
            <w:rFonts w:ascii="Times New Roman CYR" w:eastAsia="Times New Roman" w:hAnsi="Times New Roman CYR" w:cs="Times New Roman CYR"/>
            <w:bCs/>
            <w:sz w:val="24"/>
            <w:szCs w:val="24"/>
          </w:rPr>
          <w:t>статьей 9</w:t>
        </w:r>
      </w:hyperlink>
      <w:r w:rsidRPr="00303D14">
        <w:rPr>
          <w:rFonts w:ascii="Times New Roman CYR" w:eastAsia="Times New Roman" w:hAnsi="Times New Roman CYR" w:cs="Times New Roman CYR"/>
          <w:sz w:val="24"/>
          <w:szCs w:val="24"/>
        </w:rPr>
        <w:t xml:space="preserve"> Федерального закона «О погребении и похоронном деле», требованию супруга, близких родственников, иных родственников, законного представителя умершего или иного лица, взявшего на себя</w:t>
      </w:r>
      <w:proofErr w:type="gramEnd"/>
      <w:r w:rsidRPr="00303D14">
        <w:rPr>
          <w:rFonts w:ascii="Times New Roman CYR" w:eastAsia="Times New Roman" w:hAnsi="Times New Roman CYR" w:cs="Times New Roman CYR"/>
          <w:sz w:val="24"/>
          <w:szCs w:val="24"/>
        </w:rPr>
        <w:t xml:space="preserve"> обязанность осуществить погребение </w:t>
      </w:r>
      <w:proofErr w:type="gramStart"/>
      <w:r w:rsidRPr="00303D14">
        <w:rPr>
          <w:rFonts w:ascii="Times New Roman CYR" w:eastAsia="Times New Roman" w:hAnsi="Times New Roman CYR" w:cs="Times New Roman CYR"/>
          <w:sz w:val="24"/>
          <w:szCs w:val="24"/>
        </w:rPr>
        <w:t>умершего</w:t>
      </w:r>
      <w:proofErr w:type="gramEnd"/>
      <w:r w:rsidRPr="00303D14">
        <w:rPr>
          <w:rFonts w:ascii="Times New Roman CYR" w:eastAsia="Times New Roman" w:hAnsi="Times New Roman CYR" w:cs="Times New Roman CYR"/>
          <w:sz w:val="24"/>
          <w:szCs w:val="24"/>
        </w:rPr>
        <w:t>.</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6" w:name="sub_16"/>
      <w:r w:rsidRPr="00303D14">
        <w:rPr>
          <w:rFonts w:ascii="Times New Roman CYR" w:eastAsia="Times New Roman" w:hAnsi="Times New Roman CYR" w:cs="Times New Roman CYR"/>
          <w:sz w:val="24"/>
          <w:szCs w:val="24"/>
        </w:rPr>
        <w:t>1.6. Отказ хозяйствующего субъекта в оказании услуг по погребению в связи с отсутствием необходимых средств или по другим основаниям недопустим (пункт 1 Указа Президента Российской Федерации от 29 июня 1996 г. № 1001 «О гарантиях прав граждан на предоставление услуг по погребению умерших»).</w:t>
      </w:r>
    </w:p>
    <w:bookmarkEnd w:id="6"/>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303D14" w:rsidRPr="00303D14" w:rsidRDefault="00303D14" w:rsidP="00303D1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7" w:name="sub_1002"/>
      <w:r w:rsidRPr="00303D14">
        <w:rPr>
          <w:rFonts w:ascii="Times New Roman CYR" w:eastAsia="Times New Roman" w:hAnsi="Times New Roman CYR" w:cs="Times New Roman CYR"/>
          <w:b/>
          <w:bCs/>
          <w:color w:val="26282F"/>
          <w:sz w:val="24"/>
          <w:szCs w:val="24"/>
        </w:rPr>
        <w:lastRenderedPageBreak/>
        <w:t>II. ОРГАНИЗАЦИЯ ПОХОРОННОГО ОБСЛУЖИВАНИЯ</w:t>
      </w:r>
      <w:bookmarkEnd w:id="7"/>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8" w:name="sub_21"/>
      <w:r w:rsidRPr="00303D14">
        <w:rPr>
          <w:rFonts w:ascii="Times New Roman CYR" w:eastAsia="Times New Roman" w:hAnsi="Times New Roman CYR" w:cs="Times New Roman CYR"/>
          <w:sz w:val="24"/>
          <w:szCs w:val="24"/>
        </w:rPr>
        <w:t>2.1. Похоронное обслуживание включает:</w:t>
      </w:r>
    </w:p>
    <w:bookmarkEnd w:id="8"/>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прием заказов на похороны и оформление соответствующих документов;</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предоставление и доставку похоронных принадлежностей по месту нахождения умерших, перевозку умерших из жилых зданий, больниц и военных госпиталей в учреждения похоронного обслуживания и на кладбища;</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выполнение санитарно-гигиенических, парикмахерских и косметических услуг при подготовке умерших к похоронам;</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xml:space="preserve">- </w:t>
      </w:r>
      <w:proofErr w:type="spellStart"/>
      <w:r w:rsidRPr="00303D14">
        <w:rPr>
          <w:rFonts w:ascii="Times New Roman CYR" w:eastAsia="Times New Roman" w:hAnsi="Times New Roman CYR" w:cs="Times New Roman CYR"/>
          <w:sz w:val="24"/>
          <w:szCs w:val="24"/>
        </w:rPr>
        <w:t>предпохоронное</w:t>
      </w:r>
      <w:proofErr w:type="spellEnd"/>
      <w:r w:rsidRPr="00303D14">
        <w:rPr>
          <w:rFonts w:ascii="Times New Roman CYR" w:eastAsia="Times New Roman" w:hAnsi="Times New Roman CYR" w:cs="Times New Roman CYR"/>
          <w:sz w:val="24"/>
          <w:szCs w:val="24"/>
        </w:rPr>
        <w:t xml:space="preserve"> сохранение </w:t>
      </w:r>
      <w:proofErr w:type="gramStart"/>
      <w:r w:rsidRPr="00303D14">
        <w:rPr>
          <w:rFonts w:ascii="Times New Roman CYR" w:eastAsia="Times New Roman" w:hAnsi="Times New Roman CYR" w:cs="Times New Roman CYR"/>
          <w:sz w:val="24"/>
          <w:szCs w:val="24"/>
        </w:rPr>
        <w:t>умерших</w:t>
      </w:r>
      <w:proofErr w:type="gramEnd"/>
      <w:r w:rsidRPr="00303D14">
        <w:rPr>
          <w:rFonts w:ascii="Times New Roman CYR" w:eastAsia="Times New Roman" w:hAnsi="Times New Roman CYR" w:cs="Times New Roman CYR"/>
          <w:sz w:val="24"/>
          <w:szCs w:val="24"/>
        </w:rPr>
        <w:t>;</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проведение траурных обрядов прощания и поминальных обедов;</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xml:space="preserve">- погребение и перезахоронение </w:t>
      </w:r>
      <w:proofErr w:type="gramStart"/>
      <w:r w:rsidRPr="00303D14">
        <w:rPr>
          <w:rFonts w:ascii="Times New Roman CYR" w:eastAsia="Times New Roman" w:hAnsi="Times New Roman CYR" w:cs="Times New Roman CYR"/>
          <w:sz w:val="24"/>
          <w:szCs w:val="24"/>
        </w:rPr>
        <w:t>умерших</w:t>
      </w:r>
      <w:proofErr w:type="gramEnd"/>
      <w:r w:rsidRPr="00303D14">
        <w:rPr>
          <w:rFonts w:ascii="Times New Roman CYR" w:eastAsia="Times New Roman" w:hAnsi="Times New Roman CYR" w:cs="Times New Roman CYR"/>
          <w:sz w:val="24"/>
          <w:szCs w:val="24"/>
        </w:rPr>
        <w:t>;</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производство и продажу похоронных принадлежностей, памятников, предметов похоронного ритуала.</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303D14" w:rsidRPr="00303D14" w:rsidRDefault="00303D14" w:rsidP="00303D1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9" w:name="sub_1003"/>
      <w:r w:rsidRPr="00303D14">
        <w:rPr>
          <w:rFonts w:ascii="Times New Roman CYR" w:eastAsia="Times New Roman" w:hAnsi="Times New Roman CYR" w:cs="Times New Roman CYR"/>
          <w:b/>
          <w:bCs/>
          <w:color w:val="26282F"/>
          <w:sz w:val="24"/>
          <w:szCs w:val="24"/>
        </w:rPr>
        <w:t xml:space="preserve">III. ОСУЩЕСТВЛЕНИЕ ГОСУДАРСТВЕННЫХ ГАРАНТИЙ ПО ДОСТОЙНОМУ ОТНОШЕНИЮ </w:t>
      </w:r>
      <w:proofErr w:type="gramStart"/>
      <w:r w:rsidRPr="00303D14">
        <w:rPr>
          <w:rFonts w:ascii="Times New Roman CYR" w:eastAsia="Times New Roman" w:hAnsi="Times New Roman CYR" w:cs="Times New Roman CYR"/>
          <w:b/>
          <w:bCs/>
          <w:color w:val="26282F"/>
          <w:sz w:val="24"/>
          <w:szCs w:val="24"/>
        </w:rPr>
        <w:t>К</w:t>
      </w:r>
      <w:proofErr w:type="gramEnd"/>
      <w:r w:rsidRPr="00303D14">
        <w:rPr>
          <w:rFonts w:ascii="Times New Roman CYR" w:eastAsia="Times New Roman" w:hAnsi="Times New Roman CYR" w:cs="Times New Roman CYR"/>
          <w:b/>
          <w:bCs/>
          <w:color w:val="26282F"/>
          <w:sz w:val="24"/>
          <w:szCs w:val="24"/>
        </w:rPr>
        <w:t xml:space="preserve"> УМЕРШИМ</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10" w:name="sub_31"/>
      <w:bookmarkEnd w:id="9"/>
      <w:r w:rsidRPr="00303D14">
        <w:rPr>
          <w:rFonts w:ascii="Times New Roman CYR" w:eastAsia="Times New Roman" w:hAnsi="Times New Roman CYR" w:cs="Times New Roman CYR"/>
          <w:sz w:val="24"/>
          <w:szCs w:val="24"/>
        </w:rPr>
        <w:t>3.1. Процесс захоронения и операции, входящие в него, должны обеспечивать:</w:t>
      </w:r>
    </w:p>
    <w:bookmarkEnd w:id="10"/>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защиту от вредных воздействий останков или праха на здоровье населения, в том числе, лиц, проводящих захоронения, окружающую природную среду, животный мир;</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использование мест погребения по своему основному назначению;</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органичное сочетание с обрядовыми действиями, образующими погребение;</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соответствие высказанному и подтвержденному свидетелями или представителями в письменной форме волеизъявлению лица о достойном отношении к его телу и памяти после смерти.</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11" w:name="sub_32"/>
      <w:r w:rsidRPr="00303D14">
        <w:rPr>
          <w:rFonts w:ascii="Times New Roman CYR" w:eastAsia="Times New Roman" w:hAnsi="Times New Roman CYR" w:cs="Times New Roman CYR"/>
          <w:sz w:val="24"/>
          <w:szCs w:val="24"/>
        </w:rPr>
        <w:t>3.2. При выражении волеизъявления о достойном отношении после смерти к своему телу и памяти о себе следует учитывать:</w:t>
      </w:r>
    </w:p>
    <w:bookmarkEnd w:id="11"/>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реальность выполнения высказанной воли;</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соблюдение интересов других граждан в части выполнения их воли или воли лиц, которых они представляют;</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требования, предъявляемые к вопросам похоронного дела законодательными актами и международными соглашениями.</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roofErr w:type="gramStart"/>
      <w:r w:rsidRPr="00303D14">
        <w:rPr>
          <w:rFonts w:ascii="Times New Roman CYR" w:eastAsia="Times New Roman" w:hAnsi="Times New Roman CYR" w:cs="Times New Roman CYR"/>
          <w:sz w:val="24"/>
          <w:szCs w:val="24"/>
        </w:rPr>
        <w:t>В случае отсутствия волеизъявления умершего право на организацию похорон имеют приоритетно в следующей последовательности: оставшийся в живых супруг, дети, родители (если они сохраняют родительские права), усыновленные, усыновители, родные братья и сестры (по взаимному договору), внуки (по взаимному договору), дедушка и бабушка, иные родственники или законный представитель умершего, а при отсутствии таковых - иные лица, взявшие на себя обязанность осуществить погребение.</w:t>
      </w:r>
      <w:proofErr w:type="gramEnd"/>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12" w:name="sub_33"/>
      <w:r w:rsidRPr="00303D14">
        <w:rPr>
          <w:rFonts w:ascii="Times New Roman CYR" w:eastAsia="Times New Roman" w:hAnsi="Times New Roman CYR" w:cs="Times New Roman CYR"/>
          <w:sz w:val="24"/>
          <w:szCs w:val="24"/>
        </w:rPr>
        <w:t>3.3. Лицу, осуществляющему погребение, предоставляется возможность:</w:t>
      </w:r>
    </w:p>
    <w:bookmarkEnd w:id="12"/>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xml:space="preserve">- произвести погребение на кладбищах Алатырского муниципального округа Чувашской Республики, где проживал или постоянно работал </w:t>
      </w:r>
      <w:proofErr w:type="gramStart"/>
      <w:r w:rsidRPr="00303D14">
        <w:rPr>
          <w:rFonts w:ascii="Times New Roman CYR" w:eastAsia="Times New Roman" w:hAnsi="Times New Roman CYR" w:cs="Times New Roman CYR"/>
          <w:sz w:val="24"/>
          <w:szCs w:val="24"/>
        </w:rPr>
        <w:t>умерший</w:t>
      </w:r>
      <w:proofErr w:type="gramEnd"/>
      <w:r w:rsidRPr="00303D14">
        <w:rPr>
          <w:rFonts w:ascii="Times New Roman CYR" w:eastAsia="Times New Roman" w:hAnsi="Times New Roman CYR" w:cs="Times New Roman CYR"/>
          <w:sz w:val="24"/>
          <w:szCs w:val="24"/>
        </w:rPr>
        <w:t>;</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произвести перевозку умершего для погребения в любое иное поселение при условии, что лицо, проводящее погребение, подтвердит возможность проведения там погребения.</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13" w:name="sub_34"/>
      <w:r w:rsidRPr="00303D14">
        <w:rPr>
          <w:rFonts w:ascii="Times New Roman CYR" w:eastAsia="Times New Roman" w:hAnsi="Times New Roman CYR" w:cs="Times New Roman CYR"/>
          <w:sz w:val="24"/>
          <w:szCs w:val="24"/>
        </w:rPr>
        <w:t xml:space="preserve">3.4. </w:t>
      </w:r>
      <w:proofErr w:type="gramStart"/>
      <w:r w:rsidRPr="00303D14">
        <w:rPr>
          <w:rFonts w:ascii="Times New Roman CYR" w:eastAsia="Times New Roman" w:hAnsi="Times New Roman CYR" w:cs="Times New Roman CYR"/>
          <w:sz w:val="24"/>
          <w:szCs w:val="24"/>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погребения, а также при отсутствии иных лиц, согласных принять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хозяйствующим субъектом, заключившим муниципальный контракт с Уполномоченным органом на указанный вид работ</w:t>
      </w:r>
      <w:proofErr w:type="gramEnd"/>
      <w:r w:rsidRPr="00303D14">
        <w:rPr>
          <w:rFonts w:ascii="Times New Roman CYR" w:eastAsia="Times New Roman" w:hAnsi="Times New Roman CYR" w:cs="Times New Roman CYR"/>
          <w:sz w:val="24"/>
          <w:szCs w:val="24"/>
        </w:rPr>
        <w:t xml:space="preserve"> в течение 3 суток с момента установления причины смерти, если иное не предусмотрено действующим законодательством.</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14" w:name="sub_35"/>
      <w:bookmarkEnd w:id="13"/>
      <w:r w:rsidRPr="00303D14">
        <w:rPr>
          <w:rFonts w:ascii="Times New Roman CYR" w:eastAsia="Times New Roman" w:hAnsi="Times New Roman CYR" w:cs="Times New Roman CYR"/>
          <w:sz w:val="24"/>
          <w:szCs w:val="24"/>
        </w:rPr>
        <w:t>3.5. Погребение умерших (погибших) осуществляться на специально отведенных участках кладбищ.</w:t>
      </w:r>
    </w:p>
    <w:bookmarkEnd w:id="14"/>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xml:space="preserve">Места погребения должны быть досягаемы для всех категорий граждан, в том числе, инвалидов и маломобильных лиц. Самовольное погребение вне отведенных для этого </w:t>
      </w:r>
      <w:proofErr w:type="gramStart"/>
      <w:r w:rsidRPr="00303D14">
        <w:rPr>
          <w:rFonts w:ascii="Times New Roman CYR" w:eastAsia="Times New Roman" w:hAnsi="Times New Roman CYR" w:cs="Times New Roman CYR"/>
          <w:sz w:val="24"/>
          <w:szCs w:val="24"/>
        </w:rPr>
        <w:t>местах</w:t>
      </w:r>
      <w:proofErr w:type="gramEnd"/>
      <w:r w:rsidRPr="00303D14">
        <w:rPr>
          <w:rFonts w:ascii="Times New Roman CYR" w:eastAsia="Times New Roman" w:hAnsi="Times New Roman CYR" w:cs="Times New Roman CYR"/>
          <w:sz w:val="24"/>
          <w:szCs w:val="24"/>
        </w:rPr>
        <w:t>, не допускается. К лицам, совершившим такие действия, применяются меры действующего законодательства как за действия, наносящие ущерб окружающей среде.</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15" w:name="sub_36"/>
      <w:r w:rsidRPr="00303D14">
        <w:rPr>
          <w:rFonts w:ascii="Times New Roman CYR" w:eastAsia="Times New Roman" w:hAnsi="Times New Roman CYR" w:cs="Times New Roman CYR"/>
          <w:sz w:val="24"/>
          <w:szCs w:val="24"/>
        </w:rPr>
        <w:lastRenderedPageBreak/>
        <w:t>3.6. Погребение рядом с могилой ранее умершего близкого родственника либо ранее умершего супруга, при наличии на этом месте свободного участка земли, оговаривается в волеизъявлении умершего. Выполнение волеизъявления умершего быть погребенным на другом указанном месте (не рядом с ранее умершими родственниками) определяется Уполномоченным органом при наличии на указанном месте погребения свободного участка земли, возможности соблюдения санитарно-эпидемиологических норм.</w:t>
      </w:r>
    </w:p>
    <w:bookmarkEnd w:id="15"/>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Размер предоставляемого участка земли на территории кладбища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16" w:name="sub_37"/>
      <w:r w:rsidRPr="00303D14">
        <w:rPr>
          <w:rFonts w:ascii="Times New Roman CYR" w:eastAsia="Times New Roman" w:hAnsi="Times New Roman CYR" w:cs="Times New Roman CYR"/>
          <w:sz w:val="24"/>
          <w:szCs w:val="24"/>
        </w:rPr>
        <w:t>3.7. Захоронение на Аллее почетных захоронений производится на основании распоряжения администрации Алатырского муниципального округа Чувашской Республики при наличии ходатайств министерств, ведомств, других организаций при обосновании и подтверждении заслуг умершего перед обществом и государством, при отсутствии противоречий с волеизъявлением, предоставленным официально умершим, его супругом или близким родственником.</w:t>
      </w:r>
    </w:p>
    <w:bookmarkEnd w:id="16"/>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Участки для почетных захоронений отводятся вдоль главной аллеи с удобным подходом и широким обзором.</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Захоронение граждан на Аллее почетных захоронений возможно, если это не противоречит волеизъявлению умершего или пожеланиям его близких родственников, взявших на себя обязанность произвести захоронение.</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Размер предоставляемого участка земли в секторе почетных захоронений на территории кладбища для погребения умершего составляет 2,5 м. x 2,8 м. (длина, ширина).</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На Аллее почетных захоронений родственные захоронения (</w:t>
      </w:r>
      <w:proofErr w:type="spellStart"/>
      <w:r w:rsidRPr="00303D14">
        <w:rPr>
          <w:rFonts w:ascii="Times New Roman CYR" w:eastAsia="Times New Roman" w:hAnsi="Times New Roman CYR" w:cs="Times New Roman CYR"/>
          <w:sz w:val="24"/>
          <w:szCs w:val="24"/>
        </w:rPr>
        <w:t>подзахоронения</w:t>
      </w:r>
      <w:proofErr w:type="spellEnd"/>
      <w:r w:rsidRPr="00303D14">
        <w:rPr>
          <w:rFonts w:ascii="Times New Roman CYR" w:eastAsia="Times New Roman" w:hAnsi="Times New Roman CYR" w:cs="Times New Roman CYR"/>
          <w:sz w:val="24"/>
          <w:szCs w:val="24"/>
        </w:rPr>
        <w:t xml:space="preserve">) не производятся. Допускаются </w:t>
      </w:r>
      <w:proofErr w:type="spellStart"/>
      <w:r w:rsidRPr="00303D14">
        <w:rPr>
          <w:rFonts w:ascii="Times New Roman CYR" w:eastAsia="Times New Roman" w:hAnsi="Times New Roman CYR" w:cs="Times New Roman CYR"/>
          <w:sz w:val="24"/>
          <w:szCs w:val="24"/>
        </w:rPr>
        <w:t>подзахоронения</w:t>
      </w:r>
      <w:proofErr w:type="spellEnd"/>
      <w:r w:rsidRPr="00303D14">
        <w:rPr>
          <w:rFonts w:ascii="Times New Roman CYR" w:eastAsia="Times New Roman" w:hAnsi="Times New Roman CYR" w:cs="Times New Roman CYR"/>
          <w:sz w:val="24"/>
          <w:szCs w:val="24"/>
        </w:rPr>
        <w:t xml:space="preserve"> только для супругов, если оба относятся к одной из категорий, указанных в приложении к Положению.</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xml:space="preserve">На Аллее почетных захоронений могут предаваться земле также и урны с прахом </w:t>
      </w:r>
      <w:proofErr w:type="gramStart"/>
      <w:r w:rsidRPr="00303D14">
        <w:rPr>
          <w:rFonts w:ascii="Times New Roman CYR" w:eastAsia="Times New Roman" w:hAnsi="Times New Roman CYR" w:cs="Times New Roman CYR"/>
          <w:sz w:val="24"/>
          <w:szCs w:val="24"/>
        </w:rPr>
        <w:t>умершего</w:t>
      </w:r>
      <w:proofErr w:type="gramEnd"/>
      <w:r w:rsidRPr="00303D14">
        <w:rPr>
          <w:rFonts w:ascii="Times New Roman CYR" w:eastAsia="Times New Roman" w:hAnsi="Times New Roman CYR" w:cs="Times New Roman CYR"/>
          <w:sz w:val="24"/>
          <w:szCs w:val="24"/>
        </w:rPr>
        <w:t>.</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Захоронения граждан на Аллее почетных захоронений ведутся по мере заполнения ряда в хронологической последовательности.</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303D14" w:rsidRPr="00303D14" w:rsidRDefault="00303D14" w:rsidP="00303D1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17" w:name="sub_1004"/>
      <w:r w:rsidRPr="00303D14">
        <w:rPr>
          <w:rFonts w:ascii="Times New Roman CYR" w:eastAsia="Times New Roman" w:hAnsi="Times New Roman CYR" w:cs="Times New Roman CYR"/>
          <w:b/>
          <w:bCs/>
          <w:color w:val="26282F"/>
          <w:sz w:val="24"/>
          <w:szCs w:val="24"/>
        </w:rPr>
        <w:t>IV. ОРГАНИЗАЦИЯ И ПОРЯДОК ПОХОРОН</w:t>
      </w:r>
      <w:bookmarkEnd w:id="17"/>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18" w:name="sub_41"/>
      <w:r w:rsidRPr="00303D14">
        <w:rPr>
          <w:rFonts w:ascii="Times New Roman CYR" w:eastAsia="Times New Roman" w:hAnsi="Times New Roman CYR" w:cs="Times New Roman CYR"/>
          <w:sz w:val="24"/>
          <w:szCs w:val="24"/>
        </w:rPr>
        <w:t>4.1. Обряды похорон определяются как погребение. В церемонию похорон входят обряды омовения и подготовки к похоронам; траурный кортеж, прощание и панихида (траурный митинг), перенос тела умершего к месту погребения, захоронение тела умершего, поминовение и другие обычаи и традиции, не противоречащие санитарным и иным требованиям.</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19" w:name="sub_42"/>
      <w:bookmarkEnd w:id="18"/>
      <w:r w:rsidRPr="00303D14">
        <w:rPr>
          <w:rFonts w:ascii="Times New Roman CYR" w:eastAsia="Times New Roman" w:hAnsi="Times New Roman CYR" w:cs="Times New Roman CYR"/>
          <w:sz w:val="24"/>
          <w:szCs w:val="24"/>
        </w:rPr>
        <w:t xml:space="preserve">4.2. </w:t>
      </w:r>
      <w:proofErr w:type="gramStart"/>
      <w:r w:rsidRPr="00303D14">
        <w:rPr>
          <w:rFonts w:ascii="Times New Roman CYR" w:eastAsia="Times New Roman" w:hAnsi="Times New Roman CYR" w:cs="Times New Roman CYR"/>
          <w:sz w:val="24"/>
          <w:szCs w:val="24"/>
        </w:rPr>
        <w:t>Порядок проведения обрядов и обрядовых церемоний (ритуал) определяет: состав участников и их роли, облачение участников и их атрибутику, вид и декор предметов для проведения похорон, вид, организацию и декор помещений, в которых проводятся обряды, порядок обрядовых действий, состав ритуальных речей, порядок движения в процессиях и кортежах, музыкальное или иные виды сопровождения обрядовой церемонии.</w:t>
      </w:r>
      <w:proofErr w:type="gramEnd"/>
    </w:p>
    <w:bookmarkEnd w:id="19"/>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Недопустимо насильственное отношение к проведению того или иного вида похоронного обряда, а также введение в обряд элементов, нарушающих гражданские права и свободы.</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20" w:name="sub_43"/>
      <w:r w:rsidRPr="00303D14">
        <w:rPr>
          <w:rFonts w:ascii="Times New Roman CYR" w:eastAsia="Times New Roman" w:hAnsi="Times New Roman CYR" w:cs="Times New Roman CYR"/>
          <w:sz w:val="24"/>
          <w:szCs w:val="24"/>
        </w:rPr>
        <w:t>4.3. Запрещается включать в состав похоронных обрядов жертвоприношение животных.</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21" w:name="sub_44"/>
      <w:bookmarkEnd w:id="20"/>
      <w:r w:rsidRPr="00303D14">
        <w:rPr>
          <w:rFonts w:ascii="Times New Roman CYR" w:eastAsia="Times New Roman" w:hAnsi="Times New Roman CYR" w:cs="Times New Roman CYR"/>
          <w:sz w:val="24"/>
          <w:szCs w:val="24"/>
        </w:rPr>
        <w:t>4.4. Подготовка к погребению</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22" w:name="sub_441"/>
      <w:bookmarkEnd w:id="21"/>
      <w:r w:rsidRPr="00303D14">
        <w:rPr>
          <w:rFonts w:ascii="Times New Roman CYR" w:eastAsia="Times New Roman" w:hAnsi="Times New Roman CYR" w:cs="Times New Roman CYR"/>
          <w:sz w:val="24"/>
          <w:szCs w:val="24"/>
        </w:rPr>
        <w:t>4.4.1. Подготовка к погребению включает:</w:t>
      </w:r>
    </w:p>
    <w:bookmarkEnd w:id="22"/>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получение медицинского свидетельства о смерти;</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xml:space="preserve">- получение свидетельства о смерти в органах </w:t>
      </w:r>
      <w:proofErr w:type="spellStart"/>
      <w:r w:rsidRPr="00303D14">
        <w:rPr>
          <w:rFonts w:ascii="Times New Roman CYR" w:eastAsia="Times New Roman" w:hAnsi="Times New Roman CYR" w:cs="Times New Roman CYR"/>
          <w:sz w:val="24"/>
          <w:szCs w:val="24"/>
        </w:rPr>
        <w:t>ЗАГСа</w:t>
      </w:r>
      <w:proofErr w:type="spellEnd"/>
      <w:r w:rsidRPr="00303D14">
        <w:rPr>
          <w:rFonts w:ascii="Times New Roman CYR" w:eastAsia="Times New Roman" w:hAnsi="Times New Roman CYR" w:cs="Times New Roman CYR"/>
          <w:sz w:val="24"/>
          <w:szCs w:val="24"/>
        </w:rPr>
        <w:t>;</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xml:space="preserve">- перевозку </w:t>
      </w:r>
      <w:proofErr w:type="gramStart"/>
      <w:r w:rsidRPr="00303D14">
        <w:rPr>
          <w:rFonts w:ascii="Times New Roman CYR" w:eastAsia="Times New Roman" w:hAnsi="Times New Roman CYR" w:cs="Times New Roman CYR"/>
          <w:sz w:val="24"/>
          <w:szCs w:val="24"/>
        </w:rPr>
        <w:t>умершего</w:t>
      </w:r>
      <w:proofErr w:type="gramEnd"/>
      <w:r w:rsidRPr="00303D14">
        <w:rPr>
          <w:rFonts w:ascii="Times New Roman CYR" w:eastAsia="Times New Roman" w:hAnsi="Times New Roman CYR" w:cs="Times New Roman CYR"/>
          <w:sz w:val="24"/>
          <w:szCs w:val="24"/>
        </w:rPr>
        <w:t xml:space="preserve"> в патологоанатомическое отделение;</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приобретение и доставку похоронных принадлежностей;</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оформление счета-заказа на проведение омовения, постижерных операций и облачение с последующим уложением умершего в гроб (погребальные носилки);</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roofErr w:type="gramStart"/>
      <w:r w:rsidRPr="00303D14">
        <w:rPr>
          <w:rFonts w:ascii="Times New Roman CYR" w:eastAsia="Times New Roman" w:hAnsi="Times New Roman CYR" w:cs="Times New Roman CYR"/>
          <w:sz w:val="24"/>
          <w:szCs w:val="24"/>
        </w:rPr>
        <w:t>При направлении на погребение трупа, умершего от особо опасных инфекционных заболеваний или от инфекции неясной этиологии, требующих проведения мероприятий по санитарной охране территории, необходимо получить разрешение органов, уполномоченных осуществлять государственный санитарно-эпидемиологический надзор, Территориальным отделом Управлением Федерального службы в сфере защиты прав потребителей и благополучия человека по Чувашской Республике - Чувашии в городе Шумерля.</w:t>
      </w:r>
      <w:proofErr w:type="gramEnd"/>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23" w:name="sub_442"/>
      <w:r w:rsidRPr="00303D14">
        <w:rPr>
          <w:rFonts w:ascii="Times New Roman CYR" w:eastAsia="Times New Roman" w:hAnsi="Times New Roman CYR" w:cs="Times New Roman CYR"/>
          <w:sz w:val="24"/>
          <w:szCs w:val="24"/>
        </w:rPr>
        <w:t xml:space="preserve">4.4.2. В зависимости от обстоятельств смерти погребение может проводиться индивидуально </w:t>
      </w:r>
      <w:r w:rsidRPr="00303D14">
        <w:rPr>
          <w:rFonts w:ascii="Times New Roman CYR" w:eastAsia="Times New Roman" w:hAnsi="Times New Roman CYR" w:cs="Times New Roman CYR"/>
          <w:sz w:val="24"/>
          <w:szCs w:val="24"/>
        </w:rPr>
        <w:lastRenderedPageBreak/>
        <w:t>для каждого умершего или одновременно для группы умерших.</w:t>
      </w:r>
    </w:p>
    <w:bookmarkEnd w:id="23"/>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xml:space="preserve">При проведении погребения нескольких умерших одновременно захоронение может производиться как в индивидуальные могилы, так и в </w:t>
      </w:r>
      <w:proofErr w:type="gramStart"/>
      <w:r w:rsidRPr="00303D14">
        <w:rPr>
          <w:rFonts w:ascii="Times New Roman CYR" w:eastAsia="Times New Roman" w:hAnsi="Times New Roman CYR" w:cs="Times New Roman CYR"/>
          <w:sz w:val="24"/>
          <w:szCs w:val="24"/>
        </w:rPr>
        <w:t>общую</w:t>
      </w:r>
      <w:proofErr w:type="gramEnd"/>
      <w:r w:rsidRPr="00303D14">
        <w:rPr>
          <w:rFonts w:ascii="Times New Roman CYR" w:eastAsia="Times New Roman" w:hAnsi="Times New Roman CYR" w:cs="Times New Roman CYR"/>
          <w:sz w:val="24"/>
          <w:szCs w:val="24"/>
        </w:rPr>
        <w:t xml:space="preserve"> для данной группы умерших.</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xml:space="preserve">Если есть волеизъявление </w:t>
      </w:r>
      <w:proofErr w:type="gramStart"/>
      <w:r w:rsidRPr="00303D14">
        <w:rPr>
          <w:rFonts w:ascii="Times New Roman CYR" w:eastAsia="Times New Roman" w:hAnsi="Times New Roman CYR" w:cs="Times New Roman CYR"/>
          <w:sz w:val="24"/>
          <w:szCs w:val="24"/>
        </w:rPr>
        <w:t>умершего</w:t>
      </w:r>
      <w:proofErr w:type="gramEnd"/>
      <w:r w:rsidRPr="00303D14">
        <w:rPr>
          <w:rFonts w:ascii="Times New Roman CYR" w:eastAsia="Times New Roman" w:hAnsi="Times New Roman CYR" w:cs="Times New Roman CYR"/>
          <w:sz w:val="24"/>
          <w:szCs w:val="24"/>
        </w:rPr>
        <w:t xml:space="preserve"> быть захороненным отдельно, то оно подлежит исполнению вне зависимости от обстоятельств смерти.</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24" w:name="sub_443"/>
      <w:r w:rsidRPr="00303D14">
        <w:rPr>
          <w:rFonts w:ascii="Times New Roman CYR" w:eastAsia="Times New Roman" w:hAnsi="Times New Roman CYR" w:cs="Times New Roman CYR"/>
          <w:sz w:val="24"/>
          <w:szCs w:val="24"/>
        </w:rPr>
        <w:t>4.4.3. Траурная процессия</w:t>
      </w:r>
    </w:p>
    <w:bookmarkEnd w:id="24"/>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При использовании музыкального сопровождения следует стремиться к обеспечению минимального беспокойства, доставляемого гражданам, не связанным с погребением, особенно лицам, находящимся в лечебных, детских дошкольных и школьных учреждениях.</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4.5. Порядок проведения похорон</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25" w:name="sub_4410"/>
      <w:r w:rsidRPr="00303D14">
        <w:rPr>
          <w:rFonts w:ascii="Times New Roman CYR" w:eastAsia="Times New Roman" w:hAnsi="Times New Roman CYR" w:cs="Times New Roman CYR"/>
          <w:sz w:val="24"/>
          <w:szCs w:val="24"/>
        </w:rPr>
        <w:t>4.5.1. В установленном порядке осуществляются санитарно-гигиенические и косметические процедуры. К назначенному времени гроб (погребальные носилки) устанавливается на катафалке в зале прощания при морге.</w:t>
      </w:r>
    </w:p>
    <w:bookmarkEnd w:id="25"/>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Вносить в зал венки, крышку гроба, проводить траурный митинг в зале прощания не рекомендуется.</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26" w:name="sub_45"/>
      <w:r w:rsidRPr="00303D14">
        <w:rPr>
          <w:rFonts w:ascii="Times New Roman CYR" w:eastAsia="Times New Roman" w:hAnsi="Times New Roman CYR" w:cs="Times New Roman CYR"/>
          <w:sz w:val="24"/>
          <w:szCs w:val="24"/>
        </w:rPr>
        <w:t>4.6. Захоронение кремированного тела (праха)</w:t>
      </w:r>
    </w:p>
    <w:bookmarkEnd w:id="26"/>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Захоронение праха может производиться как в урне, так и без урны.</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27" w:name="sub_46"/>
      <w:r w:rsidRPr="00303D14">
        <w:rPr>
          <w:rFonts w:ascii="Times New Roman CYR" w:eastAsia="Times New Roman" w:hAnsi="Times New Roman CYR" w:cs="Times New Roman CYR"/>
          <w:sz w:val="24"/>
          <w:szCs w:val="24"/>
        </w:rPr>
        <w:t>4.7. Организацию и проведение погребения выполняет персонал специализированных служб по вопросам похоронного дела и иных организаций, оказывающих похоронные услуги, а также лица, вовлеченные в похоронное дело и взявшие на себя соответствующие обязанности по организации похорон: организаторы похорон, водители специализированного транспорта, оркестры и музыкальные ансамбли.</w:t>
      </w:r>
    </w:p>
    <w:bookmarkEnd w:id="27"/>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Дополнительные услуги могут оказывать магазины по продаже похоронного инвентаря, продуктов питания, цветов.</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303D14" w:rsidRPr="00303D14" w:rsidRDefault="00303D14" w:rsidP="00303D1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28" w:name="sub_1005"/>
      <w:r w:rsidRPr="00303D14">
        <w:rPr>
          <w:rFonts w:ascii="Times New Roman CYR" w:eastAsia="Times New Roman" w:hAnsi="Times New Roman CYR" w:cs="Times New Roman CYR"/>
          <w:b/>
          <w:bCs/>
          <w:color w:val="26282F"/>
          <w:sz w:val="24"/>
          <w:szCs w:val="24"/>
        </w:rPr>
        <w:t>V. ТРЕБОВАНИЯ К РАЗМЕЩЕНИЮ, УЧАСТКАМ И ТЕРРИТОРИЯМ КЛАДБИЩ</w:t>
      </w:r>
      <w:bookmarkEnd w:id="28"/>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29" w:name="sub_51"/>
      <w:r w:rsidRPr="00303D14">
        <w:rPr>
          <w:rFonts w:ascii="Times New Roman CYR" w:eastAsia="Times New Roman" w:hAnsi="Times New Roman CYR" w:cs="Times New Roman CYR"/>
          <w:sz w:val="24"/>
          <w:szCs w:val="24"/>
        </w:rPr>
        <w:t>5.1. Выбор участков и отвод территории под строительство кладбищ осуществляется администрацией Алатырского муниципального округа Чувашской Республики.</w:t>
      </w:r>
    </w:p>
    <w:bookmarkEnd w:id="29"/>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Участок, отводимый под кладбище, должен соответствовать следующим требованиям:</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иметь уклон в противоположную сторону от населенного пункта и открытых водоемов, используемых для хозяйственно-бытовых целей;</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не быть подверженным оползням и обвалам;</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не затопляться при паводках;</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грунтовые воды на участке должны быть не менее чем в двух метрах от поверхности почвы при наиболее высоком их стоянии;</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иметь сухую пористую почву (песчаную, супесчаную, слабоглинистую и т.п.), обеспечивающую достаточную воздухопроницаемость и быстрое просыхание; необходимо избегать участков торфянистых и с тяжелыми глинами;</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иметь удобные, благоустроенные, озелененные подъезды.</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30" w:name="sub_52"/>
      <w:r w:rsidRPr="00303D14">
        <w:rPr>
          <w:rFonts w:ascii="Times New Roman CYR" w:eastAsia="Times New Roman" w:hAnsi="Times New Roman CYR" w:cs="Times New Roman CYR"/>
          <w:sz w:val="24"/>
          <w:szCs w:val="24"/>
        </w:rPr>
        <w:t>5.2. При решении градостроительных задач по созданию, развитию и реконструкции кладбищ следует в расчет принимать кладбищенский период не менее 20 лет для погребения умерших в гробах, а среднее количество погребений на одном месте захоронения - не более двух.</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31" w:name="sub_53"/>
      <w:bookmarkEnd w:id="30"/>
      <w:r w:rsidRPr="00303D14">
        <w:rPr>
          <w:rFonts w:ascii="Times New Roman CYR" w:eastAsia="Times New Roman" w:hAnsi="Times New Roman CYR" w:cs="Times New Roman CYR"/>
          <w:sz w:val="24"/>
          <w:szCs w:val="24"/>
        </w:rPr>
        <w:t>5.3. Размеры территории, необходимой для устройства кладбища, следует определять с учетом срока их эксплуатации для погребений не менее чем в два кладбищенских периода - 40 лет. При этом следует отводить участки площадью не менее 0,5 га и не более 40 га.</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32" w:name="sub_54"/>
      <w:bookmarkEnd w:id="31"/>
      <w:r w:rsidRPr="00303D14">
        <w:rPr>
          <w:rFonts w:ascii="Times New Roman CYR" w:eastAsia="Times New Roman" w:hAnsi="Times New Roman CYR" w:cs="Times New Roman CYR"/>
          <w:sz w:val="24"/>
          <w:szCs w:val="24"/>
        </w:rPr>
        <w:t>5.4. Строительство кладбищ вблизи объектов с повышенным шумовым режимом эксплуатации (аэропорты и т.п.), а также вблизи объектов, распространяющих неприятные запахи, не допускается. Вновь создаваемые места погребения должны размещаться на расстоянии не менее 300 метров от границ селитебной территории.</w:t>
      </w:r>
    </w:p>
    <w:bookmarkEnd w:id="32"/>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Не разрешается устройство кладбищ на территориях:</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первого и второго поясов зон санитарной охраны источников водоснабжения, минеральных вод, первой зоны округа санитарной охраны курорта;</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xml:space="preserve">- с выходами на поверхность </w:t>
      </w:r>
      <w:proofErr w:type="spellStart"/>
      <w:r w:rsidRPr="00303D14">
        <w:rPr>
          <w:rFonts w:ascii="Times New Roman CYR" w:eastAsia="Times New Roman" w:hAnsi="Times New Roman CYR" w:cs="Times New Roman CYR"/>
          <w:sz w:val="24"/>
          <w:szCs w:val="24"/>
        </w:rPr>
        <w:t>закарстованных</w:t>
      </w:r>
      <w:proofErr w:type="spellEnd"/>
      <w:r w:rsidRPr="00303D14">
        <w:rPr>
          <w:rFonts w:ascii="Times New Roman CYR" w:eastAsia="Times New Roman" w:hAnsi="Times New Roman CYR" w:cs="Times New Roman CYR"/>
          <w:sz w:val="24"/>
          <w:szCs w:val="24"/>
        </w:rPr>
        <w:t>, сильнотрещиноватых пород и в местах выклинивания водоносных горизонтов;</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на берегах озер, рек и других открытых водоемов, используемых населением для хозяйственно-бытовых нужд, купания и других культурно-оздоровительных целей;</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lastRenderedPageBreak/>
        <w:t xml:space="preserve">- со стоянием грунтовых вод более двух метров от поверхности земли при наиболее высоком их стоянии, а также </w:t>
      </w:r>
      <w:proofErr w:type="gramStart"/>
      <w:r w:rsidRPr="00303D14">
        <w:rPr>
          <w:rFonts w:ascii="Times New Roman CYR" w:eastAsia="Times New Roman" w:hAnsi="Times New Roman CYR" w:cs="Times New Roman CYR"/>
          <w:sz w:val="24"/>
          <w:szCs w:val="24"/>
        </w:rPr>
        <w:t>на</w:t>
      </w:r>
      <w:proofErr w:type="gramEnd"/>
      <w:r w:rsidRPr="00303D14">
        <w:rPr>
          <w:rFonts w:ascii="Times New Roman CYR" w:eastAsia="Times New Roman" w:hAnsi="Times New Roman CYR" w:cs="Times New Roman CYR"/>
          <w:sz w:val="24"/>
          <w:szCs w:val="24"/>
        </w:rPr>
        <w:t xml:space="preserve"> затапливаемых, подверженных оползням и обвалам, заболоченных.</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33" w:name="sub_55"/>
      <w:r w:rsidRPr="00303D14">
        <w:rPr>
          <w:rFonts w:ascii="Times New Roman CYR" w:eastAsia="Times New Roman" w:hAnsi="Times New Roman CYR" w:cs="Times New Roman CYR"/>
          <w:sz w:val="24"/>
          <w:szCs w:val="24"/>
        </w:rPr>
        <w:t>5.5. Автостоянки и остановки общественного транспорта следует располагать на расстоянии не более 100 метров от кладбища.</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34" w:name="sub_56"/>
      <w:bookmarkEnd w:id="33"/>
      <w:r w:rsidRPr="00303D14">
        <w:rPr>
          <w:rFonts w:ascii="Times New Roman CYR" w:eastAsia="Times New Roman" w:hAnsi="Times New Roman CYR" w:cs="Times New Roman CYR"/>
          <w:sz w:val="24"/>
          <w:szCs w:val="24"/>
        </w:rPr>
        <w:t>5.6. Кладбища Алатырского муниципального округа Чувашской Республики могут устраиваться следующего назначения:</w:t>
      </w:r>
    </w:p>
    <w:bookmarkEnd w:id="34"/>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по принадлежности - государственные, муниципальные;</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xml:space="preserve">по обычаям - </w:t>
      </w:r>
      <w:proofErr w:type="gramStart"/>
      <w:r w:rsidRPr="00303D14">
        <w:rPr>
          <w:rFonts w:ascii="Times New Roman CYR" w:eastAsia="Times New Roman" w:hAnsi="Times New Roman CYR" w:cs="Times New Roman CYR"/>
          <w:sz w:val="24"/>
          <w:szCs w:val="24"/>
        </w:rPr>
        <w:t>общественные</w:t>
      </w:r>
      <w:proofErr w:type="gramEnd"/>
      <w:r w:rsidRPr="00303D14">
        <w:rPr>
          <w:rFonts w:ascii="Times New Roman CYR" w:eastAsia="Times New Roman" w:hAnsi="Times New Roman CYR" w:cs="Times New Roman CYR"/>
          <w:sz w:val="24"/>
          <w:szCs w:val="24"/>
        </w:rPr>
        <w:t xml:space="preserve">, </w:t>
      </w:r>
      <w:proofErr w:type="spellStart"/>
      <w:r w:rsidRPr="00303D14">
        <w:rPr>
          <w:rFonts w:ascii="Times New Roman CYR" w:eastAsia="Times New Roman" w:hAnsi="Times New Roman CYR" w:cs="Times New Roman CYR"/>
          <w:sz w:val="24"/>
          <w:szCs w:val="24"/>
        </w:rPr>
        <w:t>вероисповедальные</w:t>
      </w:r>
      <w:proofErr w:type="spellEnd"/>
      <w:r w:rsidRPr="00303D14">
        <w:rPr>
          <w:rFonts w:ascii="Times New Roman CYR" w:eastAsia="Times New Roman" w:hAnsi="Times New Roman CYR" w:cs="Times New Roman CYR"/>
          <w:sz w:val="24"/>
          <w:szCs w:val="24"/>
        </w:rPr>
        <w:t>, воинские;</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xml:space="preserve">по историческому и культурному назначению - </w:t>
      </w:r>
      <w:proofErr w:type="gramStart"/>
      <w:r w:rsidRPr="00303D14">
        <w:rPr>
          <w:rFonts w:ascii="Times New Roman CYR" w:eastAsia="Times New Roman" w:hAnsi="Times New Roman CYR" w:cs="Times New Roman CYR"/>
          <w:sz w:val="24"/>
          <w:szCs w:val="24"/>
        </w:rPr>
        <w:t>историко-мемориальные</w:t>
      </w:r>
      <w:proofErr w:type="gramEnd"/>
      <w:r w:rsidRPr="00303D14">
        <w:rPr>
          <w:rFonts w:ascii="Times New Roman CYR" w:eastAsia="Times New Roman" w:hAnsi="Times New Roman CYR" w:cs="Times New Roman CYR"/>
          <w:sz w:val="24"/>
          <w:szCs w:val="24"/>
        </w:rPr>
        <w:t>.</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Кладбища открыты для посещений ежедневно с мая по сентябрь с 8-00 до 19-00 часов и с октября по апрель с 9-00 до 17-00 часов.</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35" w:name="sub_57"/>
      <w:r w:rsidRPr="00303D14">
        <w:rPr>
          <w:rFonts w:ascii="Times New Roman CYR" w:eastAsia="Times New Roman" w:hAnsi="Times New Roman CYR" w:cs="Times New Roman CYR"/>
          <w:sz w:val="24"/>
          <w:szCs w:val="24"/>
        </w:rPr>
        <w:t>5.7. На территории кладбища посетители должны соблюдать общественный порядок.</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36" w:name="sub_58"/>
      <w:bookmarkEnd w:id="35"/>
      <w:r w:rsidRPr="00303D14">
        <w:rPr>
          <w:rFonts w:ascii="Times New Roman CYR" w:eastAsia="Times New Roman" w:hAnsi="Times New Roman CYR" w:cs="Times New Roman CYR"/>
          <w:sz w:val="24"/>
          <w:szCs w:val="24"/>
        </w:rPr>
        <w:t>5.8. На территории кладбищ предусмотрена дорожная сеть, поливочный водопровод или емкости с привозной водой. При стоянии грунтовых вод менее двух метров от поверхности почвы, участок под кладбище должен дренироваться.</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37" w:name="sub_59"/>
      <w:bookmarkEnd w:id="36"/>
      <w:r w:rsidRPr="00303D14">
        <w:rPr>
          <w:rFonts w:ascii="Times New Roman CYR" w:eastAsia="Times New Roman" w:hAnsi="Times New Roman CYR" w:cs="Times New Roman CYR"/>
          <w:sz w:val="24"/>
          <w:szCs w:val="24"/>
        </w:rPr>
        <w:t>5.9. На кладбищах у главного входа следует предусматривать стенд с планом кладбища с обозначением основных зон кладбища, зданий и сооружений, кварталов и секторов захоронений и их нумерация; стенд для помещения объявлений и распоряжений администрации, правил посещения кладбищ, прав и обязанностей граждан.</w:t>
      </w:r>
    </w:p>
    <w:bookmarkEnd w:id="37"/>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На каждом кладбище должны быть предусмотрены специальные навесы для проведения обряда прощания в непогоду, общественные туалеты, мусоросборники.</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38" w:name="sub_510"/>
      <w:r w:rsidRPr="00303D14">
        <w:rPr>
          <w:rFonts w:ascii="Times New Roman CYR" w:eastAsia="Times New Roman" w:hAnsi="Times New Roman CYR" w:cs="Times New Roman CYR"/>
          <w:sz w:val="24"/>
          <w:szCs w:val="24"/>
        </w:rPr>
        <w:t>5.10. Территорию кладбища независимо от способа захоронения следует подразделять на функциональные зоны: входную, ритуальную, административно-хозяйственную, захоронений, моральной (зеленой) защиты по периметру кладбища.</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39" w:name="sub_511"/>
      <w:bookmarkEnd w:id="38"/>
      <w:r w:rsidRPr="00303D14">
        <w:rPr>
          <w:rFonts w:ascii="Times New Roman CYR" w:eastAsia="Times New Roman" w:hAnsi="Times New Roman CYR" w:cs="Times New Roman CYR"/>
          <w:sz w:val="24"/>
          <w:szCs w:val="24"/>
        </w:rPr>
        <w:t xml:space="preserve">5.11. Зона захоронений </w:t>
      </w:r>
      <w:proofErr w:type="gramStart"/>
      <w:r w:rsidRPr="00303D14">
        <w:rPr>
          <w:rFonts w:ascii="Times New Roman CYR" w:eastAsia="Times New Roman" w:hAnsi="Times New Roman CYR" w:cs="Times New Roman CYR"/>
          <w:sz w:val="24"/>
          <w:szCs w:val="24"/>
        </w:rPr>
        <w:t>является основной функциональной частью кладбища и делится</w:t>
      </w:r>
      <w:proofErr w:type="gramEnd"/>
      <w:r w:rsidRPr="00303D14">
        <w:rPr>
          <w:rFonts w:ascii="Times New Roman CYR" w:eastAsia="Times New Roman" w:hAnsi="Times New Roman CYR" w:cs="Times New Roman CYR"/>
          <w:sz w:val="24"/>
          <w:szCs w:val="24"/>
        </w:rPr>
        <w:t xml:space="preserve"> на участки и сектора, обозначенные соответствующими буквами и цифрами, указанными на секторных столбах.</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40" w:name="sub_512"/>
      <w:bookmarkEnd w:id="39"/>
      <w:r w:rsidRPr="00303D14">
        <w:rPr>
          <w:rFonts w:ascii="Times New Roman CYR" w:eastAsia="Times New Roman" w:hAnsi="Times New Roman CYR" w:cs="Times New Roman CYR"/>
          <w:sz w:val="24"/>
          <w:szCs w:val="24"/>
        </w:rPr>
        <w:t>5.12. Для инвалидов и маломобильных групп населения на пешеходных путях кладбищ, на участках и непосредственно около мест захоронения следует устраивать места отдыха и другие виды оборудования, для облегчения движения и защиты от атмосферных осадков.</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41" w:name="sub_513"/>
      <w:bookmarkEnd w:id="40"/>
      <w:r w:rsidRPr="00303D14">
        <w:rPr>
          <w:rFonts w:ascii="Times New Roman CYR" w:eastAsia="Times New Roman" w:hAnsi="Times New Roman CYR" w:cs="Times New Roman CYR"/>
          <w:sz w:val="24"/>
          <w:szCs w:val="24"/>
        </w:rPr>
        <w:t>5.13. На кладбищах традиционного типа следует предусматривать участки:</w:t>
      </w:r>
    </w:p>
    <w:bookmarkEnd w:id="41"/>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для почетных захоронений;</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для одиночных захоронений;</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для семейных захоронений;</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для братских могил;</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xml:space="preserve">- </w:t>
      </w:r>
      <w:proofErr w:type="spellStart"/>
      <w:r w:rsidRPr="00303D14">
        <w:rPr>
          <w:rFonts w:ascii="Times New Roman CYR" w:eastAsia="Times New Roman" w:hAnsi="Times New Roman CYR" w:cs="Times New Roman CYR"/>
          <w:sz w:val="24"/>
          <w:szCs w:val="24"/>
        </w:rPr>
        <w:t>вероисповедальные</w:t>
      </w:r>
      <w:proofErr w:type="spellEnd"/>
      <w:r w:rsidRPr="00303D14">
        <w:rPr>
          <w:rFonts w:ascii="Times New Roman CYR" w:eastAsia="Times New Roman" w:hAnsi="Times New Roman CYR" w:cs="Times New Roman CYR"/>
          <w:sz w:val="24"/>
          <w:szCs w:val="24"/>
        </w:rPr>
        <w:t>;</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xml:space="preserve">- воинские (для погибших, умерших военнослужащих; граждан, призванных на военные сборы; сотрудников органов внутренних дел; сотрудников учреждений и органов уголовно-исполнительной системы; участников войны; лиц, уволенных </w:t>
      </w:r>
      <w:proofErr w:type="gramStart"/>
      <w:r w:rsidRPr="00303D14">
        <w:rPr>
          <w:rFonts w:ascii="Times New Roman CYR" w:eastAsia="Times New Roman" w:hAnsi="Times New Roman CYR" w:cs="Times New Roman CYR"/>
          <w:sz w:val="24"/>
          <w:szCs w:val="24"/>
        </w:rPr>
        <w:t>с</w:t>
      </w:r>
      <w:proofErr w:type="gramEnd"/>
      <w:r w:rsidRPr="00303D14">
        <w:rPr>
          <w:rFonts w:ascii="Times New Roman CYR" w:eastAsia="Times New Roman" w:hAnsi="Times New Roman CYR" w:cs="Times New Roman CYR"/>
          <w:sz w:val="24"/>
          <w:szCs w:val="24"/>
        </w:rPr>
        <w:t xml:space="preserve"> военной службы);</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xml:space="preserve">- для захоронения </w:t>
      </w:r>
      <w:proofErr w:type="spellStart"/>
      <w:r w:rsidRPr="00303D14">
        <w:rPr>
          <w:rFonts w:ascii="Times New Roman CYR" w:eastAsia="Times New Roman" w:hAnsi="Times New Roman CYR" w:cs="Times New Roman CYR"/>
          <w:sz w:val="24"/>
          <w:szCs w:val="24"/>
        </w:rPr>
        <w:t>эпидемиологически</w:t>
      </w:r>
      <w:proofErr w:type="spellEnd"/>
      <w:r w:rsidRPr="00303D14">
        <w:rPr>
          <w:rFonts w:ascii="Times New Roman CYR" w:eastAsia="Times New Roman" w:hAnsi="Times New Roman CYR" w:cs="Times New Roman CYR"/>
          <w:sz w:val="24"/>
          <w:szCs w:val="24"/>
        </w:rPr>
        <w:t xml:space="preserve"> безопасных патологоанатомических и органических отходов (органы, кости и т.п.).</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Захоронения граждан ведутся по мере заполнения ряда в хронологической последовательности, в отдельных могилах на каждого умершего.</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Размеры бесплатно предоставляемых участков земли для погребения и размеры могил - в соответствии с действующими санитарными нормами на кладбищах Алатырского муниципального округа Чувашской Республики.</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Размеры участка земли (вид захоронения):</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roofErr w:type="gramStart"/>
      <w:r w:rsidRPr="00303D14">
        <w:rPr>
          <w:rFonts w:ascii="Times New Roman CYR" w:eastAsia="Times New Roman" w:hAnsi="Times New Roman CYR" w:cs="Times New Roman CYR"/>
          <w:sz w:val="24"/>
          <w:szCs w:val="24"/>
        </w:rPr>
        <w:t xml:space="preserve">двойной - 2,5 м. x 2,8 м. (длина, ширина), площадь – 7 </w:t>
      </w:r>
      <w:proofErr w:type="spellStart"/>
      <w:r w:rsidRPr="00303D14">
        <w:rPr>
          <w:rFonts w:ascii="Times New Roman CYR" w:eastAsia="Times New Roman" w:hAnsi="Times New Roman CYR" w:cs="Times New Roman CYR"/>
          <w:sz w:val="24"/>
          <w:szCs w:val="24"/>
        </w:rPr>
        <w:t>кв.м</w:t>
      </w:r>
      <w:proofErr w:type="spellEnd"/>
      <w:r w:rsidRPr="00303D14">
        <w:rPr>
          <w:rFonts w:ascii="Times New Roman CYR" w:eastAsia="Times New Roman" w:hAnsi="Times New Roman CYR" w:cs="Times New Roman CYR"/>
          <w:sz w:val="24"/>
          <w:szCs w:val="24"/>
        </w:rPr>
        <w:t>.,</w:t>
      </w:r>
      <w:proofErr w:type="gramEnd"/>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roofErr w:type="gramStart"/>
      <w:r w:rsidRPr="00303D14">
        <w:rPr>
          <w:rFonts w:ascii="Times New Roman CYR" w:eastAsia="Times New Roman" w:hAnsi="Times New Roman CYR" w:cs="Times New Roman CYR"/>
          <w:sz w:val="24"/>
          <w:szCs w:val="24"/>
        </w:rPr>
        <w:t xml:space="preserve">одиночный - 2,5 м. x 1,6 м. (длина, ширина), площадь – 4 </w:t>
      </w:r>
      <w:proofErr w:type="spellStart"/>
      <w:r w:rsidRPr="00303D14">
        <w:rPr>
          <w:rFonts w:ascii="Times New Roman CYR" w:eastAsia="Times New Roman" w:hAnsi="Times New Roman CYR" w:cs="Times New Roman CYR"/>
          <w:sz w:val="24"/>
          <w:szCs w:val="24"/>
        </w:rPr>
        <w:t>кв.м</w:t>
      </w:r>
      <w:proofErr w:type="spellEnd"/>
      <w:r w:rsidRPr="00303D14">
        <w:rPr>
          <w:rFonts w:ascii="Times New Roman CYR" w:eastAsia="Times New Roman" w:hAnsi="Times New Roman CYR" w:cs="Times New Roman CYR"/>
          <w:sz w:val="24"/>
          <w:szCs w:val="24"/>
        </w:rPr>
        <w:t>.,</w:t>
      </w:r>
      <w:proofErr w:type="gramEnd"/>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xml:space="preserve">урна с прахом - 0,8 м. х 0,8 м., площадь - 0,64 </w:t>
      </w:r>
      <w:proofErr w:type="spellStart"/>
      <w:r w:rsidRPr="00303D14">
        <w:rPr>
          <w:rFonts w:ascii="Times New Roman CYR" w:eastAsia="Times New Roman" w:hAnsi="Times New Roman CYR" w:cs="Times New Roman CYR"/>
          <w:sz w:val="24"/>
          <w:szCs w:val="24"/>
        </w:rPr>
        <w:t>кв.м</w:t>
      </w:r>
      <w:proofErr w:type="spellEnd"/>
      <w:r w:rsidRPr="00303D14">
        <w:rPr>
          <w:rFonts w:ascii="Times New Roman CYR" w:eastAsia="Times New Roman" w:hAnsi="Times New Roman CYR" w:cs="Times New Roman CYR"/>
          <w:sz w:val="24"/>
          <w:szCs w:val="24"/>
        </w:rPr>
        <w:t>.</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Размер могил:</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двойная – 2 м. х 1 м. (длина, ширина).</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одиночная – 2 м. х 1 м. (длина, ширина).</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Глубина всех могил должны быть от 1,5 до 2 метров с учетом местных почвенно-климатических условий.</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xml:space="preserve">Размеры технических проходов между местами захоронений устанавливаются </w:t>
      </w:r>
      <w:r w:rsidRPr="00303D14">
        <w:rPr>
          <w:rFonts w:ascii="Times New Roman CYR" w:eastAsia="Times New Roman" w:hAnsi="Times New Roman CYR" w:cs="Times New Roman CYR"/>
          <w:sz w:val="24"/>
          <w:szCs w:val="24"/>
        </w:rPr>
        <w:lastRenderedPageBreak/>
        <w:t>Уполномоченным органом кладбища исходя из условий проведения работ по осуществлению захоронений на конкретном месте погребения.</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При количестве захоронений более одного на одном месте одновременно требуется соблюдать:</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расстояние между гробами не менее 0,5 метров; при захоронении в два ряда верхний ряд должен отстоять от нижнего не менее на 0,5 метра;</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гробы верхнего ряда должны быть расположены над промежутками между гробами нижнего ряда;</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глубина могил при захоронении в два ряда должна быть не менее 2,5 метров с учетом местных почвенно-климатических условий.</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для ускорения процессов разложения и минерализации захоронения умерших целесообразно производить в деревянных гробах.</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под захоронение урны с прахом - 0,8 м. x 0,8 м. или в существующую могилу ранее умершего родственника.</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Над каждой могилой должна быть земляная насыпь высотой 0,5 метра от поверхности земли;</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памятник над захоронением - 2,0 м.;</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ограды - 0,5 м.;</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цоколи - 0,18 м.</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xml:space="preserve">Установленные гражданами (организациями) намогильные сооружения (памятники, ограды, цветники, цоколи и т.д.) </w:t>
      </w:r>
      <w:proofErr w:type="gramStart"/>
      <w:r w:rsidRPr="00303D14">
        <w:rPr>
          <w:rFonts w:ascii="Times New Roman CYR" w:eastAsia="Times New Roman" w:hAnsi="Times New Roman CYR" w:cs="Times New Roman CYR"/>
          <w:sz w:val="24"/>
          <w:szCs w:val="24"/>
        </w:rPr>
        <w:t>являются их собственностью и за их сохранность и состояние администрация кладбища ответственности не несет</w:t>
      </w:r>
      <w:proofErr w:type="gramEnd"/>
      <w:r w:rsidRPr="00303D14">
        <w:rPr>
          <w:rFonts w:ascii="Times New Roman CYR" w:eastAsia="Times New Roman" w:hAnsi="Times New Roman CYR" w:cs="Times New Roman CYR"/>
          <w:sz w:val="24"/>
          <w:szCs w:val="24"/>
        </w:rPr>
        <w:t>.</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xml:space="preserve">Уполномоченный орган в случае невозможности установить лицо, ответственное за место захоронения, на котором установлено намогильное сооружение, препятствующее доступу к другим могилам, вправе по результатам комиссионного осмотра с участием </w:t>
      </w:r>
      <w:proofErr w:type="gramStart"/>
      <w:r w:rsidRPr="00303D14">
        <w:rPr>
          <w:rFonts w:ascii="Times New Roman CYR" w:eastAsia="Times New Roman" w:hAnsi="Times New Roman CYR" w:cs="Times New Roman CYR"/>
          <w:sz w:val="24"/>
          <w:szCs w:val="24"/>
        </w:rPr>
        <w:t>заинтересованных</w:t>
      </w:r>
      <w:proofErr w:type="gramEnd"/>
      <w:r w:rsidRPr="00303D14">
        <w:rPr>
          <w:rFonts w:ascii="Times New Roman CYR" w:eastAsia="Times New Roman" w:hAnsi="Times New Roman CYR" w:cs="Times New Roman CYR"/>
          <w:sz w:val="24"/>
          <w:szCs w:val="24"/>
        </w:rPr>
        <w:t xml:space="preserve"> граждан принять решение о частичном демонтаже (смещении) ограды места захоронения с целью обеспечения доступа к иным могилам.</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42" w:name="sub_514"/>
      <w:r w:rsidRPr="00303D14">
        <w:rPr>
          <w:rFonts w:ascii="Times New Roman CYR" w:eastAsia="Times New Roman" w:hAnsi="Times New Roman CYR" w:cs="Times New Roman CYR"/>
          <w:sz w:val="24"/>
          <w:szCs w:val="24"/>
        </w:rPr>
        <w:t>5.14. На участках общественных кладбищ для воинских захоронений должны предусматриваться площадки для отдания воинских почестей.</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43" w:name="sub_515"/>
      <w:bookmarkEnd w:id="42"/>
      <w:r w:rsidRPr="00303D14">
        <w:rPr>
          <w:rFonts w:ascii="Times New Roman CYR" w:eastAsia="Times New Roman" w:hAnsi="Times New Roman CYR" w:cs="Times New Roman CYR"/>
          <w:sz w:val="24"/>
          <w:szCs w:val="24"/>
        </w:rPr>
        <w:t xml:space="preserve">5.15. </w:t>
      </w:r>
      <w:proofErr w:type="spellStart"/>
      <w:r w:rsidRPr="00303D14">
        <w:rPr>
          <w:rFonts w:ascii="Times New Roman CYR" w:eastAsia="Times New Roman" w:hAnsi="Times New Roman CYR" w:cs="Times New Roman CYR"/>
          <w:sz w:val="24"/>
          <w:szCs w:val="24"/>
        </w:rPr>
        <w:t>Вероисповедальные</w:t>
      </w:r>
      <w:proofErr w:type="spellEnd"/>
      <w:r w:rsidRPr="00303D14">
        <w:rPr>
          <w:rFonts w:ascii="Times New Roman CYR" w:eastAsia="Times New Roman" w:hAnsi="Times New Roman CYR" w:cs="Times New Roman CYR"/>
          <w:sz w:val="24"/>
          <w:szCs w:val="24"/>
        </w:rPr>
        <w:t xml:space="preserve"> кладбища или участки кладбищ следует проектировать с учетом требований и традиций религиозных организаций и конфессий.</w:t>
      </w:r>
    </w:p>
    <w:bookmarkEnd w:id="43"/>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xml:space="preserve">На </w:t>
      </w:r>
      <w:proofErr w:type="spellStart"/>
      <w:r w:rsidRPr="00303D14">
        <w:rPr>
          <w:rFonts w:ascii="Times New Roman CYR" w:eastAsia="Times New Roman" w:hAnsi="Times New Roman CYR" w:cs="Times New Roman CYR"/>
          <w:sz w:val="24"/>
          <w:szCs w:val="24"/>
        </w:rPr>
        <w:t>вероисповедальных</w:t>
      </w:r>
      <w:proofErr w:type="spellEnd"/>
      <w:r w:rsidRPr="00303D14">
        <w:rPr>
          <w:rFonts w:ascii="Times New Roman CYR" w:eastAsia="Times New Roman" w:hAnsi="Times New Roman CYR" w:cs="Times New Roman CYR"/>
          <w:sz w:val="24"/>
          <w:szCs w:val="24"/>
        </w:rPr>
        <w:t xml:space="preserve"> кладбищах или участках рекомендуется предусматривать ритуальные зоны с культовыми сооружениями или зданиями для проведения обрядов прощания и поминовения.</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44" w:name="sub_516"/>
      <w:r w:rsidRPr="00303D14">
        <w:rPr>
          <w:rFonts w:ascii="Times New Roman CYR" w:eastAsia="Times New Roman" w:hAnsi="Times New Roman CYR" w:cs="Times New Roman CYR"/>
          <w:sz w:val="24"/>
          <w:szCs w:val="24"/>
        </w:rPr>
        <w:t>5.16. Территория кладбища, как правило, должна иметь ограду высотой не менее 2,0 метров. Кладбища в лесопарковой защитной полосе могут иметь ограду в виде деревянной или живой зеленой изгороди из древесных и кустарниковых пород и рва глубиной 60-80 см.</w:t>
      </w:r>
    </w:p>
    <w:bookmarkEnd w:id="44"/>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Самовольный захват земли запрещен.</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45" w:name="sub_517"/>
      <w:r w:rsidRPr="00303D14">
        <w:rPr>
          <w:rFonts w:ascii="Times New Roman CYR" w:eastAsia="Times New Roman" w:hAnsi="Times New Roman CYR" w:cs="Times New Roman CYR"/>
          <w:sz w:val="24"/>
          <w:szCs w:val="24"/>
        </w:rPr>
        <w:t>5.17. Для всех типов кладбищ площадь мест захоронения должна составлять 65-70 процентов общей площади кладбища; 20 процентов общей площади кладбищ - зеленые насаждения. Вдоль пешеходных дорожек следует предусматривать урны для сбора мелкого мусора.</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46" w:name="sub_518"/>
      <w:bookmarkEnd w:id="45"/>
      <w:r w:rsidRPr="00303D14">
        <w:rPr>
          <w:rFonts w:ascii="Times New Roman CYR" w:eastAsia="Times New Roman" w:hAnsi="Times New Roman CYR" w:cs="Times New Roman CYR"/>
          <w:sz w:val="24"/>
          <w:szCs w:val="24"/>
        </w:rPr>
        <w:t>5.18. Рекомендуется предусматривать места захоронения следующих видов:</w:t>
      </w:r>
    </w:p>
    <w:bookmarkEnd w:id="46"/>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на одну могилу - для одиноких;</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две могилы для семейных;</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на 6 и более могил - для жертв аварий, катастроф;</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xml:space="preserve">братские (общие) - для лиц, чьи останки </w:t>
      </w:r>
      <w:proofErr w:type="gramStart"/>
      <w:r w:rsidRPr="00303D14">
        <w:rPr>
          <w:rFonts w:ascii="Times New Roman CYR" w:eastAsia="Times New Roman" w:hAnsi="Times New Roman CYR" w:cs="Times New Roman CYR"/>
          <w:sz w:val="24"/>
          <w:szCs w:val="24"/>
        </w:rPr>
        <w:t>сохранились не целиком и личность которых не установлена</w:t>
      </w:r>
      <w:proofErr w:type="gramEnd"/>
      <w:r w:rsidRPr="00303D14">
        <w:rPr>
          <w:rFonts w:ascii="Times New Roman CYR" w:eastAsia="Times New Roman" w:hAnsi="Times New Roman CYR" w:cs="Times New Roman CYR"/>
          <w:sz w:val="24"/>
          <w:szCs w:val="24"/>
        </w:rPr>
        <w:t>;</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для одиноких граждан, похороненных за счет государственного или муниципального бюджета, а также для жертв массовых катастроф и иных чрезвычайных ситуаций.</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47" w:name="sub_519"/>
      <w:r w:rsidRPr="00303D14">
        <w:rPr>
          <w:rFonts w:ascii="Times New Roman CYR" w:eastAsia="Times New Roman" w:hAnsi="Times New Roman CYR" w:cs="Times New Roman CYR"/>
          <w:sz w:val="24"/>
          <w:szCs w:val="24"/>
        </w:rPr>
        <w:t>5.19. Захоронение родственника в одну и ту же могилу разрешается после истечения полного периода минерализации, как правило, не менее 20 лет с момента предыдущего захоронения.</w:t>
      </w:r>
    </w:p>
    <w:bookmarkEnd w:id="47"/>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Захоронение урн с прахом в землю на родственных участках производится независимо от срока предыдущего захоронения.</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xml:space="preserve">Лицо, ответственное за место захоронения, обязано осуществлять уход за ней, содержать ее в надлежащем состоянии, следить за состоянием надмогильных сооружений, придерживаться определенных норм в оформлении могил, как растительными посадками, так и надгробными сооружениями. Бытовой и растительный мусор, увядшие венки и цветы должны своевременно </w:t>
      </w:r>
      <w:r w:rsidRPr="00303D14">
        <w:rPr>
          <w:rFonts w:ascii="Times New Roman CYR" w:eastAsia="Times New Roman" w:hAnsi="Times New Roman CYR" w:cs="Times New Roman CYR"/>
          <w:sz w:val="24"/>
          <w:szCs w:val="24"/>
        </w:rPr>
        <w:lastRenderedPageBreak/>
        <w:t>удаляться с могил в специально отведенные места.</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48" w:name="sub_520"/>
      <w:r w:rsidRPr="00303D14">
        <w:rPr>
          <w:rFonts w:ascii="Times New Roman CYR" w:eastAsia="Times New Roman" w:hAnsi="Times New Roman CYR" w:cs="Times New Roman CYR"/>
          <w:sz w:val="24"/>
          <w:szCs w:val="24"/>
        </w:rPr>
        <w:t>5.20. Каждое захоронение регистрируется Уполномоченным органом в установленном порядке.</w:t>
      </w:r>
    </w:p>
    <w:bookmarkEnd w:id="48"/>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5.21. Установка памятников, надмогильных и мемориальных сооружений на кладбищах допускается только в границах участков захоронений.</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Устанавливаемые памятники и сооружения не должны иметь частей, выступающих за границы участка или нависающих над ними.</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roofErr w:type="gramStart"/>
      <w:r w:rsidRPr="00303D14">
        <w:rPr>
          <w:rFonts w:ascii="Times New Roman CYR" w:eastAsia="Times New Roman" w:hAnsi="Times New Roman CYR" w:cs="Times New Roman CYR"/>
          <w:sz w:val="24"/>
          <w:szCs w:val="24"/>
        </w:rPr>
        <w:t>При неопрятном и запущенном состоянии могил и отсутствии реакции со стороны ответственного лица на предупреждение администрации кладбища или при отсутствии сведений об ответственном за могилу, захоронение признается бесхозным и подлежит консервации с последующим использованием для повторного захоронения.</w:t>
      </w:r>
      <w:proofErr w:type="gramEnd"/>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49" w:name="sub_523"/>
      <w:r w:rsidRPr="00303D14">
        <w:rPr>
          <w:rFonts w:ascii="Times New Roman CYR" w:eastAsia="Times New Roman" w:hAnsi="Times New Roman CYR" w:cs="Times New Roman CYR"/>
          <w:sz w:val="24"/>
          <w:szCs w:val="24"/>
        </w:rPr>
        <w:t xml:space="preserve">5.22. Территория ликвидируемого кладбища (по </w:t>
      </w:r>
      <w:proofErr w:type="gramStart"/>
      <w:r w:rsidRPr="00303D14">
        <w:rPr>
          <w:rFonts w:ascii="Times New Roman CYR" w:eastAsia="Times New Roman" w:hAnsi="Times New Roman CYR" w:cs="Times New Roman CYR"/>
          <w:sz w:val="24"/>
          <w:szCs w:val="24"/>
        </w:rPr>
        <w:t>истечении</w:t>
      </w:r>
      <w:proofErr w:type="gramEnd"/>
      <w:r w:rsidRPr="00303D14">
        <w:rPr>
          <w:rFonts w:ascii="Times New Roman CYR" w:eastAsia="Times New Roman" w:hAnsi="Times New Roman CYR" w:cs="Times New Roman CYR"/>
          <w:sz w:val="24"/>
          <w:szCs w:val="24"/>
        </w:rPr>
        <w:t xml:space="preserve"> кладбищенского периода) должна использоваться в качестве зеленого массива.</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50" w:name="sub_524"/>
      <w:bookmarkEnd w:id="49"/>
      <w:r w:rsidRPr="00303D14">
        <w:rPr>
          <w:rFonts w:ascii="Times New Roman CYR" w:eastAsia="Times New Roman" w:hAnsi="Times New Roman CYR" w:cs="Times New Roman CYR"/>
          <w:sz w:val="24"/>
          <w:szCs w:val="24"/>
        </w:rPr>
        <w:t>5.23. Озеленение новых кладбищ должно входить в общий компле</w:t>
      </w:r>
      <w:proofErr w:type="gramStart"/>
      <w:r w:rsidRPr="00303D14">
        <w:rPr>
          <w:rFonts w:ascii="Times New Roman CYR" w:eastAsia="Times New Roman" w:hAnsi="Times New Roman CYR" w:cs="Times New Roman CYR"/>
          <w:sz w:val="24"/>
          <w:szCs w:val="24"/>
        </w:rPr>
        <w:t>кс стр</w:t>
      </w:r>
      <w:proofErr w:type="gramEnd"/>
      <w:r w:rsidRPr="00303D14">
        <w:rPr>
          <w:rFonts w:ascii="Times New Roman CYR" w:eastAsia="Times New Roman" w:hAnsi="Times New Roman CYR" w:cs="Times New Roman CYR"/>
          <w:sz w:val="24"/>
          <w:szCs w:val="24"/>
        </w:rPr>
        <w:t>оительных работ и заканчиваться ко времени ввода объекта в эксплуатацию или после завершения определенного этапа строительства.</w:t>
      </w:r>
    </w:p>
    <w:bookmarkEnd w:id="50"/>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Зона зеленой защиты, проходящая вокруг территории кладбища, должна быть образована плотной полосой насаждений шириной 10-20 метров. Минимальная полоса должна состоять из двух рядов деревьев и двухъярусной живой изгороди из кустарников.</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51" w:name="sub_525"/>
      <w:r w:rsidRPr="00303D14">
        <w:rPr>
          <w:rFonts w:ascii="Times New Roman CYR" w:eastAsia="Times New Roman" w:hAnsi="Times New Roman CYR" w:cs="Times New Roman CYR"/>
          <w:sz w:val="24"/>
          <w:szCs w:val="24"/>
        </w:rPr>
        <w:t>5.24. Посадка деревьев гражданами на участках захоронения допускается только в соответствии с проектом озеленения.</w:t>
      </w:r>
    </w:p>
    <w:bookmarkEnd w:id="51"/>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303D14" w:rsidRPr="00303D14" w:rsidRDefault="00303D14" w:rsidP="00303D1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52" w:name="sub_1006"/>
      <w:r w:rsidRPr="00303D14">
        <w:rPr>
          <w:rFonts w:ascii="Times New Roman CYR" w:eastAsia="Times New Roman" w:hAnsi="Times New Roman CYR" w:cs="Times New Roman CYR"/>
          <w:b/>
          <w:bCs/>
          <w:color w:val="26282F"/>
          <w:sz w:val="24"/>
          <w:szCs w:val="24"/>
        </w:rPr>
        <w:t>VI. ОБЯЗАННОСТИ ОРГАНИЗАЦИЙ, ОКАЗЫВАЮЩИЕ ПОХОРОННЫЕ УСЛУГИ И ВЫПОЛНЯЮЩИЕ РАБОТЫ ПО СОДЕРЖАНИЮ МЕСТ ЗАХОРОНЕНИЯ</w:t>
      </w:r>
      <w:bookmarkEnd w:id="52"/>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53" w:name="sub_61"/>
      <w:r w:rsidRPr="00303D14">
        <w:rPr>
          <w:rFonts w:ascii="Times New Roman CYR" w:eastAsia="Times New Roman" w:hAnsi="Times New Roman CYR" w:cs="Times New Roman CYR"/>
          <w:sz w:val="24"/>
          <w:szCs w:val="24"/>
        </w:rPr>
        <w:t>6.1. Хозяйствующий субъект, заключивший муниципальный контракт на выполнение работ по содержанию мест захоронения, должен содержать места захоронения в надлежащем порядке и обеспечивать:</w:t>
      </w:r>
    </w:p>
    <w:bookmarkEnd w:id="53"/>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уход за зелеными насаждениями, их полив и обновление;</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удаление с могил и вывоз засохших цветов и венков;</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систематическую уборку мест захоронения и своевременный вывоз мусора;</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содержание в надлежащем порядке братских могил, памятников и могил, находящихся под охраной государства;</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высокую культуру обслуживания;</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соблюдение правил пожарной безопасности;</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сохранность памятников, оград и пр.</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соблюдение санитарных правил и норм.</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54" w:name="sub_62"/>
      <w:r w:rsidRPr="00303D14">
        <w:rPr>
          <w:rFonts w:ascii="Times New Roman CYR" w:eastAsia="Times New Roman" w:hAnsi="Times New Roman CYR" w:cs="Times New Roman CYR"/>
          <w:sz w:val="24"/>
          <w:szCs w:val="24"/>
        </w:rPr>
        <w:t>6.2. Организации, оказывающие похоронные услуги должны обеспечивать:</w:t>
      </w:r>
    </w:p>
    <w:bookmarkEnd w:id="54"/>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своевременную подготовку могил;</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захоронение умерших, урн с прахом;</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установку памятников.</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303D14" w:rsidRPr="00303D14" w:rsidRDefault="00303D14" w:rsidP="00303D1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55" w:name="sub_1007"/>
      <w:r w:rsidRPr="00303D14">
        <w:rPr>
          <w:rFonts w:ascii="Times New Roman CYR" w:eastAsia="Times New Roman" w:hAnsi="Times New Roman CYR" w:cs="Times New Roman CYR"/>
          <w:b/>
          <w:bCs/>
          <w:color w:val="26282F"/>
          <w:sz w:val="24"/>
          <w:szCs w:val="24"/>
        </w:rPr>
        <w:t>VII. ПРАВИЛА ПОСЕЩЕНИЯ КЛАДБИЩ, ПРАВА И ОБЯЗАННОСТИ ГРАЖДАН</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56" w:name="sub_71"/>
      <w:bookmarkEnd w:id="55"/>
      <w:r w:rsidRPr="00303D14">
        <w:rPr>
          <w:rFonts w:ascii="Times New Roman CYR" w:eastAsia="Times New Roman" w:hAnsi="Times New Roman CYR" w:cs="Times New Roman CYR"/>
          <w:sz w:val="24"/>
          <w:szCs w:val="24"/>
        </w:rPr>
        <w:t>7.1. На территории кладбища посетители должны соблюдать общественный порядок и тишину.</w:t>
      </w:r>
    </w:p>
    <w:bookmarkEnd w:id="56"/>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На период действия на территории Чувашской Республики или муниципального образования «Алатырский муниципальный округ Чувашской Республики» режима повышенной готовности или режима чрезвычайной ситуации посещение гражданами мест погребения (муниципальных кладбищ) осуществляется только в случаях обращения за оформлением услуги по погребению (захоронению) и участию в погребении (захоронении).</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57" w:name="sub_72"/>
      <w:r w:rsidRPr="00303D14">
        <w:rPr>
          <w:rFonts w:ascii="Times New Roman CYR" w:eastAsia="Times New Roman" w:hAnsi="Times New Roman CYR" w:cs="Times New Roman CYR"/>
          <w:sz w:val="24"/>
          <w:szCs w:val="24"/>
        </w:rPr>
        <w:t>7.2. Посетители кладбища имеют право:</w:t>
      </w:r>
    </w:p>
    <w:bookmarkEnd w:id="57"/>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бесплатно пользоваться инвентарем, выдаваемым администрацией кладбища для ухода за могилами;</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устанавливать памятники в соответствии с образцами оформления участка захоронения;</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поручать работникам кладбища уход за могилой с оплатой по утвержденному прейскуранту;</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сажать цветы на могильном участке;</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lastRenderedPageBreak/>
        <w:t>- сажать деревья, в соответствии с проектом озеленения кладбища по согласованию с администрацией кладбища;</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беспрепятственно проезжать на территорию кладбища в случаях установки (замены) надмогильных сооружений (памятники, стелы и т.п.);</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xml:space="preserve">- </w:t>
      </w:r>
      <w:proofErr w:type="spellStart"/>
      <w:r w:rsidRPr="00303D14">
        <w:rPr>
          <w:rFonts w:ascii="Times New Roman CYR" w:eastAsia="Times New Roman" w:hAnsi="Times New Roman CYR" w:cs="Times New Roman CYR"/>
          <w:sz w:val="24"/>
          <w:szCs w:val="24"/>
        </w:rPr>
        <w:t>катафальное</w:t>
      </w:r>
      <w:proofErr w:type="spellEnd"/>
      <w:r w:rsidRPr="00303D14">
        <w:rPr>
          <w:rFonts w:ascii="Times New Roman CYR" w:eastAsia="Times New Roman" w:hAnsi="Times New Roman CYR" w:cs="Times New Roman CYR"/>
          <w:sz w:val="24"/>
          <w:szCs w:val="24"/>
        </w:rPr>
        <w:t xml:space="preserve"> транспортное средство имеет право беспрепятственного проезда на территорию кладбища и движения по территории кладбища в пределах схем движения и стоянок транспортных средств;</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престарелые посетители и инвалиды могут пользоваться легковым транспортом для проезда по территории кладбища.</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58" w:name="sub_73"/>
      <w:r w:rsidRPr="00303D14">
        <w:rPr>
          <w:rFonts w:ascii="Times New Roman CYR" w:eastAsia="Times New Roman" w:hAnsi="Times New Roman CYR" w:cs="Times New Roman CYR"/>
          <w:sz w:val="24"/>
          <w:szCs w:val="24"/>
        </w:rPr>
        <w:t>7.3. На территории кладбища посетителям запрещается:</w:t>
      </w:r>
    </w:p>
    <w:bookmarkEnd w:id="58"/>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xml:space="preserve">- устанавливать, </w:t>
      </w:r>
      <w:proofErr w:type="gramStart"/>
      <w:r w:rsidRPr="00303D14">
        <w:rPr>
          <w:rFonts w:ascii="Times New Roman CYR" w:eastAsia="Times New Roman" w:hAnsi="Times New Roman CYR" w:cs="Times New Roman CYR"/>
          <w:sz w:val="24"/>
          <w:szCs w:val="24"/>
        </w:rPr>
        <w:t>переделывать и снимать</w:t>
      </w:r>
      <w:proofErr w:type="gramEnd"/>
      <w:r w:rsidRPr="00303D14">
        <w:rPr>
          <w:rFonts w:ascii="Times New Roman CYR" w:eastAsia="Times New Roman" w:hAnsi="Times New Roman CYR" w:cs="Times New Roman CYR"/>
          <w:sz w:val="24"/>
          <w:szCs w:val="24"/>
        </w:rPr>
        <w:t xml:space="preserve"> памятники, мемориальные доски и другие надмогильные сооружения без разрешения Уполномоченного органа;</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портить памятники, оборудование кладбища, засорять территорию;</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ломать зеленые насаждения, рвать цветы;</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водить собак, пасти домашних животных, ловить птиц;</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разводить костры, добывать песок и глину, резать дерн;</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ездить на велосипедах, мопедах, мотороллерах, мотоциклах, лыжах и санях;</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находиться на территории кладбища после его закрытия;</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въезжать на территорию кладбища на автомобильном транспорте, за исключением инвалидов и престарелых.</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303D14" w:rsidRPr="00303D14" w:rsidRDefault="00303D14" w:rsidP="00303D1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303D14">
        <w:rPr>
          <w:rFonts w:ascii="Times New Roman CYR" w:eastAsia="Times New Roman" w:hAnsi="Times New Roman CYR" w:cs="Times New Roman CYR"/>
          <w:b/>
          <w:bCs/>
          <w:color w:val="26282F"/>
          <w:sz w:val="24"/>
          <w:szCs w:val="24"/>
        </w:rPr>
        <w:t>VIII. ОТВЕТСТВЕННОСТЬ</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59" w:name="sub_81"/>
      <w:r w:rsidRPr="00303D14">
        <w:rPr>
          <w:rFonts w:ascii="Times New Roman CYR" w:eastAsia="Times New Roman" w:hAnsi="Times New Roman CYR" w:cs="Times New Roman CYR"/>
          <w:sz w:val="24"/>
          <w:szCs w:val="24"/>
        </w:rPr>
        <w:t>8.1. Лица, признанные виновными в нарушении действующего законодательства Российской Федерации, настоящим Положением, а также иных нормативно-правовых актов по вопросам похоронного дела, несут ответственность в соответствии с действующим законодательством.</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60" w:name="sub_82"/>
      <w:bookmarkEnd w:id="59"/>
      <w:r w:rsidRPr="00303D14">
        <w:rPr>
          <w:rFonts w:ascii="Times New Roman CYR" w:eastAsia="Times New Roman" w:hAnsi="Times New Roman CYR" w:cs="Times New Roman CYR"/>
          <w:sz w:val="24"/>
          <w:szCs w:val="24"/>
        </w:rPr>
        <w:t>8.2. За неисполнение либо ненадлежащее исполнение обязательств по содержанию мест погребений несут ответственность хозяйствующие субъекты, на которые возложена обязанность содержания мест погребения.</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61" w:name="sub_83"/>
      <w:bookmarkEnd w:id="60"/>
      <w:r w:rsidRPr="00303D14">
        <w:rPr>
          <w:rFonts w:ascii="Times New Roman CYR" w:eastAsia="Times New Roman" w:hAnsi="Times New Roman CYR" w:cs="Times New Roman CYR"/>
          <w:sz w:val="24"/>
          <w:szCs w:val="24"/>
        </w:rPr>
        <w:t>8.3. Осквернение и уничтожение мест погребения или мест захоронения, захоронение умерших с нарушением санитарных норм и настоящим Положением, захоронение умерших вне отведенных мест захоронения влекут ответственность, предусмотренную действующим законодательством.</w:t>
      </w:r>
    </w:p>
    <w:bookmarkEnd w:id="61"/>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303D14" w:rsidRPr="00303D14" w:rsidRDefault="00303D14" w:rsidP="00303D1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62" w:name="sub_1009"/>
      <w:r w:rsidRPr="00303D14">
        <w:rPr>
          <w:rFonts w:ascii="Times New Roman CYR" w:eastAsia="Times New Roman" w:hAnsi="Times New Roman CYR" w:cs="Times New Roman CYR"/>
          <w:b/>
          <w:bCs/>
          <w:sz w:val="24"/>
          <w:szCs w:val="24"/>
        </w:rPr>
        <w:t>IX. КАТЕГОРИЯ УМЕРШИХ ГРАЖДАН, ИМЕЮЩИХ ОСНОВАНИЕ НА ЗАХОРОНЕНИЕ В МЕМОРИАЛЬНОЙ АЛЛЕЕ</w:t>
      </w:r>
    </w:p>
    <w:bookmarkEnd w:id="62"/>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Почетные граждане Чувашской Республики, Алатырского муниципального округа Чувашской Республики;</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Государственные деятели Чувашской АССР, Чувашской ССР, Чувашской Республики;</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Герои Союза Советских Социалистических Республик, Российской Федерации, Социалистического труда;</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Полные кавалеры ордена Славы;</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Почетные граждане города;</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Выдающиеся деятели науки, образования, культуры и искусства, физической культуры и спорта и других лиц, в отношении которых поступило ходатайство министерств, ведомств, других организаций - в качестве обоснования и подтверждения соответствующих заслуг умершего перед обществом и государством, при отсутствии противоречий с волеизъявлением, предоставленным официально умершим, его супругом или близким родственником.</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303D14" w:rsidRPr="00303D14" w:rsidRDefault="00303D14" w:rsidP="00303D1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63" w:name="sub_1010"/>
      <w:r w:rsidRPr="00303D14">
        <w:rPr>
          <w:rFonts w:ascii="Times New Roman CYR" w:eastAsia="Times New Roman" w:hAnsi="Times New Roman CYR" w:cs="Times New Roman CYR"/>
          <w:b/>
          <w:bCs/>
          <w:color w:val="26282F"/>
          <w:sz w:val="24"/>
          <w:szCs w:val="24"/>
        </w:rPr>
        <w:t>X. ПРЕДОСТАВЛЕНИЕ МЕСТ ДЛЯ ЗАХОРОНЕНИЯ НА КЛАДБИЩАХ АЛАТЫРСКОГО МУНИЦИПАЛЬНОГО ОКРУГА</w:t>
      </w:r>
      <w:bookmarkEnd w:id="63"/>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64" w:name="sub_101"/>
      <w:r w:rsidRPr="00303D14">
        <w:rPr>
          <w:rFonts w:ascii="Times New Roman CYR" w:eastAsia="Times New Roman" w:hAnsi="Times New Roman CYR" w:cs="Times New Roman CYR"/>
          <w:sz w:val="24"/>
          <w:szCs w:val="24"/>
        </w:rPr>
        <w:t>10.1. Для получения разрешения на захоронение (оригинал, 1 экз.) (</w:t>
      </w:r>
      <w:hyperlink w:anchor="sub_1100" w:history="1">
        <w:r w:rsidRPr="00303D14">
          <w:rPr>
            <w:rFonts w:ascii="Times New Roman CYR" w:eastAsia="Times New Roman" w:hAnsi="Times New Roman CYR" w:cs="Times New Roman CYR"/>
            <w:bCs/>
            <w:sz w:val="24"/>
            <w:szCs w:val="24"/>
          </w:rPr>
          <w:t>приложение № 1</w:t>
        </w:r>
      </w:hyperlink>
      <w:r w:rsidRPr="00303D14">
        <w:rPr>
          <w:rFonts w:ascii="Times New Roman CYR" w:eastAsia="Times New Roman" w:hAnsi="Times New Roman CYR" w:cs="Times New Roman CYR"/>
          <w:sz w:val="24"/>
          <w:szCs w:val="24"/>
        </w:rPr>
        <w:t xml:space="preserve"> к настоящему Положению) заявителю необходимо предоставить в Уполномоченный орган 1 экземпляр заявления установленной формы.</w:t>
      </w:r>
    </w:p>
    <w:bookmarkEnd w:id="64"/>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roofErr w:type="gramStart"/>
      <w:r w:rsidRPr="00303D14">
        <w:rPr>
          <w:rFonts w:ascii="Times New Roman CYR" w:eastAsia="Times New Roman" w:hAnsi="Times New Roman CYR" w:cs="Times New Roman CYR"/>
          <w:sz w:val="24"/>
          <w:szCs w:val="24"/>
        </w:rPr>
        <w:t xml:space="preserve">В заявлении физического лица в обязательном порядке должны быть указаны сведения о заявителе (фамилия, имя, отчество, место жительства, персональные данные паспорта или иного документа, удостоверяющего личность, контактный номер телефона), фамилия, имя, отчество </w:t>
      </w:r>
      <w:r w:rsidRPr="00303D14">
        <w:rPr>
          <w:rFonts w:ascii="Times New Roman CYR" w:eastAsia="Times New Roman" w:hAnsi="Times New Roman CYR" w:cs="Times New Roman CYR"/>
          <w:sz w:val="24"/>
          <w:szCs w:val="24"/>
        </w:rPr>
        <w:lastRenderedPageBreak/>
        <w:t>умершего и номер кладбища, где умерший будет похоронен, название похоронной службы, оказывающей ритуальные услуги в части подготовки могилы на муниципальном кладбище.</w:t>
      </w:r>
      <w:proofErr w:type="gramEnd"/>
      <w:r w:rsidRPr="00303D14">
        <w:rPr>
          <w:rFonts w:ascii="Times New Roman CYR" w:eastAsia="Times New Roman" w:hAnsi="Times New Roman CYR" w:cs="Times New Roman CYR"/>
          <w:sz w:val="24"/>
          <w:szCs w:val="24"/>
        </w:rPr>
        <w:t xml:space="preserve"> Заявитель в заявлении ставит собственноручную подпись.</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roofErr w:type="gramStart"/>
      <w:r w:rsidRPr="00303D14">
        <w:rPr>
          <w:rFonts w:ascii="Times New Roman CYR" w:eastAsia="Times New Roman" w:hAnsi="Times New Roman CYR" w:cs="Times New Roman CYR"/>
          <w:sz w:val="24"/>
          <w:szCs w:val="24"/>
        </w:rPr>
        <w:t>В заявлении юридического лица в обязательном порядке должны быть указаны сведения о заявителе (наименование юридического лица, полный юридический и фактический адрес), фамилия, имя, отчество руководителя, контактный номер телефона, фамилия, имя, отчество умершего и номер кладбища, где умерший будет похоронен, название похоронной службы, оказывающей ритуальные услуги в части подготовки могилы на муниципальном кладбище.</w:t>
      </w:r>
      <w:proofErr w:type="gramEnd"/>
      <w:r w:rsidRPr="00303D14">
        <w:rPr>
          <w:rFonts w:ascii="Times New Roman CYR" w:eastAsia="Times New Roman" w:hAnsi="Times New Roman CYR" w:cs="Times New Roman CYR"/>
          <w:sz w:val="24"/>
          <w:szCs w:val="24"/>
        </w:rPr>
        <w:t xml:space="preserve"> Заявитель в заявлении ставит собственноручную подпись и печать организации.</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65" w:name="sub_102"/>
      <w:r w:rsidRPr="00303D14">
        <w:rPr>
          <w:rFonts w:ascii="Times New Roman CYR" w:eastAsia="Times New Roman" w:hAnsi="Times New Roman CYR" w:cs="Times New Roman CYR"/>
          <w:sz w:val="24"/>
          <w:szCs w:val="24"/>
        </w:rPr>
        <w:t>10.2. Захоронение на новом одн</w:t>
      </w:r>
      <w:proofErr w:type="gramStart"/>
      <w:r w:rsidRPr="00303D14">
        <w:rPr>
          <w:rFonts w:ascii="Times New Roman CYR" w:eastAsia="Times New Roman" w:hAnsi="Times New Roman CYR" w:cs="Times New Roman CYR"/>
          <w:sz w:val="24"/>
          <w:szCs w:val="24"/>
        </w:rPr>
        <w:t>о-</w:t>
      </w:r>
      <w:proofErr w:type="gramEnd"/>
      <w:r w:rsidRPr="00303D14">
        <w:rPr>
          <w:rFonts w:ascii="Times New Roman CYR" w:eastAsia="Times New Roman" w:hAnsi="Times New Roman CYR" w:cs="Times New Roman CYR"/>
          <w:sz w:val="24"/>
          <w:szCs w:val="24"/>
        </w:rPr>
        <w:t xml:space="preserve"> (двух-) местном участке:</w:t>
      </w:r>
    </w:p>
    <w:bookmarkEnd w:id="65"/>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для физического лица - заявление (</w:t>
      </w:r>
      <w:hyperlink w:anchor="sub_1200" w:history="1">
        <w:r w:rsidRPr="00303D14">
          <w:rPr>
            <w:rFonts w:ascii="Times New Roman CYR" w:eastAsia="Times New Roman" w:hAnsi="Times New Roman CYR" w:cs="Times New Roman CYR"/>
            <w:bCs/>
            <w:sz w:val="24"/>
            <w:szCs w:val="24"/>
          </w:rPr>
          <w:t>приложение № 2</w:t>
        </w:r>
      </w:hyperlink>
      <w:r w:rsidRPr="00303D14">
        <w:rPr>
          <w:rFonts w:ascii="Times New Roman CYR" w:eastAsia="Times New Roman" w:hAnsi="Times New Roman CYR" w:cs="Times New Roman CYR"/>
          <w:sz w:val="24"/>
          <w:szCs w:val="24"/>
        </w:rPr>
        <w:t xml:space="preserve"> к настоящему Положению), копия паспорта или иного документа, удостоверяющего личность заявителя, либо документ, подтверждающий полномочия на осуществление действий от имени заявителя, согласие на обработку персональных данных (</w:t>
      </w:r>
      <w:hyperlink w:anchor="sub_1600" w:history="1">
        <w:r w:rsidRPr="00303D14">
          <w:rPr>
            <w:rFonts w:ascii="Times New Roman CYR" w:eastAsia="Times New Roman" w:hAnsi="Times New Roman CYR" w:cs="Times New Roman CYR"/>
            <w:bCs/>
            <w:sz w:val="24"/>
            <w:szCs w:val="24"/>
          </w:rPr>
          <w:t>приложение № 6</w:t>
        </w:r>
      </w:hyperlink>
      <w:r w:rsidRPr="00303D14">
        <w:rPr>
          <w:rFonts w:ascii="Times New Roman CYR" w:eastAsia="Times New Roman" w:hAnsi="Times New Roman CYR" w:cs="Times New Roman CYR"/>
          <w:sz w:val="24"/>
          <w:szCs w:val="24"/>
        </w:rPr>
        <w:t xml:space="preserve"> к настоящему Положению);</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для юридического лица - заявление (</w:t>
      </w:r>
      <w:hyperlink w:anchor="sub_1300" w:history="1">
        <w:r w:rsidRPr="00303D14">
          <w:rPr>
            <w:rFonts w:ascii="Times New Roman CYR" w:eastAsia="Times New Roman" w:hAnsi="Times New Roman CYR" w:cs="Times New Roman CYR"/>
            <w:bCs/>
            <w:sz w:val="24"/>
            <w:szCs w:val="24"/>
          </w:rPr>
          <w:t>приложение № 3</w:t>
        </w:r>
      </w:hyperlink>
      <w:r w:rsidRPr="00303D14">
        <w:rPr>
          <w:rFonts w:ascii="Times New Roman CYR" w:eastAsia="Times New Roman" w:hAnsi="Times New Roman CYR" w:cs="Times New Roman CYR"/>
          <w:sz w:val="24"/>
          <w:szCs w:val="24"/>
        </w:rPr>
        <w:t xml:space="preserve"> к настоящему Положению), копия доверенности на представителя (с приложением подлинника для сверки), копия паспорта или иного документа, удостоверяющего личность представителя с приложением подлинника для сверки, согласие на обработку персональных данных (</w:t>
      </w:r>
      <w:hyperlink w:anchor="sub_1600" w:history="1">
        <w:r w:rsidRPr="00303D14">
          <w:rPr>
            <w:rFonts w:ascii="Times New Roman CYR" w:eastAsia="Times New Roman" w:hAnsi="Times New Roman CYR" w:cs="Times New Roman CYR"/>
            <w:bCs/>
            <w:sz w:val="24"/>
            <w:szCs w:val="24"/>
          </w:rPr>
          <w:t>приложение № 6</w:t>
        </w:r>
      </w:hyperlink>
      <w:r w:rsidRPr="00303D14">
        <w:rPr>
          <w:rFonts w:ascii="Times New Roman CYR" w:eastAsia="Times New Roman" w:hAnsi="Times New Roman CYR" w:cs="Times New Roman CYR"/>
          <w:sz w:val="24"/>
          <w:szCs w:val="24"/>
        </w:rPr>
        <w:t xml:space="preserve"> к настоящему Положению);</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копия волеизъявления умершего о достойном отношении к его телу и памяти после смерти - при наличии (с приложением подлинника для сверки);</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копия свидетельского волеизъявления о достойном отношении к телу и памяти после смерти - при наличии (с приложением подлинника для сверки);</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копия свидетельства о смерти с приложением подлинника для сверки;</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копия справки о кремации (с приложением подлинника для сверки) - при захоронении урны с прахом;</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66" w:name="sub_103"/>
      <w:r w:rsidRPr="00303D14">
        <w:rPr>
          <w:rFonts w:ascii="Times New Roman CYR" w:eastAsia="Times New Roman" w:hAnsi="Times New Roman CYR" w:cs="Times New Roman CYR"/>
          <w:sz w:val="24"/>
          <w:szCs w:val="24"/>
        </w:rPr>
        <w:t>10.3. Захоронение рядом с могилой (в могилу) ранее умершего близкого родственника:</w:t>
      </w:r>
    </w:p>
    <w:bookmarkEnd w:id="66"/>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для физического лица - заявление (</w:t>
      </w:r>
      <w:hyperlink w:anchor="sub_1400" w:history="1">
        <w:r w:rsidRPr="00303D14">
          <w:rPr>
            <w:rFonts w:ascii="Times New Roman CYR" w:eastAsia="Times New Roman" w:hAnsi="Times New Roman CYR" w:cs="Times New Roman CYR"/>
            <w:bCs/>
            <w:sz w:val="24"/>
            <w:szCs w:val="24"/>
          </w:rPr>
          <w:t>приложение № 4</w:t>
        </w:r>
      </w:hyperlink>
      <w:r w:rsidRPr="00303D14">
        <w:rPr>
          <w:rFonts w:ascii="Times New Roman CYR" w:eastAsia="Times New Roman" w:hAnsi="Times New Roman CYR" w:cs="Times New Roman CYR"/>
          <w:sz w:val="24"/>
          <w:szCs w:val="24"/>
        </w:rPr>
        <w:t xml:space="preserve"> к настоящему Положению), копия паспорта или иного документа, удостоверяющего личность заявителя, либо документ, подтверждающий полномочия на осуществление действий от имени заявителя, согласие на обработку персональных данных (</w:t>
      </w:r>
      <w:hyperlink w:anchor="sub_1600" w:history="1">
        <w:r w:rsidRPr="00303D14">
          <w:rPr>
            <w:rFonts w:ascii="Times New Roman CYR" w:eastAsia="Times New Roman" w:hAnsi="Times New Roman CYR" w:cs="Times New Roman CYR"/>
            <w:bCs/>
            <w:sz w:val="24"/>
            <w:szCs w:val="24"/>
          </w:rPr>
          <w:t>приложение № 6</w:t>
        </w:r>
      </w:hyperlink>
      <w:r w:rsidRPr="00303D14">
        <w:rPr>
          <w:rFonts w:ascii="Times New Roman CYR" w:eastAsia="Times New Roman" w:hAnsi="Times New Roman CYR" w:cs="Times New Roman CYR"/>
          <w:sz w:val="24"/>
          <w:szCs w:val="24"/>
        </w:rPr>
        <w:t xml:space="preserve"> к настоящему Положению);</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для юридического лица - заявление (</w:t>
      </w:r>
      <w:hyperlink w:anchor="sub_1500" w:history="1">
        <w:r w:rsidRPr="00303D14">
          <w:rPr>
            <w:rFonts w:ascii="Times New Roman CYR" w:eastAsia="Times New Roman" w:hAnsi="Times New Roman CYR" w:cs="Times New Roman CYR"/>
            <w:bCs/>
            <w:sz w:val="24"/>
            <w:szCs w:val="24"/>
          </w:rPr>
          <w:t>приложение № 5</w:t>
        </w:r>
      </w:hyperlink>
      <w:r w:rsidRPr="00303D14">
        <w:rPr>
          <w:rFonts w:ascii="Times New Roman CYR" w:eastAsia="Times New Roman" w:hAnsi="Times New Roman CYR" w:cs="Times New Roman CYR"/>
          <w:sz w:val="24"/>
          <w:szCs w:val="24"/>
        </w:rPr>
        <w:t xml:space="preserve"> к настоящему Положению), копия доверенности на представителя (с приложением подлинника для сверки), копия паспорта или иного документа, удостоверяющего личность представителя с приложением подлинника для сверки, согласие на обработку персональных данных (</w:t>
      </w:r>
      <w:hyperlink w:anchor="sub_1600" w:history="1">
        <w:r w:rsidRPr="00303D14">
          <w:rPr>
            <w:rFonts w:ascii="Times New Roman CYR" w:eastAsia="Times New Roman" w:hAnsi="Times New Roman CYR" w:cs="Times New Roman CYR"/>
            <w:bCs/>
            <w:sz w:val="24"/>
            <w:szCs w:val="24"/>
          </w:rPr>
          <w:t>приложение № 6</w:t>
        </w:r>
      </w:hyperlink>
      <w:r w:rsidRPr="00303D14">
        <w:rPr>
          <w:rFonts w:ascii="Times New Roman CYR" w:eastAsia="Times New Roman" w:hAnsi="Times New Roman CYR" w:cs="Times New Roman CYR"/>
          <w:sz w:val="24"/>
          <w:szCs w:val="24"/>
        </w:rPr>
        <w:t xml:space="preserve"> к настоящему Положению);</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копия волеизъявления умершего о достойном отношении к его телу и памяти после смерти - при наличии (с приложением подлинника для сверки);</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копия свидетельского волеизъявления о достойном отношении к телу и памяти после смерти - при наличии (с приложением подлинника для сверки);</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копия свидетельства о смерти с приложением подлинника для сверки;</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копия справки о кремации с приложением подлинника для сверки - при захоронении урны с прахом;</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копия свидетельства о смерти ранее захороненного близкого родственника с приложением подлинника для сверки;</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roofErr w:type="gramStart"/>
      <w:r w:rsidRPr="00303D14">
        <w:rPr>
          <w:rFonts w:ascii="Times New Roman CYR" w:eastAsia="Times New Roman" w:hAnsi="Times New Roman CYR" w:cs="Times New Roman CYR"/>
          <w:sz w:val="24"/>
          <w:szCs w:val="24"/>
        </w:rPr>
        <w:t>копии документов, подтверждающие близкие родственные отношения между умершим и ранее захороненным (свидетельства о рождении, свидетельства о заключении брака, любые иные государственные документы) с приложением подлинников для сверки.</w:t>
      </w:r>
      <w:proofErr w:type="gramEnd"/>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Захоронение умершего в могилу ранее умершего близкого родственника разрешается через 20 лет со дня предыдущего захоронения (урн с прахом - независимо от срока давности предыдущего захоронения).</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67" w:name="sub_104"/>
      <w:r w:rsidRPr="00303D14">
        <w:rPr>
          <w:rFonts w:ascii="Times New Roman CYR" w:eastAsia="Times New Roman" w:hAnsi="Times New Roman CYR" w:cs="Times New Roman CYR"/>
          <w:sz w:val="24"/>
          <w:szCs w:val="24"/>
        </w:rPr>
        <w:t>10.4. Захоронение в мемориальной аллее</w:t>
      </w:r>
      <w:r w:rsidRPr="00303D14">
        <w:rPr>
          <w:rFonts w:ascii="Times New Roman CYR" w:eastAsia="Times New Roman" w:hAnsi="Times New Roman CYR" w:cs="Times New Roman CYR"/>
          <w:color w:val="0000FF"/>
          <w:sz w:val="24"/>
          <w:szCs w:val="24"/>
        </w:rPr>
        <w:t xml:space="preserve"> </w:t>
      </w:r>
      <w:r w:rsidRPr="00303D14">
        <w:rPr>
          <w:rFonts w:ascii="Times New Roman CYR" w:eastAsia="Times New Roman" w:hAnsi="Times New Roman CYR" w:cs="Times New Roman CYR"/>
          <w:sz w:val="24"/>
          <w:szCs w:val="24"/>
        </w:rPr>
        <w:t>для физического лица - заявление (</w:t>
      </w:r>
      <w:hyperlink w:anchor="sub_1700" w:history="1">
        <w:r w:rsidRPr="00303D14">
          <w:rPr>
            <w:rFonts w:ascii="Times New Roman CYR" w:eastAsia="Times New Roman" w:hAnsi="Times New Roman CYR" w:cs="Times New Roman CYR"/>
            <w:bCs/>
            <w:sz w:val="24"/>
            <w:szCs w:val="24"/>
          </w:rPr>
          <w:t>приложение № 7</w:t>
        </w:r>
      </w:hyperlink>
      <w:r w:rsidRPr="00303D14">
        <w:rPr>
          <w:rFonts w:ascii="Times New Roman CYR" w:eastAsia="Times New Roman" w:hAnsi="Times New Roman CYR" w:cs="Times New Roman CYR"/>
          <w:sz w:val="24"/>
          <w:szCs w:val="24"/>
        </w:rPr>
        <w:t xml:space="preserve"> к настоящему Положению), копия паспорта или иного документа, удостоверяющего личность заявителя, либо документ, подтверждающий полномочия на осуществление действий от имени заявителя, согласие на обработку персональных данных (</w:t>
      </w:r>
      <w:hyperlink w:anchor="sub_1600" w:history="1">
        <w:r w:rsidRPr="00303D14">
          <w:rPr>
            <w:rFonts w:ascii="Times New Roman CYR" w:eastAsia="Times New Roman" w:hAnsi="Times New Roman CYR" w:cs="Times New Roman CYR"/>
            <w:bCs/>
            <w:sz w:val="24"/>
            <w:szCs w:val="24"/>
          </w:rPr>
          <w:t>приложение № 6</w:t>
        </w:r>
      </w:hyperlink>
      <w:r w:rsidRPr="00303D14">
        <w:rPr>
          <w:rFonts w:ascii="Times New Roman CYR" w:eastAsia="Times New Roman" w:hAnsi="Times New Roman CYR" w:cs="Times New Roman CYR"/>
          <w:sz w:val="24"/>
          <w:szCs w:val="24"/>
        </w:rPr>
        <w:t xml:space="preserve"> к настоящему Положению);</w:t>
      </w:r>
    </w:p>
    <w:bookmarkEnd w:id="67"/>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lastRenderedPageBreak/>
        <w:t>для юридического лица - заявление (</w:t>
      </w:r>
      <w:hyperlink w:anchor="sub_1800" w:history="1">
        <w:r w:rsidRPr="00303D14">
          <w:rPr>
            <w:rFonts w:ascii="Times New Roman CYR" w:eastAsia="Times New Roman" w:hAnsi="Times New Roman CYR" w:cs="Times New Roman CYR"/>
            <w:bCs/>
            <w:sz w:val="24"/>
            <w:szCs w:val="24"/>
          </w:rPr>
          <w:t>приложение № 8</w:t>
        </w:r>
      </w:hyperlink>
      <w:r w:rsidRPr="00303D14">
        <w:rPr>
          <w:rFonts w:ascii="Times New Roman CYR" w:eastAsia="Times New Roman" w:hAnsi="Times New Roman CYR" w:cs="Times New Roman CYR"/>
          <w:sz w:val="24"/>
          <w:szCs w:val="24"/>
        </w:rPr>
        <w:t xml:space="preserve"> к настоящему Положению), копия доверенности на представителя (с приложением подлинника для сверки), копия паспорта или иного документа, удостоверяющего личность представителя с приложением подлинника для сверки, согласие на обработку персональных данных (</w:t>
      </w:r>
      <w:hyperlink w:anchor="sub_1600" w:history="1">
        <w:r w:rsidRPr="00303D14">
          <w:rPr>
            <w:rFonts w:ascii="Times New Roman CYR" w:eastAsia="Times New Roman" w:hAnsi="Times New Roman CYR" w:cs="Times New Roman CYR"/>
            <w:bCs/>
            <w:sz w:val="24"/>
            <w:szCs w:val="24"/>
          </w:rPr>
          <w:t>приложение № 6</w:t>
        </w:r>
      </w:hyperlink>
      <w:r w:rsidRPr="00303D14">
        <w:rPr>
          <w:rFonts w:ascii="Times New Roman CYR" w:eastAsia="Times New Roman" w:hAnsi="Times New Roman CYR" w:cs="Times New Roman CYR"/>
          <w:sz w:val="24"/>
          <w:szCs w:val="24"/>
        </w:rPr>
        <w:t xml:space="preserve"> к настоящему Положению);</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копия волеизъявления умершего о достойном отношении к его телу и памяти после смерти - при наличии (с приложением подлинника для сверки);</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копия свидетельского волеизъявления о достойном отношении к телу и памяти после смерти - при наличии (с приложением подлинника для сверки);</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копия свидетельства о смерти с приложением подлинника для сверки;</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копия справки о кремации с приложением подлинника для сверки - при захоронении урны с прахом;</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ходатайство министерств, ведомств, других организаций - в качестве обоснования и подтверждения соответствующих заслуг умершего перед обществом и государством, при отсутствии противоречий с волеизъявлением, предоставленным официально умершим, его супругом или близким родственником.</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68" w:name="sub_105"/>
      <w:r w:rsidRPr="00303D14">
        <w:rPr>
          <w:rFonts w:ascii="Times New Roman CYR" w:eastAsia="Times New Roman" w:hAnsi="Times New Roman CYR" w:cs="Times New Roman CYR"/>
          <w:sz w:val="24"/>
          <w:szCs w:val="24"/>
        </w:rPr>
        <w:t>10.5. Заявление регистрируется в день поступления в журнале «Книга регистрации захоронений на кладбище Алатырского муниципального округа Чувашской Республики» (</w:t>
      </w:r>
      <w:hyperlink w:anchor="sub_1900" w:history="1">
        <w:r w:rsidRPr="00303D14">
          <w:rPr>
            <w:rFonts w:ascii="Times New Roman CYR" w:eastAsia="Times New Roman" w:hAnsi="Times New Roman CYR" w:cs="Times New Roman CYR"/>
            <w:bCs/>
            <w:sz w:val="24"/>
            <w:szCs w:val="24"/>
          </w:rPr>
          <w:t>приложение № 9</w:t>
        </w:r>
      </w:hyperlink>
      <w:r w:rsidRPr="00303D14">
        <w:rPr>
          <w:rFonts w:ascii="Times New Roman CYR" w:eastAsia="Times New Roman" w:hAnsi="Times New Roman CYR" w:cs="Times New Roman CYR"/>
          <w:sz w:val="24"/>
          <w:szCs w:val="24"/>
        </w:rPr>
        <w:t xml:space="preserve"> к настоящему Положению) путем присвоения входящего номера и даты поступления документа в течение 1 рабочего дня </w:t>
      </w:r>
      <w:proofErr w:type="gramStart"/>
      <w:r w:rsidRPr="00303D14">
        <w:rPr>
          <w:rFonts w:ascii="Times New Roman CYR" w:eastAsia="Times New Roman" w:hAnsi="Times New Roman CYR" w:cs="Times New Roman CYR"/>
          <w:sz w:val="24"/>
          <w:szCs w:val="24"/>
        </w:rPr>
        <w:t>с даты поступления</w:t>
      </w:r>
      <w:proofErr w:type="gramEnd"/>
      <w:r w:rsidRPr="00303D14">
        <w:rPr>
          <w:rFonts w:ascii="Times New Roman CYR" w:eastAsia="Times New Roman" w:hAnsi="Times New Roman CYR" w:cs="Times New Roman CYR"/>
          <w:sz w:val="24"/>
          <w:szCs w:val="24"/>
        </w:rPr>
        <w:t>.</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bookmarkStart w:id="69" w:name="sub_106"/>
      <w:bookmarkEnd w:id="68"/>
      <w:r w:rsidRPr="00303D14">
        <w:rPr>
          <w:rFonts w:ascii="Times New Roman CYR" w:eastAsia="Times New Roman" w:hAnsi="Times New Roman CYR" w:cs="Times New Roman CYR"/>
          <w:sz w:val="24"/>
          <w:szCs w:val="24"/>
        </w:rPr>
        <w:t>10.6. Лицу, ответственному за захоронение, выдается Удостоверение о захоронении (</w:t>
      </w:r>
      <w:hyperlink w:anchor="sub_10000" w:history="1">
        <w:r w:rsidRPr="00303D14">
          <w:rPr>
            <w:rFonts w:ascii="Times New Roman CYR" w:eastAsia="Times New Roman" w:hAnsi="Times New Roman CYR" w:cs="Times New Roman CYR"/>
            <w:bCs/>
            <w:sz w:val="24"/>
            <w:szCs w:val="24"/>
          </w:rPr>
          <w:t>приложение № 10</w:t>
        </w:r>
      </w:hyperlink>
      <w:r w:rsidRPr="00303D14">
        <w:rPr>
          <w:rFonts w:ascii="Times New Roman CYR" w:eastAsia="Times New Roman" w:hAnsi="Times New Roman CYR" w:cs="Times New Roman CYR"/>
          <w:sz w:val="24"/>
          <w:szCs w:val="24"/>
        </w:rPr>
        <w:t xml:space="preserve"> к настоящему Положению) и регистрационный знак для установки его на могиле после окончания похорон. В удостоверение вносятся данные об установке надгробия, которые отмечаются также в Книге регистрации установки надгробий (</w:t>
      </w:r>
      <w:hyperlink w:anchor="sub_11000" w:history="1">
        <w:r w:rsidRPr="00303D14">
          <w:rPr>
            <w:rFonts w:ascii="Times New Roman CYR" w:eastAsia="Times New Roman" w:hAnsi="Times New Roman CYR" w:cs="Times New Roman CYR"/>
            <w:bCs/>
            <w:sz w:val="24"/>
            <w:szCs w:val="24"/>
          </w:rPr>
          <w:t>приложение № 11</w:t>
        </w:r>
      </w:hyperlink>
      <w:r w:rsidRPr="00303D14">
        <w:rPr>
          <w:rFonts w:ascii="Times New Roman CYR" w:eastAsia="Times New Roman" w:hAnsi="Times New Roman CYR" w:cs="Times New Roman CYR"/>
          <w:sz w:val="24"/>
          <w:szCs w:val="24"/>
        </w:rPr>
        <w:t xml:space="preserve"> к настоящему Положению). Кроме записи в Книге регистрации делается соответствующая отметка на разбивочном чертеже квартала кладбища.</w:t>
      </w:r>
    </w:p>
    <w:bookmarkEnd w:id="69"/>
    <w:p w:rsidR="00303D14" w:rsidRPr="00303D14" w:rsidRDefault="00303D14" w:rsidP="00303D1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sectPr w:rsidR="00303D14" w:rsidRPr="00303D14" w:rsidSect="00303D14">
          <w:headerReference w:type="first" r:id="rId15"/>
          <w:pgSz w:w="11906" w:h="16838"/>
          <w:pgMar w:top="567" w:right="567" w:bottom="567" w:left="1134" w:header="425" w:footer="168" w:gutter="0"/>
          <w:cols w:space="708"/>
          <w:titlePg/>
          <w:docGrid w:linePitch="360"/>
        </w:sectPr>
      </w:pPr>
      <w:r w:rsidRPr="00303D14">
        <w:rPr>
          <w:rFonts w:ascii="Times New Roman CYR" w:eastAsia="Times New Roman" w:hAnsi="Times New Roman CYR" w:cs="Times New Roman CYR"/>
          <w:sz w:val="24"/>
          <w:szCs w:val="24"/>
        </w:rPr>
        <w:t>__________________________________</w:t>
      </w:r>
    </w:p>
    <w:p w:rsidR="00303D14" w:rsidRPr="00303D14" w:rsidRDefault="00303D14" w:rsidP="00303D14">
      <w:pPr>
        <w:widowControl w:val="0"/>
        <w:autoSpaceDE w:val="0"/>
        <w:autoSpaceDN w:val="0"/>
        <w:adjustRightInd w:val="0"/>
        <w:spacing w:after="0" w:line="240" w:lineRule="auto"/>
        <w:ind w:left="7088"/>
        <w:rPr>
          <w:rFonts w:ascii="Times New Roman" w:eastAsia="Times New Roman" w:hAnsi="Times New Roman" w:cs="Times New Roman"/>
          <w:bCs/>
          <w:color w:val="26282F"/>
        </w:rPr>
      </w:pPr>
      <w:bookmarkStart w:id="70" w:name="sub_1100"/>
      <w:r w:rsidRPr="00303D14">
        <w:rPr>
          <w:rFonts w:ascii="Times New Roman" w:eastAsia="Times New Roman" w:hAnsi="Times New Roman" w:cs="Times New Roman"/>
          <w:bCs/>
          <w:color w:val="26282F"/>
        </w:rPr>
        <w:lastRenderedPageBreak/>
        <w:t>Приложение № 1</w:t>
      </w:r>
    </w:p>
    <w:p w:rsidR="00303D14" w:rsidRPr="00303D14" w:rsidRDefault="00303D14" w:rsidP="00303D14">
      <w:pPr>
        <w:widowControl w:val="0"/>
        <w:autoSpaceDE w:val="0"/>
        <w:autoSpaceDN w:val="0"/>
        <w:adjustRightInd w:val="0"/>
        <w:spacing w:after="0" w:line="240" w:lineRule="auto"/>
        <w:ind w:left="7088"/>
        <w:rPr>
          <w:rFonts w:ascii="Times New Roman" w:eastAsia="Times New Roman" w:hAnsi="Times New Roman" w:cs="Times New Roman"/>
          <w:bCs/>
          <w:color w:val="26282F"/>
        </w:rPr>
      </w:pPr>
      <w:r w:rsidRPr="00303D14">
        <w:rPr>
          <w:rFonts w:ascii="Times New Roman" w:eastAsia="Times New Roman" w:hAnsi="Times New Roman" w:cs="Times New Roman"/>
          <w:bCs/>
          <w:color w:val="26282F"/>
        </w:rPr>
        <w:t>к Положению об организации похоронного дела и содержания кладбищ Алатырского муниципального округа Чувашской Республики</w:t>
      </w:r>
    </w:p>
    <w:bookmarkEnd w:id="70"/>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03D14" w:rsidRPr="00303D14" w:rsidRDefault="00303D14" w:rsidP="00303D1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303D14">
        <w:rPr>
          <w:rFonts w:ascii="Times New Roman CYR" w:eastAsia="Times New Roman" w:hAnsi="Times New Roman CYR" w:cs="Times New Roman CYR"/>
          <w:b/>
          <w:bCs/>
          <w:color w:val="26282F"/>
          <w:sz w:val="24"/>
          <w:szCs w:val="24"/>
        </w:rPr>
        <w:t xml:space="preserve">Разрешение на захоронение </w:t>
      </w:r>
      <w:proofErr w:type="gramStart"/>
      <w:r w:rsidRPr="00303D14">
        <w:rPr>
          <w:rFonts w:ascii="Times New Roman CYR" w:eastAsia="Times New Roman" w:hAnsi="Times New Roman CYR" w:cs="Times New Roman CYR"/>
          <w:b/>
          <w:bCs/>
          <w:color w:val="26282F"/>
          <w:sz w:val="24"/>
          <w:szCs w:val="24"/>
        </w:rPr>
        <w:t>от</w:t>
      </w:r>
      <w:proofErr w:type="gramEnd"/>
      <w:r w:rsidRPr="00303D14">
        <w:rPr>
          <w:rFonts w:ascii="Times New Roman CYR" w:eastAsia="Times New Roman" w:hAnsi="Times New Roman CYR" w:cs="Times New Roman CYR"/>
          <w:b/>
          <w:bCs/>
          <w:color w:val="26282F"/>
          <w:sz w:val="24"/>
          <w:szCs w:val="24"/>
        </w:rPr>
        <w:t xml:space="preserve"> _____________ </w:t>
      </w:r>
      <w:r w:rsidRPr="00303D14">
        <w:rPr>
          <w:rFonts w:ascii="Times New Roman CYR" w:eastAsia="Times New Roman" w:hAnsi="Times New Roman CYR" w:cs="Times New Roman CYR"/>
          <w:bCs/>
          <w:color w:val="26282F"/>
          <w:sz w:val="24"/>
          <w:szCs w:val="24"/>
        </w:rPr>
        <w:t xml:space="preserve">№ </w:t>
      </w:r>
      <w:r w:rsidRPr="00303D14">
        <w:rPr>
          <w:rFonts w:ascii="Times New Roman CYR" w:eastAsia="Times New Roman" w:hAnsi="Times New Roman CYR" w:cs="Times New Roman CYR"/>
          <w:b/>
          <w:bCs/>
          <w:color w:val="26282F"/>
          <w:sz w:val="24"/>
          <w:szCs w:val="24"/>
        </w:rPr>
        <w:t>__________</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На основании свидетельства о смерти серия ____________ номер ______________________,</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выданного _________________________________________________________________________,</w:t>
      </w:r>
    </w:p>
    <w:p w:rsidR="00303D14" w:rsidRPr="00303D14" w:rsidRDefault="00303D14" w:rsidP="00303D1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кем выдано, дата выдачи</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 xml:space="preserve">разрешить захоронение </w:t>
      </w:r>
      <w:proofErr w:type="gramStart"/>
      <w:r w:rsidRPr="00303D14">
        <w:rPr>
          <w:rFonts w:ascii="Times New Roman" w:eastAsia="Times New Roman" w:hAnsi="Times New Roman" w:cs="Times New Roman"/>
          <w:sz w:val="24"/>
          <w:szCs w:val="24"/>
        </w:rPr>
        <w:t>умершего</w:t>
      </w:r>
      <w:proofErr w:type="gramEnd"/>
      <w:r w:rsidRPr="00303D14">
        <w:rPr>
          <w:rFonts w:ascii="Times New Roman" w:eastAsia="Times New Roman" w:hAnsi="Times New Roman" w:cs="Times New Roman"/>
          <w:sz w:val="24"/>
          <w:szCs w:val="24"/>
        </w:rPr>
        <w:t>________________________________________________________</w:t>
      </w:r>
    </w:p>
    <w:p w:rsidR="00303D14" w:rsidRPr="00303D14" w:rsidRDefault="00303D14" w:rsidP="00303D14">
      <w:pPr>
        <w:widowControl w:val="0"/>
        <w:autoSpaceDE w:val="0"/>
        <w:autoSpaceDN w:val="0"/>
        <w:adjustRightInd w:val="0"/>
        <w:spacing w:after="0" w:line="240" w:lineRule="auto"/>
        <w:ind w:left="3544"/>
        <w:jc w:val="center"/>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(фамилия, имя, отчество)</w:t>
      </w:r>
    </w:p>
    <w:p w:rsidR="00303D14" w:rsidRPr="00303D14" w:rsidRDefault="00303D14" w:rsidP="00303D14">
      <w:pPr>
        <w:widowControl w:val="0"/>
        <w:autoSpaceDE w:val="0"/>
        <w:autoSpaceDN w:val="0"/>
        <w:adjustRightInd w:val="0"/>
        <w:spacing w:after="0" w:line="240" w:lineRule="auto"/>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дата рождения ______________________ дата смерти ______________________________________</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на кладбище N _______________ в квартале N ____________________________________________</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на свободном ______________________________________ - местном участке или</w:t>
      </w:r>
    </w:p>
    <w:p w:rsidR="00303D14" w:rsidRPr="00303D14" w:rsidRDefault="00303D14" w:rsidP="00303D14">
      <w:pPr>
        <w:widowControl w:val="0"/>
        <w:autoSpaceDE w:val="0"/>
        <w:autoSpaceDN w:val="0"/>
        <w:adjustRightInd w:val="0"/>
        <w:spacing w:after="0" w:line="240" w:lineRule="auto"/>
        <w:ind w:left="1560" w:right="3968"/>
        <w:jc w:val="center"/>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(одно или двух)</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 xml:space="preserve">рядом с могилой (в могилу) ранее </w:t>
      </w:r>
      <w:proofErr w:type="gramStart"/>
      <w:r w:rsidRPr="00303D14">
        <w:rPr>
          <w:rFonts w:ascii="Times New Roman" w:eastAsia="Times New Roman" w:hAnsi="Times New Roman" w:cs="Times New Roman"/>
          <w:sz w:val="24"/>
          <w:szCs w:val="24"/>
        </w:rPr>
        <w:t>умершего</w:t>
      </w:r>
      <w:proofErr w:type="gramEnd"/>
      <w:r w:rsidRPr="00303D14">
        <w:rPr>
          <w:rFonts w:ascii="Times New Roman" w:eastAsia="Times New Roman" w:hAnsi="Times New Roman" w:cs="Times New Roman"/>
          <w:sz w:val="24"/>
          <w:szCs w:val="24"/>
        </w:rPr>
        <w:t xml:space="preserve"> ______________________________________________</w:t>
      </w:r>
    </w:p>
    <w:p w:rsidR="00303D14" w:rsidRPr="00303D14" w:rsidRDefault="00303D14" w:rsidP="00303D14">
      <w:pPr>
        <w:widowControl w:val="0"/>
        <w:autoSpaceDE w:val="0"/>
        <w:autoSpaceDN w:val="0"/>
        <w:adjustRightInd w:val="0"/>
        <w:spacing w:after="0" w:line="240" w:lineRule="auto"/>
        <w:ind w:left="851"/>
        <w:jc w:val="both"/>
        <w:rPr>
          <w:rFonts w:ascii="Times New Roman" w:eastAsia="Times New Roman" w:hAnsi="Times New Roman" w:cs="Times New Roman"/>
          <w:sz w:val="20"/>
          <w:szCs w:val="20"/>
        </w:rPr>
      </w:pPr>
      <w:proofErr w:type="gramStart"/>
      <w:r w:rsidRPr="00303D14">
        <w:rPr>
          <w:rFonts w:ascii="Times New Roman" w:eastAsia="Times New Roman" w:hAnsi="Times New Roman" w:cs="Times New Roman"/>
          <w:sz w:val="20"/>
          <w:szCs w:val="20"/>
        </w:rPr>
        <w:t>ненужное зачеркнуть                                                      (родственные отношения,</w:t>
      </w:r>
      <w:proofErr w:type="gramEnd"/>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__________________________________________________________________________________</w:t>
      </w:r>
    </w:p>
    <w:p w:rsidR="00303D14" w:rsidRPr="00303D14" w:rsidRDefault="00303D14" w:rsidP="00303D1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фамилия, имя, отчество, дата смерти)</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Дата захоронения _______________________________________________________________</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Разрешение выдано гр. __________________________________________________________</w:t>
      </w:r>
    </w:p>
    <w:p w:rsidR="00303D14" w:rsidRPr="00303D14" w:rsidRDefault="00303D14" w:rsidP="00303D14">
      <w:pPr>
        <w:widowControl w:val="0"/>
        <w:autoSpaceDE w:val="0"/>
        <w:autoSpaceDN w:val="0"/>
        <w:adjustRightInd w:val="0"/>
        <w:spacing w:after="0" w:line="240" w:lineRule="auto"/>
        <w:ind w:left="2977"/>
        <w:jc w:val="center"/>
        <w:rPr>
          <w:rFonts w:ascii="Times New Roman" w:eastAsia="Times New Roman" w:hAnsi="Times New Roman" w:cs="Times New Roman"/>
          <w:sz w:val="20"/>
          <w:szCs w:val="20"/>
        </w:rPr>
      </w:pPr>
      <w:proofErr w:type="gramStart"/>
      <w:r w:rsidRPr="00303D14">
        <w:rPr>
          <w:rFonts w:ascii="Times New Roman" w:eastAsia="Times New Roman" w:hAnsi="Times New Roman" w:cs="Times New Roman"/>
          <w:sz w:val="20"/>
          <w:szCs w:val="20"/>
        </w:rPr>
        <w:t>(Ф.И.О. лица, взявшего на себя обязанность осуществить погребение</w:t>
      </w:r>
      <w:proofErr w:type="gramEnd"/>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___________________________________________________________________________________</w:t>
      </w:r>
    </w:p>
    <w:p w:rsidR="00303D14" w:rsidRPr="00303D14" w:rsidRDefault="00303D14" w:rsidP="00303D1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документ, удостоверяющий личность (серия, номер, когда и кем выдан)</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___________________________________________________________</w:t>
      </w:r>
    </w:p>
    <w:p w:rsidR="00303D14" w:rsidRPr="00303D14" w:rsidRDefault="00303D14" w:rsidP="00303D14">
      <w:pPr>
        <w:widowControl w:val="0"/>
        <w:autoSpaceDE w:val="0"/>
        <w:autoSpaceDN w:val="0"/>
        <w:adjustRightInd w:val="0"/>
        <w:spacing w:after="0" w:line="240" w:lineRule="auto"/>
        <w:ind w:right="2834"/>
        <w:jc w:val="center"/>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(подпись фамилия, инициалы)</w:t>
      </w:r>
    </w:p>
    <w:p w:rsidR="00303D14" w:rsidRPr="00303D14" w:rsidRDefault="00303D14" w:rsidP="00303D14">
      <w:pPr>
        <w:widowControl w:val="0"/>
        <w:autoSpaceDE w:val="0"/>
        <w:autoSpaceDN w:val="0"/>
        <w:adjustRightInd w:val="0"/>
        <w:spacing w:after="0" w:line="240" w:lineRule="auto"/>
        <w:ind w:firstLine="567"/>
        <w:rPr>
          <w:rFonts w:ascii="Times New Roman" w:eastAsia="Times New Roman" w:hAnsi="Times New Roman" w:cs="Times New Roman"/>
          <w:sz w:val="20"/>
          <w:szCs w:val="20"/>
        </w:rPr>
        <w:sectPr w:rsidR="00303D14" w:rsidRPr="00303D14" w:rsidSect="00303D14">
          <w:pgSz w:w="11906" w:h="16838"/>
          <w:pgMar w:top="567" w:right="567" w:bottom="567" w:left="1134" w:header="425" w:footer="709" w:gutter="0"/>
          <w:cols w:space="708"/>
          <w:titlePg/>
          <w:docGrid w:linePitch="360"/>
        </w:sectPr>
      </w:pPr>
      <w:r w:rsidRPr="00303D14">
        <w:rPr>
          <w:rFonts w:ascii="Times New Roman" w:eastAsia="Times New Roman" w:hAnsi="Times New Roman" w:cs="Times New Roman"/>
          <w:sz w:val="20"/>
          <w:szCs w:val="20"/>
        </w:rPr>
        <w:t>М.П.</w:t>
      </w:r>
    </w:p>
    <w:p w:rsidR="00303D14" w:rsidRPr="00303D14" w:rsidRDefault="00303D14" w:rsidP="00303D14">
      <w:pPr>
        <w:widowControl w:val="0"/>
        <w:autoSpaceDE w:val="0"/>
        <w:autoSpaceDN w:val="0"/>
        <w:adjustRightInd w:val="0"/>
        <w:spacing w:after="0" w:line="240" w:lineRule="auto"/>
        <w:ind w:left="7088"/>
        <w:rPr>
          <w:rFonts w:ascii="Times New Roman" w:eastAsia="Times New Roman" w:hAnsi="Times New Roman" w:cs="Times New Roman"/>
          <w:bCs/>
          <w:color w:val="26282F"/>
        </w:rPr>
      </w:pPr>
      <w:r w:rsidRPr="00303D14">
        <w:rPr>
          <w:rFonts w:ascii="Times New Roman" w:eastAsia="Times New Roman" w:hAnsi="Times New Roman" w:cs="Times New Roman"/>
          <w:bCs/>
          <w:color w:val="26282F"/>
        </w:rPr>
        <w:lastRenderedPageBreak/>
        <w:t>Приложение № 2</w:t>
      </w:r>
    </w:p>
    <w:p w:rsidR="00303D14" w:rsidRPr="00303D14" w:rsidRDefault="00303D14" w:rsidP="00303D14">
      <w:pPr>
        <w:widowControl w:val="0"/>
        <w:autoSpaceDE w:val="0"/>
        <w:autoSpaceDN w:val="0"/>
        <w:adjustRightInd w:val="0"/>
        <w:spacing w:after="0" w:line="240" w:lineRule="auto"/>
        <w:ind w:left="7088"/>
        <w:rPr>
          <w:rFonts w:ascii="Times New Roman" w:eastAsia="Times New Roman" w:hAnsi="Times New Roman" w:cs="Times New Roman"/>
          <w:bCs/>
          <w:color w:val="26282F"/>
        </w:rPr>
      </w:pPr>
      <w:r w:rsidRPr="00303D14">
        <w:rPr>
          <w:rFonts w:ascii="Times New Roman" w:eastAsia="Times New Roman" w:hAnsi="Times New Roman" w:cs="Times New Roman"/>
          <w:bCs/>
          <w:color w:val="26282F"/>
        </w:rPr>
        <w:t>к Положению об организации похоронного дела и содержания кладбищ Алатырского муниципального округа Чувашской Республики</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303D14" w:rsidRPr="00303D14" w:rsidRDefault="00303D14" w:rsidP="00303D1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303D14">
        <w:rPr>
          <w:rFonts w:ascii="Times New Roman CYR" w:eastAsia="Times New Roman" w:hAnsi="Times New Roman CYR" w:cs="Times New Roman CYR"/>
          <w:b/>
          <w:bCs/>
          <w:color w:val="26282F"/>
          <w:sz w:val="24"/>
          <w:szCs w:val="24"/>
        </w:rPr>
        <w:t>Заявление</w:t>
      </w:r>
    </w:p>
    <w:p w:rsidR="00303D14" w:rsidRPr="00303D14" w:rsidRDefault="00303D14" w:rsidP="00303D1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303D14">
        <w:rPr>
          <w:rFonts w:ascii="Times New Roman CYR" w:eastAsia="Times New Roman" w:hAnsi="Times New Roman CYR" w:cs="Times New Roman CYR"/>
          <w:b/>
          <w:bCs/>
          <w:color w:val="26282F"/>
          <w:sz w:val="24"/>
          <w:szCs w:val="24"/>
        </w:rPr>
        <w:t>о предоставлении одн</w:t>
      </w:r>
      <w:proofErr w:type="gramStart"/>
      <w:r w:rsidRPr="00303D14">
        <w:rPr>
          <w:rFonts w:ascii="Times New Roman CYR" w:eastAsia="Times New Roman" w:hAnsi="Times New Roman CYR" w:cs="Times New Roman CYR"/>
          <w:b/>
          <w:bCs/>
          <w:color w:val="26282F"/>
          <w:sz w:val="24"/>
          <w:szCs w:val="24"/>
        </w:rPr>
        <w:t>о-</w:t>
      </w:r>
      <w:proofErr w:type="gramEnd"/>
      <w:r w:rsidRPr="00303D14">
        <w:rPr>
          <w:rFonts w:ascii="Times New Roman CYR" w:eastAsia="Times New Roman" w:hAnsi="Times New Roman CYR" w:cs="Times New Roman CYR"/>
          <w:b/>
          <w:bCs/>
          <w:color w:val="26282F"/>
          <w:sz w:val="24"/>
          <w:szCs w:val="24"/>
        </w:rPr>
        <w:t xml:space="preserve"> (двух-) местного участка для захоронения</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303D14" w:rsidRPr="00303D14" w:rsidRDefault="00303D14" w:rsidP="00303D14">
      <w:pPr>
        <w:widowControl w:val="0"/>
        <w:autoSpaceDE w:val="0"/>
        <w:autoSpaceDN w:val="0"/>
        <w:adjustRightInd w:val="0"/>
        <w:spacing w:after="0" w:line="240" w:lineRule="auto"/>
        <w:ind w:left="4111"/>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В Управление по благоустройству и развитию территорий</w:t>
      </w:r>
    </w:p>
    <w:p w:rsidR="00303D14" w:rsidRPr="00303D14" w:rsidRDefault="00303D14" w:rsidP="00303D14">
      <w:pPr>
        <w:widowControl w:val="0"/>
        <w:autoSpaceDE w:val="0"/>
        <w:autoSpaceDN w:val="0"/>
        <w:adjustRightInd w:val="0"/>
        <w:spacing w:after="0" w:line="240" w:lineRule="auto"/>
        <w:ind w:left="4111"/>
        <w:rPr>
          <w:rFonts w:ascii="Courier New" w:eastAsia="Times New Roman" w:hAnsi="Courier New" w:cs="Courier New"/>
          <w:sz w:val="20"/>
          <w:szCs w:val="20"/>
        </w:rPr>
      </w:pPr>
      <w:r w:rsidRPr="00303D14">
        <w:rPr>
          <w:rFonts w:ascii="Times New Roman CYR" w:eastAsia="Times New Roman" w:hAnsi="Times New Roman CYR" w:cs="Times New Roman CYR"/>
          <w:sz w:val="24"/>
          <w:szCs w:val="24"/>
        </w:rPr>
        <w:t>администрации Алатырского муниципального округа</w:t>
      </w:r>
    </w:p>
    <w:p w:rsidR="00303D14" w:rsidRPr="00303D14" w:rsidRDefault="00303D14" w:rsidP="00303D14">
      <w:pPr>
        <w:widowControl w:val="0"/>
        <w:autoSpaceDE w:val="0"/>
        <w:autoSpaceDN w:val="0"/>
        <w:adjustRightInd w:val="0"/>
        <w:spacing w:after="0" w:line="240" w:lineRule="auto"/>
        <w:ind w:left="4111"/>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от ________________________________________________</w:t>
      </w:r>
    </w:p>
    <w:p w:rsidR="00303D14" w:rsidRPr="00303D14" w:rsidRDefault="00303D14" w:rsidP="00303D14">
      <w:pPr>
        <w:widowControl w:val="0"/>
        <w:autoSpaceDE w:val="0"/>
        <w:autoSpaceDN w:val="0"/>
        <w:adjustRightInd w:val="0"/>
        <w:spacing w:after="0" w:line="240" w:lineRule="auto"/>
        <w:ind w:left="4395"/>
        <w:jc w:val="center"/>
        <w:rPr>
          <w:rFonts w:ascii="Times New Roman" w:eastAsia="Times New Roman" w:hAnsi="Times New Roman" w:cs="Times New Roman"/>
          <w:sz w:val="18"/>
          <w:szCs w:val="18"/>
        </w:rPr>
      </w:pPr>
      <w:proofErr w:type="gramStart"/>
      <w:r w:rsidRPr="00303D14">
        <w:rPr>
          <w:rFonts w:ascii="Times New Roman" w:eastAsia="Times New Roman" w:hAnsi="Times New Roman" w:cs="Times New Roman"/>
          <w:sz w:val="18"/>
          <w:szCs w:val="18"/>
        </w:rPr>
        <w:t>(фамилия, имя,</w:t>
      </w:r>
      <w:proofErr w:type="gramEnd"/>
    </w:p>
    <w:p w:rsidR="00303D14" w:rsidRPr="00303D14" w:rsidRDefault="00303D14" w:rsidP="00303D14">
      <w:pPr>
        <w:widowControl w:val="0"/>
        <w:autoSpaceDE w:val="0"/>
        <w:autoSpaceDN w:val="0"/>
        <w:adjustRightInd w:val="0"/>
        <w:spacing w:after="0" w:line="240" w:lineRule="auto"/>
        <w:ind w:left="4111"/>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__________________________________________________,</w:t>
      </w:r>
    </w:p>
    <w:p w:rsidR="00303D14" w:rsidRPr="00303D14" w:rsidRDefault="00303D14" w:rsidP="00303D14">
      <w:pPr>
        <w:widowControl w:val="0"/>
        <w:autoSpaceDE w:val="0"/>
        <w:autoSpaceDN w:val="0"/>
        <w:adjustRightInd w:val="0"/>
        <w:spacing w:after="0" w:line="240" w:lineRule="auto"/>
        <w:ind w:left="4111"/>
        <w:jc w:val="center"/>
        <w:rPr>
          <w:rFonts w:ascii="Times New Roman" w:eastAsia="Times New Roman" w:hAnsi="Times New Roman" w:cs="Times New Roman"/>
          <w:sz w:val="18"/>
          <w:szCs w:val="18"/>
        </w:rPr>
      </w:pPr>
      <w:r w:rsidRPr="00303D14">
        <w:rPr>
          <w:rFonts w:ascii="Times New Roman" w:eastAsia="Times New Roman" w:hAnsi="Times New Roman" w:cs="Times New Roman"/>
          <w:sz w:val="18"/>
          <w:szCs w:val="18"/>
        </w:rPr>
        <w:t>отчество полностью)</w:t>
      </w:r>
    </w:p>
    <w:p w:rsidR="00303D14" w:rsidRPr="00303D14" w:rsidRDefault="00303D14" w:rsidP="00303D14">
      <w:pPr>
        <w:widowControl w:val="0"/>
        <w:autoSpaceDE w:val="0"/>
        <w:autoSpaceDN w:val="0"/>
        <w:adjustRightInd w:val="0"/>
        <w:spacing w:after="0" w:line="240" w:lineRule="auto"/>
        <w:ind w:left="4111"/>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зарегистрированног</w:t>
      </w:r>
      <w:proofErr w:type="gramStart"/>
      <w:r w:rsidRPr="00303D14">
        <w:rPr>
          <w:rFonts w:ascii="Times New Roman" w:eastAsia="Times New Roman" w:hAnsi="Times New Roman" w:cs="Times New Roman"/>
          <w:sz w:val="24"/>
          <w:szCs w:val="24"/>
        </w:rPr>
        <w:t>о(</w:t>
      </w:r>
      <w:proofErr w:type="gramEnd"/>
      <w:r w:rsidRPr="00303D14">
        <w:rPr>
          <w:rFonts w:ascii="Times New Roman" w:eastAsia="Times New Roman" w:hAnsi="Times New Roman" w:cs="Times New Roman"/>
          <w:sz w:val="24"/>
          <w:szCs w:val="24"/>
        </w:rPr>
        <w:t>-ой) по адресу:</w:t>
      </w:r>
    </w:p>
    <w:p w:rsidR="00303D14" w:rsidRPr="00303D14" w:rsidRDefault="00303D14" w:rsidP="00303D14">
      <w:pPr>
        <w:widowControl w:val="0"/>
        <w:autoSpaceDE w:val="0"/>
        <w:autoSpaceDN w:val="0"/>
        <w:adjustRightInd w:val="0"/>
        <w:spacing w:after="0" w:line="240" w:lineRule="auto"/>
        <w:ind w:left="4111"/>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__________________________________________________</w:t>
      </w:r>
    </w:p>
    <w:p w:rsidR="00303D14" w:rsidRPr="00303D14" w:rsidRDefault="00303D14" w:rsidP="00303D14">
      <w:pPr>
        <w:widowControl w:val="0"/>
        <w:autoSpaceDE w:val="0"/>
        <w:autoSpaceDN w:val="0"/>
        <w:adjustRightInd w:val="0"/>
        <w:spacing w:after="0" w:line="240" w:lineRule="auto"/>
        <w:ind w:left="4111"/>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__________________________________________________</w:t>
      </w:r>
    </w:p>
    <w:p w:rsidR="00303D14" w:rsidRPr="00303D14" w:rsidRDefault="00303D14" w:rsidP="00303D14">
      <w:pPr>
        <w:widowControl w:val="0"/>
        <w:autoSpaceDE w:val="0"/>
        <w:autoSpaceDN w:val="0"/>
        <w:adjustRightInd w:val="0"/>
        <w:spacing w:after="0" w:line="240" w:lineRule="auto"/>
        <w:ind w:left="4111"/>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паспорт серия ______________ N _____________________</w:t>
      </w:r>
    </w:p>
    <w:p w:rsidR="00303D14" w:rsidRPr="00303D14" w:rsidRDefault="00303D14" w:rsidP="00303D14">
      <w:pPr>
        <w:widowControl w:val="0"/>
        <w:autoSpaceDE w:val="0"/>
        <w:autoSpaceDN w:val="0"/>
        <w:adjustRightInd w:val="0"/>
        <w:spacing w:after="0" w:line="240" w:lineRule="auto"/>
        <w:ind w:left="4111"/>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выдан _____________________________________________</w:t>
      </w:r>
    </w:p>
    <w:p w:rsidR="00303D14" w:rsidRPr="00303D14" w:rsidRDefault="00303D14" w:rsidP="00303D14">
      <w:pPr>
        <w:widowControl w:val="0"/>
        <w:autoSpaceDE w:val="0"/>
        <w:autoSpaceDN w:val="0"/>
        <w:adjustRightInd w:val="0"/>
        <w:spacing w:after="0" w:line="240" w:lineRule="auto"/>
        <w:ind w:left="4111"/>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 дата выдачи ________________</w:t>
      </w:r>
    </w:p>
    <w:p w:rsidR="00303D14" w:rsidRPr="00303D14" w:rsidRDefault="00303D14" w:rsidP="00303D14">
      <w:pPr>
        <w:widowControl w:val="0"/>
        <w:autoSpaceDE w:val="0"/>
        <w:autoSpaceDN w:val="0"/>
        <w:adjustRightInd w:val="0"/>
        <w:spacing w:after="0" w:line="240" w:lineRule="auto"/>
        <w:ind w:left="4111"/>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телефон ___________________________________________</w:t>
      </w:r>
    </w:p>
    <w:p w:rsidR="00303D14" w:rsidRPr="00303D14" w:rsidRDefault="00303D14" w:rsidP="00303D14">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303D14" w:rsidRPr="00303D14" w:rsidRDefault="00303D14" w:rsidP="00303D1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r w:rsidRPr="00303D14">
        <w:rPr>
          <w:rFonts w:ascii="Times New Roman" w:eastAsia="Times New Roman" w:hAnsi="Times New Roman" w:cs="Times New Roman"/>
          <w:b/>
          <w:bCs/>
          <w:color w:val="26282F"/>
          <w:sz w:val="24"/>
          <w:szCs w:val="24"/>
        </w:rPr>
        <w:t>заявление</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Прошу предоставить _____________________________________________ - местный участок</w:t>
      </w:r>
    </w:p>
    <w:p w:rsidR="00303D14" w:rsidRPr="00303D14" w:rsidRDefault="00303D14" w:rsidP="00303D14">
      <w:pPr>
        <w:widowControl w:val="0"/>
        <w:autoSpaceDE w:val="0"/>
        <w:autoSpaceDN w:val="0"/>
        <w:adjustRightInd w:val="0"/>
        <w:spacing w:after="0" w:line="240" w:lineRule="auto"/>
        <w:ind w:left="2410" w:right="1841"/>
        <w:jc w:val="center"/>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(одно или двух)</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на кладбище № ___________________ в квартале № _________________________ для захоронения</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_____________________________________________________________________________________</w:t>
      </w:r>
    </w:p>
    <w:p w:rsidR="00303D14" w:rsidRPr="00303D14" w:rsidRDefault="00303D14" w:rsidP="00303D1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(Ф.И.О. полностью)</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_________________________________________ умершег</w:t>
      </w:r>
      <w:proofErr w:type="gramStart"/>
      <w:r w:rsidRPr="00303D14">
        <w:rPr>
          <w:rFonts w:ascii="Times New Roman" w:eastAsia="Times New Roman" w:hAnsi="Times New Roman" w:cs="Times New Roman"/>
          <w:sz w:val="24"/>
          <w:szCs w:val="24"/>
        </w:rPr>
        <w:t>о(</w:t>
      </w:r>
      <w:proofErr w:type="gramEnd"/>
      <w:r w:rsidRPr="00303D14">
        <w:rPr>
          <w:rFonts w:ascii="Times New Roman" w:eastAsia="Times New Roman" w:hAnsi="Times New Roman" w:cs="Times New Roman"/>
          <w:sz w:val="24"/>
          <w:szCs w:val="24"/>
        </w:rPr>
        <w:t>-ей) _____________________________</w:t>
      </w:r>
    </w:p>
    <w:p w:rsidR="00303D14" w:rsidRPr="00303D14" w:rsidRDefault="00303D14" w:rsidP="00303D14">
      <w:pPr>
        <w:widowControl w:val="0"/>
        <w:autoSpaceDE w:val="0"/>
        <w:autoSpaceDN w:val="0"/>
        <w:adjustRightInd w:val="0"/>
        <w:spacing w:after="0" w:line="240" w:lineRule="auto"/>
        <w:ind w:left="6379" w:right="-1"/>
        <w:jc w:val="center"/>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(дата смерти)</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Дата похорон ________________________________________________________________.</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Действующие нормы и правила установки намогильных сооружений (ограды, памятника, надгробия и др.) обязуюсь соблюдать.</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Доверяю представлять мои интересы в организации похорон</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_____________________________________________________________________________________</w:t>
      </w:r>
    </w:p>
    <w:p w:rsidR="00303D14" w:rsidRPr="00303D14" w:rsidRDefault="00303D14" w:rsidP="00303D1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(название похоронной службы, оказывающей ритуальные услуги в части подготовки могилы)</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Способ получения результата муниципальной услуги:</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303D14">
        <w:rPr>
          <w:rFonts w:ascii="Times New Roman" w:eastAsia="Times New Roman" w:hAnsi="Times New Roman" w:cs="Times New Roman"/>
          <w:sz w:val="24"/>
          <w:szCs w:val="24"/>
        </w:rPr>
        <w:t>_____________________________________________________________________________________</w:t>
      </w:r>
    </w:p>
    <w:p w:rsidR="00303D14" w:rsidRPr="00303D14" w:rsidRDefault="00303D14" w:rsidP="00303D14">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303D14">
        <w:rPr>
          <w:rFonts w:ascii="Times New Roman" w:eastAsia="Times New Roman" w:hAnsi="Times New Roman" w:cs="Times New Roman"/>
          <w:sz w:val="20"/>
          <w:szCs w:val="20"/>
        </w:rPr>
        <w:t>(указать способ (при личном обращении, посредством почтового отправления на адрес заявителя, указанного</w:t>
      </w:r>
      <w:proofErr w:type="gramEnd"/>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_____________________________________________________________________________________</w:t>
      </w:r>
    </w:p>
    <w:p w:rsidR="00303D14" w:rsidRPr="00303D14" w:rsidRDefault="00303D14" w:rsidP="00303D1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в заявлении; через похоронную службу, оказывающую ритуальные услуги в части подготовки могилы)</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За правильность сведений несу полную ответственность.</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                     __________________________</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 xml:space="preserve">                     дата                                                             подпись заявителя</w:t>
      </w:r>
    </w:p>
    <w:p w:rsid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Порядковый номер в книге регистрации захоронений ____________</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sectPr w:rsidR="00303D14" w:rsidRPr="00303D14" w:rsidSect="00303D14">
          <w:pgSz w:w="11906" w:h="16838"/>
          <w:pgMar w:top="567" w:right="567" w:bottom="567" w:left="1134" w:header="425" w:footer="709" w:gutter="0"/>
          <w:cols w:space="708"/>
          <w:titlePg/>
          <w:docGrid w:linePitch="360"/>
        </w:sectPr>
      </w:pPr>
    </w:p>
    <w:p w:rsidR="00303D14" w:rsidRPr="00303D14" w:rsidRDefault="00303D14" w:rsidP="00303D14">
      <w:pPr>
        <w:widowControl w:val="0"/>
        <w:autoSpaceDE w:val="0"/>
        <w:autoSpaceDN w:val="0"/>
        <w:adjustRightInd w:val="0"/>
        <w:spacing w:after="0" w:line="240" w:lineRule="auto"/>
        <w:ind w:left="7088"/>
        <w:rPr>
          <w:rFonts w:ascii="Times New Roman" w:eastAsia="Times New Roman" w:hAnsi="Times New Roman" w:cs="Times New Roman"/>
          <w:bCs/>
          <w:color w:val="26282F"/>
        </w:rPr>
      </w:pPr>
      <w:r w:rsidRPr="00303D14">
        <w:rPr>
          <w:rFonts w:ascii="Times New Roman" w:eastAsia="Times New Roman" w:hAnsi="Times New Roman" w:cs="Times New Roman"/>
          <w:bCs/>
          <w:color w:val="26282F"/>
        </w:rPr>
        <w:lastRenderedPageBreak/>
        <w:t>Приложение № 3</w:t>
      </w:r>
    </w:p>
    <w:p w:rsidR="00303D14" w:rsidRPr="00303D14" w:rsidRDefault="00303D14" w:rsidP="00303D14">
      <w:pPr>
        <w:widowControl w:val="0"/>
        <w:autoSpaceDE w:val="0"/>
        <w:autoSpaceDN w:val="0"/>
        <w:adjustRightInd w:val="0"/>
        <w:spacing w:after="0" w:line="240" w:lineRule="auto"/>
        <w:ind w:left="7088"/>
        <w:rPr>
          <w:rFonts w:ascii="Times New Roman" w:eastAsia="Times New Roman" w:hAnsi="Times New Roman" w:cs="Times New Roman"/>
          <w:bCs/>
          <w:color w:val="26282F"/>
        </w:rPr>
      </w:pPr>
      <w:r w:rsidRPr="00303D14">
        <w:rPr>
          <w:rFonts w:ascii="Times New Roman" w:eastAsia="Times New Roman" w:hAnsi="Times New Roman" w:cs="Times New Roman"/>
          <w:bCs/>
          <w:color w:val="26282F"/>
        </w:rPr>
        <w:t>к Положению об организации похоронного дела и содержания кладбищ Алатырского муниципального округа Чувашской Республики</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303D14" w:rsidRPr="00303D14" w:rsidRDefault="00303D14" w:rsidP="00303D1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303D14">
        <w:rPr>
          <w:rFonts w:ascii="Times New Roman CYR" w:eastAsia="Times New Roman" w:hAnsi="Times New Roman CYR" w:cs="Times New Roman CYR"/>
          <w:b/>
          <w:bCs/>
          <w:color w:val="26282F"/>
          <w:sz w:val="24"/>
          <w:szCs w:val="24"/>
        </w:rPr>
        <w:t>Заявление</w:t>
      </w:r>
    </w:p>
    <w:p w:rsidR="00303D14" w:rsidRPr="00303D14" w:rsidRDefault="00303D14" w:rsidP="00303D1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303D14">
        <w:rPr>
          <w:rFonts w:ascii="Times New Roman CYR" w:eastAsia="Times New Roman" w:hAnsi="Times New Roman CYR" w:cs="Times New Roman CYR"/>
          <w:b/>
          <w:bCs/>
          <w:color w:val="26282F"/>
          <w:sz w:val="24"/>
          <w:szCs w:val="24"/>
        </w:rPr>
        <w:t>о предоставлении одн</w:t>
      </w:r>
      <w:proofErr w:type="gramStart"/>
      <w:r w:rsidRPr="00303D14">
        <w:rPr>
          <w:rFonts w:ascii="Times New Roman CYR" w:eastAsia="Times New Roman" w:hAnsi="Times New Roman CYR" w:cs="Times New Roman CYR"/>
          <w:b/>
          <w:bCs/>
          <w:color w:val="26282F"/>
          <w:sz w:val="24"/>
          <w:szCs w:val="24"/>
        </w:rPr>
        <w:t>о-</w:t>
      </w:r>
      <w:proofErr w:type="gramEnd"/>
      <w:r w:rsidRPr="00303D14">
        <w:rPr>
          <w:rFonts w:ascii="Times New Roman CYR" w:eastAsia="Times New Roman" w:hAnsi="Times New Roman CYR" w:cs="Times New Roman CYR"/>
          <w:b/>
          <w:bCs/>
          <w:color w:val="26282F"/>
          <w:sz w:val="24"/>
          <w:szCs w:val="24"/>
        </w:rPr>
        <w:t xml:space="preserve"> (двух-) местного участка для захоронения</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303D14" w:rsidRPr="00303D14" w:rsidRDefault="00303D14" w:rsidP="00303D14">
      <w:pPr>
        <w:widowControl w:val="0"/>
        <w:autoSpaceDE w:val="0"/>
        <w:autoSpaceDN w:val="0"/>
        <w:adjustRightInd w:val="0"/>
        <w:spacing w:after="0" w:line="240" w:lineRule="auto"/>
        <w:ind w:left="4820"/>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В Управление по благоустройству и</w:t>
      </w:r>
    </w:p>
    <w:p w:rsidR="00303D14" w:rsidRPr="00303D14" w:rsidRDefault="00303D14" w:rsidP="00303D14">
      <w:pPr>
        <w:widowControl w:val="0"/>
        <w:autoSpaceDE w:val="0"/>
        <w:autoSpaceDN w:val="0"/>
        <w:adjustRightInd w:val="0"/>
        <w:spacing w:after="0" w:line="240" w:lineRule="auto"/>
        <w:ind w:left="4820"/>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развитию территорий администрации</w:t>
      </w:r>
    </w:p>
    <w:p w:rsidR="00303D14" w:rsidRPr="00303D14" w:rsidRDefault="00303D14" w:rsidP="00303D14">
      <w:pPr>
        <w:widowControl w:val="0"/>
        <w:autoSpaceDE w:val="0"/>
        <w:autoSpaceDN w:val="0"/>
        <w:adjustRightInd w:val="0"/>
        <w:spacing w:after="0" w:line="240" w:lineRule="auto"/>
        <w:ind w:left="4820"/>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Алатырского муниципального округа</w:t>
      </w:r>
    </w:p>
    <w:p w:rsidR="00303D14" w:rsidRPr="00303D14" w:rsidRDefault="00303D14" w:rsidP="00303D14">
      <w:pPr>
        <w:widowControl w:val="0"/>
        <w:autoSpaceDE w:val="0"/>
        <w:autoSpaceDN w:val="0"/>
        <w:adjustRightInd w:val="0"/>
        <w:spacing w:after="0" w:line="240" w:lineRule="auto"/>
        <w:ind w:left="4820"/>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от __________________________________________</w:t>
      </w:r>
    </w:p>
    <w:p w:rsidR="00303D14" w:rsidRPr="00303D14" w:rsidRDefault="00303D14" w:rsidP="00303D14">
      <w:pPr>
        <w:widowControl w:val="0"/>
        <w:autoSpaceDE w:val="0"/>
        <w:autoSpaceDN w:val="0"/>
        <w:adjustRightInd w:val="0"/>
        <w:spacing w:after="0" w:line="240" w:lineRule="auto"/>
        <w:ind w:left="4820"/>
        <w:jc w:val="center"/>
        <w:rPr>
          <w:rFonts w:ascii="Times New Roman" w:eastAsia="Times New Roman" w:hAnsi="Times New Roman" w:cs="Times New Roman"/>
          <w:sz w:val="18"/>
          <w:szCs w:val="18"/>
        </w:rPr>
      </w:pPr>
      <w:r w:rsidRPr="00303D14">
        <w:rPr>
          <w:rFonts w:ascii="Times New Roman" w:eastAsia="Times New Roman" w:hAnsi="Times New Roman" w:cs="Times New Roman"/>
          <w:sz w:val="18"/>
          <w:szCs w:val="18"/>
        </w:rPr>
        <w:t>(наименование юридического лица)</w:t>
      </w:r>
    </w:p>
    <w:p w:rsidR="00303D14" w:rsidRPr="00303D14" w:rsidRDefault="00303D14" w:rsidP="00303D14">
      <w:pPr>
        <w:widowControl w:val="0"/>
        <w:autoSpaceDE w:val="0"/>
        <w:autoSpaceDN w:val="0"/>
        <w:adjustRightInd w:val="0"/>
        <w:spacing w:after="0" w:line="240" w:lineRule="auto"/>
        <w:ind w:left="4820"/>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Полный юридический и фактический адрес:</w:t>
      </w:r>
    </w:p>
    <w:p w:rsidR="00303D14" w:rsidRPr="00303D14" w:rsidRDefault="00303D14" w:rsidP="00303D14">
      <w:pPr>
        <w:widowControl w:val="0"/>
        <w:autoSpaceDE w:val="0"/>
        <w:autoSpaceDN w:val="0"/>
        <w:adjustRightInd w:val="0"/>
        <w:spacing w:after="0" w:line="240" w:lineRule="auto"/>
        <w:ind w:left="4820"/>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____________________________________________</w:t>
      </w:r>
    </w:p>
    <w:p w:rsidR="00303D14" w:rsidRPr="00303D14" w:rsidRDefault="00303D14" w:rsidP="00303D14">
      <w:pPr>
        <w:widowControl w:val="0"/>
        <w:autoSpaceDE w:val="0"/>
        <w:autoSpaceDN w:val="0"/>
        <w:adjustRightInd w:val="0"/>
        <w:spacing w:after="0" w:line="240" w:lineRule="auto"/>
        <w:ind w:left="4820"/>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____________________________________________</w:t>
      </w:r>
    </w:p>
    <w:p w:rsidR="00303D14" w:rsidRPr="00303D14" w:rsidRDefault="00303D14" w:rsidP="00303D14">
      <w:pPr>
        <w:widowControl w:val="0"/>
        <w:autoSpaceDE w:val="0"/>
        <w:autoSpaceDN w:val="0"/>
        <w:adjustRightInd w:val="0"/>
        <w:spacing w:after="0" w:line="240" w:lineRule="auto"/>
        <w:ind w:left="4820"/>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телефон _____________________________________</w:t>
      </w:r>
    </w:p>
    <w:p w:rsidR="00303D14" w:rsidRPr="00303D14" w:rsidRDefault="00303D14" w:rsidP="00303D14">
      <w:pPr>
        <w:widowControl w:val="0"/>
        <w:autoSpaceDE w:val="0"/>
        <w:autoSpaceDN w:val="0"/>
        <w:adjustRightInd w:val="0"/>
        <w:spacing w:after="0" w:line="240" w:lineRule="auto"/>
        <w:ind w:left="4820"/>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в лице ______________________________________</w:t>
      </w:r>
    </w:p>
    <w:p w:rsidR="00303D14" w:rsidRPr="00303D14" w:rsidRDefault="00303D14" w:rsidP="00303D14">
      <w:pPr>
        <w:widowControl w:val="0"/>
        <w:autoSpaceDE w:val="0"/>
        <w:autoSpaceDN w:val="0"/>
        <w:adjustRightInd w:val="0"/>
        <w:spacing w:after="0" w:line="240" w:lineRule="auto"/>
        <w:ind w:left="4820"/>
        <w:jc w:val="center"/>
        <w:rPr>
          <w:rFonts w:ascii="Times New Roman" w:eastAsia="Times New Roman" w:hAnsi="Times New Roman" w:cs="Times New Roman"/>
          <w:sz w:val="18"/>
          <w:szCs w:val="18"/>
        </w:rPr>
      </w:pPr>
      <w:r w:rsidRPr="00303D14">
        <w:rPr>
          <w:rFonts w:ascii="Times New Roman" w:eastAsia="Times New Roman" w:hAnsi="Times New Roman" w:cs="Times New Roman"/>
          <w:sz w:val="18"/>
          <w:szCs w:val="18"/>
        </w:rPr>
        <w:t>(Ф.И.О. руководителя)</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303D14" w:rsidRPr="00303D14" w:rsidRDefault="00303D14" w:rsidP="00303D1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rPr>
      </w:pPr>
      <w:r w:rsidRPr="00303D14">
        <w:rPr>
          <w:rFonts w:ascii="Times New Roman CYR" w:eastAsia="Times New Roman" w:hAnsi="Times New Roman CYR" w:cs="Times New Roman CYR"/>
          <w:b/>
          <w:bCs/>
          <w:color w:val="26282F"/>
          <w:sz w:val="24"/>
          <w:szCs w:val="24"/>
        </w:rPr>
        <w:t>заявление</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Прошу предоставить _________________________________________ - местный участок</w:t>
      </w:r>
    </w:p>
    <w:p w:rsidR="00303D14" w:rsidRPr="00303D14" w:rsidRDefault="00303D14" w:rsidP="00303D14">
      <w:pPr>
        <w:widowControl w:val="0"/>
        <w:autoSpaceDE w:val="0"/>
        <w:autoSpaceDN w:val="0"/>
        <w:adjustRightInd w:val="0"/>
        <w:spacing w:after="0" w:line="240" w:lineRule="auto"/>
        <w:ind w:left="2835" w:right="2408"/>
        <w:jc w:val="center"/>
        <w:rPr>
          <w:rFonts w:ascii="Times New Roman" w:eastAsia="Times New Roman" w:hAnsi="Times New Roman" w:cs="Times New Roman"/>
          <w:sz w:val="18"/>
          <w:szCs w:val="18"/>
        </w:rPr>
      </w:pPr>
      <w:r w:rsidRPr="00303D14">
        <w:rPr>
          <w:rFonts w:ascii="Times New Roman" w:eastAsia="Times New Roman" w:hAnsi="Times New Roman" w:cs="Times New Roman"/>
          <w:sz w:val="18"/>
          <w:szCs w:val="18"/>
        </w:rPr>
        <w:t>(одно или двух)</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на кладбище № ___________________ в квартале № ____________________ для захоронения</w:t>
      </w:r>
    </w:p>
    <w:p w:rsidR="00303D14" w:rsidRPr="00303D14" w:rsidRDefault="00303D14" w:rsidP="00303D14">
      <w:pPr>
        <w:widowControl w:val="0"/>
        <w:autoSpaceDE w:val="0"/>
        <w:autoSpaceDN w:val="0"/>
        <w:adjustRightInd w:val="0"/>
        <w:spacing w:after="0" w:line="240" w:lineRule="auto"/>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_____________________________________________________________________________________</w:t>
      </w:r>
    </w:p>
    <w:p w:rsidR="00303D14" w:rsidRPr="00303D14" w:rsidRDefault="00303D14" w:rsidP="00303D1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03D14">
        <w:rPr>
          <w:rFonts w:ascii="Times New Roman" w:eastAsia="Times New Roman" w:hAnsi="Times New Roman" w:cs="Times New Roman"/>
          <w:sz w:val="18"/>
          <w:szCs w:val="18"/>
        </w:rPr>
        <w:t>(Ф.И.О. полностью)</w:t>
      </w:r>
    </w:p>
    <w:p w:rsidR="00303D14" w:rsidRPr="00303D14" w:rsidRDefault="00303D14" w:rsidP="00303D14">
      <w:pPr>
        <w:widowControl w:val="0"/>
        <w:autoSpaceDE w:val="0"/>
        <w:autoSpaceDN w:val="0"/>
        <w:adjustRightInd w:val="0"/>
        <w:spacing w:after="0" w:line="240" w:lineRule="auto"/>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______________________________________________ умершег</w:t>
      </w:r>
      <w:proofErr w:type="gramStart"/>
      <w:r w:rsidRPr="00303D14">
        <w:rPr>
          <w:rFonts w:ascii="Times New Roman" w:eastAsia="Times New Roman" w:hAnsi="Times New Roman" w:cs="Times New Roman"/>
          <w:sz w:val="24"/>
          <w:szCs w:val="24"/>
        </w:rPr>
        <w:t>о(</w:t>
      </w:r>
      <w:proofErr w:type="gramEnd"/>
      <w:r w:rsidRPr="00303D14">
        <w:rPr>
          <w:rFonts w:ascii="Times New Roman" w:eastAsia="Times New Roman" w:hAnsi="Times New Roman" w:cs="Times New Roman"/>
          <w:sz w:val="24"/>
          <w:szCs w:val="24"/>
        </w:rPr>
        <w:t>-ей) _________________________</w:t>
      </w:r>
    </w:p>
    <w:p w:rsidR="00303D14" w:rsidRPr="00303D14" w:rsidRDefault="00303D14" w:rsidP="00303D14">
      <w:pPr>
        <w:widowControl w:val="0"/>
        <w:autoSpaceDE w:val="0"/>
        <w:autoSpaceDN w:val="0"/>
        <w:adjustRightInd w:val="0"/>
        <w:spacing w:after="0" w:line="240" w:lineRule="auto"/>
        <w:ind w:left="7230"/>
        <w:jc w:val="center"/>
        <w:rPr>
          <w:rFonts w:ascii="Times New Roman" w:eastAsia="Times New Roman" w:hAnsi="Times New Roman" w:cs="Times New Roman"/>
          <w:sz w:val="18"/>
          <w:szCs w:val="18"/>
        </w:rPr>
      </w:pPr>
      <w:r w:rsidRPr="00303D14">
        <w:rPr>
          <w:rFonts w:ascii="Times New Roman" w:eastAsia="Times New Roman" w:hAnsi="Times New Roman" w:cs="Times New Roman"/>
          <w:sz w:val="18"/>
          <w:szCs w:val="18"/>
        </w:rPr>
        <w:t>(дата смерти)</w:t>
      </w:r>
    </w:p>
    <w:p w:rsidR="00303D14" w:rsidRPr="00303D14" w:rsidRDefault="00303D14" w:rsidP="00303D14">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Дата похорон ___________________________________________________________________.</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Действующие нормы и правила установки намогильных сооружений (ограды, памятника, надгробия и др.) обязуюсь соблюдать.</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Доверяю представлять мои интересы в организации похорон</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____________________________________________________________________________________</w:t>
      </w:r>
    </w:p>
    <w:p w:rsidR="00303D14" w:rsidRPr="00303D14" w:rsidRDefault="00303D14" w:rsidP="00303D1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03D14">
        <w:rPr>
          <w:rFonts w:ascii="Times New Roman" w:eastAsia="Times New Roman" w:hAnsi="Times New Roman" w:cs="Times New Roman"/>
          <w:sz w:val="18"/>
          <w:szCs w:val="18"/>
        </w:rPr>
        <w:t>(название похоронной службы, оказывающей ритуальные услуги в части подготовки могилы)</w:t>
      </w:r>
    </w:p>
    <w:p w:rsidR="00303D14" w:rsidRPr="00303D14" w:rsidRDefault="00303D14" w:rsidP="00303D14">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Способ получения результата муниципальной услуги:</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_____________________________________________________________________________________</w:t>
      </w:r>
    </w:p>
    <w:p w:rsidR="00303D14" w:rsidRPr="00303D14" w:rsidRDefault="00303D14" w:rsidP="00303D14">
      <w:pPr>
        <w:widowControl w:val="0"/>
        <w:autoSpaceDE w:val="0"/>
        <w:autoSpaceDN w:val="0"/>
        <w:adjustRightInd w:val="0"/>
        <w:spacing w:after="0" w:line="240" w:lineRule="auto"/>
        <w:jc w:val="center"/>
        <w:rPr>
          <w:rFonts w:ascii="Times New Roman" w:eastAsia="Times New Roman" w:hAnsi="Times New Roman" w:cs="Times New Roman"/>
          <w:sz w:val="18"/>
          <w:szCs w:val="18"/>
        </w:rPr>
      </w:pPr>
      <w:proofErr w:type="gramStart"/>
      <w:r w:rsidRPr="00303D14">
        <w:rPr>
          <w:rFonts w:ascii="Times New Roman" w:eastAsia="Times New Roman" w:hAnsi="Times New Roman" w:cs="Times New Roman"/>
          <w:sz w:val="18"/>
          <w:szCs w:val="18"/>
        </w:rPr>
        <w:t>(указать способ (при личном обращении, посредством почтового отправления на адрес заявителя, указанного</w:t>
      </w:r>
      <w:proofErr w:type="gramEnd"/>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___________________________________________________________________________________</w:t>
      </w:r>
    </w:p>
    <w:p w:rsidR="00303D14" w:rsidRPr="00303D14" w:rsidRDefault="00303D14" w:rsidP="00303D1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в заявлении; через похоронную службу, оказывающую ритуальные услуги в части подготовки могилы)</w:t>
      </w:r>
    </w:p>
    <w:p w:rsidR="00303D14" w:rsidRPr="00303D14" w:rsidRDefault="00303D14" w:rsidP="00303D14">
      <w:pPr>
        <w:widowControl w:val="0"/>
        <w:autoSpaceDE w:val="0"/>
        <w:autoSpaceDN w:val="0"/>
        <w:adjustRightInd w:val="0"/>
        <w:spacing w:after="0" w:line="240" w:lineRule="auto"/>
        <w:ind w:firstLine="567"/>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За правильность сведений несу полную ответственность.</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      _________ ___________________________________________</w:t>
      </w:r>
    </w:p>
    <w:p w:rsidR="00303D14" w:rsidRPr="00303D14" w:rsidRDefault="00303D14" w:rsidP="00303D14">
      <w:pPr>
        <w:widowControl w:val="0"/>
        <w:autoSpaceDE w:val="0"/>
        <w:autoSpaceDN w:val="0"/>
        <w:adjustRightInd w:val="0"/>
        <w:spacing w:after="0" w:line="240" w:lineRule="auto"/>
        <w:ind w:firstLine="567"/>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должность руководителя                     дата                                              подпись, Ф.И.О.</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М</w:t>
      </w:r>
      <w:r>
        <w:rPr>
          <w:rFonts w:ascii="Times New Roman" w:eastAsia="Times New Roman" w:hAnsi="Times New Roman" w:cs="Times New Roman"/>
          <w:sz w:val="20"/>
          <w:szCs w:val="20"/>
        </w:rPr>
        <w:t>.</w:t>
      </w:r>
      <w:r w:rsidRPr="00303D14">
        <w:rPr>
          <w:rFonts w:ascii="Times New Roman" w:eastAsia="Times New Roman" w:hAnsi="Times New Roman" w:cs="Times New Roman"/>
          <w:sz w:val="20"/>
          <w:szCs w:val="20"/>
        </w:rPr>
        <w:t>П</w:t>
      </w:r>
      <w:r>
        <w:rPr>
          <w:rFonts w:ascii="Times New Roman" w:eastAsia="Times New Roman" w:hAnsi="Times New Roman" w:cs="Times New Roman"/>
          <w:sz w:val="20"/>
          <w:szCs w:val="20"/>
        </w:rPr>
        <w:t>.</w:t>
      </w:r>
    </w:p>
    <w:p w:rsid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Порядковый номер в книге регистрации захоронений ___________</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sectPr w:rsidR="00303D14" w:rsidRPr="00303D14" w:rsidSect="00303D14">
          <w:pgSz w:w="11906" w:h="16838"/>
          <w:pgMar w:top="567" w:right="567" w:bottom="567" w:left="1134" w:header="425" w:footer="709" w:gutter="0"/>
          <w:cols w:space="708"/>
          <w:titlePg/>
          <w:docGrid w:linePitch="360"/>
        </w:sectPr>
      </w:pPr>
    </w:p>
    <w:p w:rsidR="00303D14" w:rsidRPr="00303D14" w:rsidRDefault="00303D14" w:rsidP="00303D14">
      <w:pPr>
        <w:widowControl w:val="0"/>
        <w:autoSpaceDE w:val="0"/>
        <w:autoSpaceDN w:val="0"/>
        <w:adjustRightInd w:val="0"/>
        <w:spacing w:after="0" w:line="240" w:lineRule="auto"/>
        <w:ind w:left="7088"/>
        <w:rPr>
          <w:rFonts w:ascii="Times New Roman" w:eastAsia="Times New Roman" w:hAnsi="Times New Roman" w:cs="Times New Roman"/>
          <w:bCs/>
          <w:color w:val="26282F"/>
        </w:rPr>
      </w:pPr>
      <w:r w:rsidRPr="00303D14">
        <w:rPr>
          <w:rFonts w:ascii="Times New Roman" w:eastAsia="Times New Roman" w:hAnsi="Times New Roman" w:cs="Times New Roman"/>
          <w:bCs/>
          <w:color w:val="26282F"/>
        </w:rPr>
        <w:lastRenderedPageBreak/>
        <w:t>Приложение № 4</w:t>
      </w:r>
    </w:p>
    <w:p w:rsidR="00303D14" w:rsidRPr="00303D14" w:rsidRDefault="00303D14" w:rsidP="00303D14">
      <w:pPr>
        <w:widowControl w:val="0"/>
        <w:autoSpaceDE w:val="0"/>
        <w:autoSpaceDN w:val="0"/>
        <w:adjustRightInd w:val="0"/>
        <w:spacing w:after="0" w:line="240" w:lineRule="auto"/>
        <w:ind w:left="7088"/>
        <w:rPr>
          <w:rFonts w:ascii="Times New Roman" w:eastAsia="Times New Roman" w:hAnsi="Times New Roman" w:cs="Times New Roman"/>
          <w:bCs/>
          <w:color w:val="26282F"/>
        </w:rPr>
      </w:pPr>
      <w:r w:rsidRPr="00303D14">
        <w:rPr>
          <w:rFonts w:ascii="Times New Roman" w:eastAsia="Times New Roman" w:hAnsi="Times New Roman" w:cs="Times New Roman"/>
          <w:bCs/>
          <w:color w:val="26282F"/>
        </w:rPr>
        <w:t>к Положению об организации похоронного дела и содержания кладбищ Алатырского муниципального округа Чувашской Республики</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303D14" w:rsidRPr="00303D14" w:rsidRDefault="00303D14" w:rsidP="00303D1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303D14">
        <w:rPr>
          <w:rFonts w:ascii="Times New Roman CYR" w:eastAsia="Times New Roman" w:hAnsi="Times New Roman CYR" w:cs="Times New Roman CYR"/>
          <w:b/>
          <w:bCs/>
          <w:color w:val="26282F"/>
          <w:sz w:val="24"/>
          <w:szCs w:val="24"/>
        </w:rPr>
        <w:t>Заявление</w:t>
      </w:r>
    </w:p>
    <w:p w:rsidR="00303D14" w:rsidRPr="00303D14" w:rsidRDefault="00303D14" w:rsidP="00303D1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303D14">
        <w:rPr>
          <w:rFonts w:ascii="Times New Roman CYR" w:eastAsia="Times New Roman" w:hAnsi="Times New Roman CYR" w:cs="Times New Roman CYR"/>
          <w:b/>
          <w:bCs/>
          <w:color w:val="26282F"/>
          <w:sz w:val="24"/>
          <w:szCs w:val="24"/>
        </w:rPr>
        <w:t>на разрешение для захоронения рядом с могилой (в могилу) ранее умершего близкого родственника</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303D14" w:rsidRPr="00303D14" w:rsidRDefault="00303D14" w:rsidP="00303D14">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В Управление по благоустройству и</w:t>
      </w:r>
    </w:p>
    <w:p w:rsidR="00303D14" w:rsidRPr="00303D14" w:rsidRDefault="00303D14" w:rsidP="00303D14">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развитию территорий администрации Алатырского муниципального округа</w:t>
      </w:r>
    </w:p>
    <w:p w:rsidR="00303D14" w:rsidRPr="00303D14" w:rsidRDefault="00303D14" w:rsidP="00303D14">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от _____________________________________</w:t>
      </w:r>
    </w:p>
    <w:p w:rsidR="00303D14" w:rsidRPr="00303D14" w:rsidRDefault="00303D14" w:rsidP="00303D14">
      <w:pPr>
        <w:widowControl w:val="0"/>
        <w:autoSpaceDE w:val="0"/>
        <w:autoSpaceDN w:val="0"/>
        <w:adjustRightInd w:val="0"/>
        <w:spacing w:after="0" w:line="240" w:lineRule="auto"/>
        <w:ind w:left="5387"/>
        <w:jc w:val="center"/>
        <w:rPr>
          <w:rFonts w:ascii="Times New Roman" w:eastAsia="Times New Roman" w:hAnsi="Times New Roman" w:cs="Times New Roman"/>
          <w:sz w:val="20"/>
          <w:szCs w:val="20"/>
        </w:rPr>
      </w:pPr>
      <w:proofErr w:type="gramStart"/>
      <w:r w:rsidRPr="00303D14">
        <w:rPr>
          <w:rFonts w:ascii="Times New Roman" w:eastAsia="Times New Roman" w:hAnsi="Times New Roman" w:cs="Times New Roman"/>
          <w:sz w:val="20"/>
          <w:szCs w:val="20"/>
        </w:rPr>
        <w:t>(фамилия, имя,</w:t>
      </w:r>
      <w:proofErr w:type="gramEnd"/>
    </w:p>
    <w:p w:rsidR="00303D14" w:rsidRPr="00303D14" w:rsidRDefault="00303D14" w:rsidP="00303D14">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w:t>
      </w:r>
    </w:p>
    <w:p w:rsidR="00303D14" w:rsidRPr="00303D14" w:rsidRDefault="00303D14" w:rsidP="00303D14">
      <w:pPr>
        <w:widowControl w:val="0"/>
        <w:autoSpaceDE w:val="0"/>
        <w:autoSpaceDN w:val="0"/>
        <w:adjustRightInd w:val="0"/>
        <w:spacing w:after="0" w:line="240" w:lineRule="auto"/>
        <w:ind w:left="5387"/>
        <w:jc w:val="center"/>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отчество полностью)</w:t>
      </w:r>
    </w:p>
    <w:p w:rsidR="00303D14" w:rsidRPr="00303D14" w:rsidRDefault="00303D14" w:rsidP="00303D14">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зарегистрированног</w:t>
      </w:r>
      <w:proofErr w:type="gramStart"/>
      <w:r w:rsidRPr="00303D14">
        <w:rPr>
          <w:rFonts w:ascii="Times New Roman" w:eastAsia="Times New Roman" w:hAnsi="Times New Roman" w:cs="Times New Roman"/>
          <w:sz w:val="24"/>
          <w:szCs w:val="24"/>
        </w:rPr>
        <w:t>о(</w:t>
      </w:r>
      <w:proofErr w:type="gramEnd"/>
      <w:r w:rsidRPr="00303D14">
        <w:rPr>
          <w:rFonts w:ascii="Times New Roman" w:eastAsia="Times New Roman" w:hAnsi="Times New Roman" w:cs="Times New Roman"/>
          <w:sz w:val="24"/>
          <w:szCs w:val="24"/>
        </w:rPr>
        <w:t>-ой) по адресу:</w:t>
      </w:r>
    </w:p>
    <w:p w:rsidR="00303D14" w:rsidRPr="00303D14" w:rsidRDefault="00303D14" w:rsidP="00303D14">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________________________________________</w:t>
      </w:r>
    </w:p>
    <w:p w:rsidR="00303D14" w:rsidRPr="00303D14" w:rsidRDefault="00303D14" w:rsidP="00303D14">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________________________________________</w:t>
      </w:r>
    </w:p>
    <w:p w:rsidR="00303D14" w:rsidRPr="00303D14" w:rsidRDefault="00303D14" w:rsidP="00303D14">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паспорт серия ______________ N __________</w:t>
      </w:r>
    </w:p>
    <w:p w:rsidR="00303D14" w:rsidRPr="00303D14" w:rsidRDefault="00303D14" w:rsidP="00303D14">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выдан __________________________________</w:t>
      </w:r>
    </w:p>
    <w:p w:rsidR="00303D14" w:rsidRPr="00303D14" w:rsidRDefault="00303D14" w:rsidP="00303D14">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 дата выдачи _____</w:t>
      </w:r>
    </w:p>
    <w:p w:rsidR="00303D14" w:rsidRPr="00303D14" w:rsidRDefault="00303D14" w:rsidP="00303D14">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телефон ________________________________</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303D14" w:rsidRPr="00303D14" w:rsidRDefault="00303D14" w:rsidP="00303D1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r w:rsidRPr="00303D14">
        <w:rPr>
          <w:rFonts w:ascii="Times New Roman" w:eastAsia="Times New Roman" w:hAnsi="Times New Roman" w:cs="Times New Roman"/>
          <w:b/>
          <w:bCs/>
          <w:color w:val="26282F"/>
          <w:sz w:val="24"/>
          <w:szCs w:val="24"/>
        </w:rPr>
        <w:t>заявление</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Прошу Вашего разрешения на захоронение _________________________________________</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303D14">
        <w:rPr>
          <w:rFonts w:ascii="Times New Roman" w:eastAsia="Times New Roman" w:hAnsi="Times New Roman" w:cs="Times New Roman"/>
          <w:sz w:val="24"/>
          <w:szCs w:val="24"/>
        </w:rPr>
        <w:t>_____________________________________________________________________________________</w:t>
      </w:r>
    </w:p>
    <w:p w:rsidR="00303D14" w:rsidRPr="00303D14" w:rsidRDefault="00303D14" w:rsidP="00303D1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(Ф.И.О. полностью)</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 умершег</w:t>
      </w:r>
      <w:proofErr w:type="gramStart"/>
      <w:r w:rsidRPr="00303D14">
        <w:rPr>
          <w:rFonts w:ascii="Times New Roman" w:eastAsia="Times New Roman" w:hAnsi="Times New Roman" w:cs="Times New Roman"/>
          <w:sz w:val="24"/>
          <w:szCs w:val="24"/>
        </w:rPr>
        <w:t>о(</w:t>
      </w:r>
      <w:proofErr w:type="gramEnd"/>
      <w:r w:rsidRPr="00303D14">
        <w:rPr>
          <w:rFonts w:ascii="Times New Roman" w:eastAsia="Times New Roman" w:hAnsi="Times New Roman" w:cs="Times New Roman"/>
          <w:sz w:val="24"/>
          <w:szCs w:val="24"/>
        </w:rPr>
        <w:t>-ей) _________________________________</w:t>
      </w:r>
    </w:p>
    <w:p w:rsidR="00303D14" w:rsidRPr="00303D14" w:rsidRDefault="00303D14" w:rsidP="00303D14">
      <w:pPr>
        <w:widowControl w:val="0"/>
        <w:autoSpaceDE w:val="0"/>
        <w:autoSpaceDN w:val="0"/>
        <w:adjustRightInd w:val="0"/>
        <w:spacing w:after="0" w:line="240" w:lineRule="auto"/>
        <w:ind w:left="6237"/>
        <w:jc w:val="center"/>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(дата смерти)</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на кладбище N ________________________ в квартале N __________________________________</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рядом с могилой/в могилу его (её) _______________________________________________________</w:t>
      </w:r>
    </w:p>
    <w:p w:rsidR="00303D14" w:rsidRPr="00303D14" w:rsidRDefault="00303D14" w:rsidP="00303D14">
      <w:pPr>
        <w:widowControl w:val="0"/>
        <w:autoSpaceDE w:val="0"/>
        <w:autoSpaceDN w:val="0"/>
        <w:adjustRightInd w:val="0"/>
        <w:spacing w:after="0" w:line="240" w:lineRule="auto"/>
        <w:ind w:left="3544"/>
        <w:jc w:val="center"/>
        <w:rPr>
          <w:rFonts w:ascii="Times New Roman" w:eastAsia="Times New Roman" w:hAnsi="Times New Roman" w:cs="Times New Roman"/>
          <w:sz w:val="20"/>
          <w:szCs w:val="20"/>
        </w:rPr>
      </w:pPr>
      <w:proofErr w:type="gramStart"/>
      <w:r w:rsidRPr="00303D14">
        <w:rPr>
          <w:rFonts w:ascii="Times New Roman" w:eastAsia="Times New Roman" w:hAnsi="Times New Roman" w:cs="Times New Roman"/>
          <w:sz w:val="20"/>
          <w:szCs w:val="20"/>
        </w:rPr>
        <w:t>(родственные отношения,</w:t>
      </w:r>
      <w:proofErr w:type="gramEnd"/>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 умершег</w:t>
      </w:r>
      <w:proofErr w:type="gramStart"/>
      <w:r w:rsidRPr="00303D14">
        <w:rPr>
          <w:rFonts w:ascii="Times New Roman" w:eastAsia="Times New Roman" w:hAnsi="Times New Roman" w:cs="Times New Roman"/>
          <w:sz w:val="24"/>
          <w:szCs w:val="24"/>
        </w:rPr>
        <w:t>о(</w:t>
      </w:r>
      <w:proofErr w:type="gramEnd"/>
      <w:r w:rsidRPr="00303D14">
        <w:rPr>
          <w:rFonts w:ascii="Times New Roman" w:eastAsia="Times New Roman" w:hAnsi="Times New Roman" w:cs="Times New Roman"/>
          <w:sz w:val="24"/>
          <w:szCs w:val="24"/>
        </w:rPr>
        <w:t>-ей) ______________________________________</w:t>
      </w:r>
    </w:p>
    <w:p w:rsidR="00303D14" w:rsidRPr="00303D14" w:rsidRDefault="00303D14" w:rsidP="00303D14">
      <w:pPr>
        <w:widowControl w:val="0"/>
        <w:autoSpaceDE w:val="0"/>
        <w:autoSpaceDN w:val="0"/>
        <w:adjustRightInd w:val="0"/>
        <w:spacing w:after="0" w:line="240" w:lineRule="auto"/>
        <w:ind w:firstLine="567"/>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 xml:space="preserve">Ф. </w:t>
      </w:r>
      <w:proofErr w:type="gramStart"/>
      <w:r w:rsidRPr="00303D14">
        <w:rPr>
          <w:rFonts w:ascii="Times New Roman" w:eastAsia="Times New Roman" w:hAnsi="Times New Roman" w:cs="Times New Roman"/>
          <w:sz w:val="20"/>
          <w:szCs w:val="20"/>
        </w:rPr>
        <w:t>И. О.</w:t>
      </w:r>
      <w:proofErr w:type="gramEnd"/>
      <w:r w:rsidRPr="00303D14">
        <w:rPr>
          <w:rFonts w:ascii="Times New Roman" w:eastAsia="Times New Roman" w:hAnsi="Times New Roman" w:cs="Times New Roman"/>
          <w:sz w:val="20"/>
          <w:szCs w:val="20"/>
        </w:rPr>
        <w:t xml:space="preserve"> полностью)                                                                                               (дата смерти)</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Дата похорон __________________________________________________________________.</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Место в ограде имеется.</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303D14">
        <w:rPr>
          <w:rFonts w:ascii="Times New Roman" w:eastAsia="Times New Roman" w:hAnsi="Times New Roman" w:cs="Times New Roman"/>
          <w:sz w:val="24"/>
          <w:szCs w:val="24"/>
        </w:rPr>
        <w:t>Урегулирование споров с другими родственниками умершего, связанных с захоронением на указанном в настоящем заявлении месте захоронения, оставляю за собой.</w:t>
      </w:r>
      <w:proofErr w:type="gramEnd"/>
      <w:r w:rsidRPr="00303D14">
        <w:rPr>
          <w:rFonts w:ascii="Times New Roman" w:eastAsia="Times New Roman" w:hAnsi="Times New Roman" w:cs="Times New Roman"/>
          <w:sz w:val="24"/>
          <w:szCs w:val="24"/>
        </w:rPr>
        <w:t xml:space="preserve"> В случае возникновения претензий со стороны других родственников перезахоронение будет производиться за мой счет.</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Доверяю представлять мои интересы в организации похорон</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_____________________________________________________________________________________</w:t>
      </w:r>
    </w:p>
    <w:p w:rsidR="00303D14" w:rsidRPr="00303D14" w:rsidRDefault="00303D14" w:rsidP="00303D1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(название похоронной службы, оказывающей ритуальные услуги в части подготовки могилы)</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Способ получения результата муниципальной услуги:</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_____________________________________________________________________________________</w:t>
      </w:r>
    </w:p>
    <w:p w:rsidR="00303D14" w:rsidRPr="00303D14" w:rsidRDefault="00303D14" w:rsidP="00303D14">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303D14">
        <w:rPr>
          <w:rFonts w:ascii="Times New Roman" w:eastAsia="Times New Roman" w:hAnsi="Times New Roman" w:cs="Times New Roman"/>
          <w:sz w:val="20"/>
          <w:szCs w:val="20"/>
        </w:rPr>
        <w:t>(указать способ (при личном обращении, посредством почтового отправления на адрес заявителя, указанного</w:t>
      </w:r>
      <w:proofErr w:type="gramEnd"/>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_____________________________________________________________________________________</w:t>
      </w:r>
    </w:p>
    <w:p w:rsidR="00303D14" w:rsidRPr="00303D14" w:rsidRDefault="00303D14" w:rsidP="00303D1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в заявлении; через похоронную службу, оказывающую ритуальные услуги в части подготовки могилы)</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За правильность сведений несу полную ответственность.</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              ______________________</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 xml:space="preserve">                   дата                                              подпись заявителя</w:t>
      </w:r>
    </w:p>
    <w:p w:rsid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Порядковый номер в книге регистрации захоронений _________</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sectPr w:rsidR="00303D14" w:rsidRPr="00303D14" w:rsidSect="00303D14">
          <w:pgSz w:w="11906" w:h="16838"/>
          <w:pgMar w:top="567" w:right="567" w:bottom="567" w:left="1134" w:header="425" w:footer="709" w:gutter="0"/>
          <w:cols w:space="708"/>
          <w:titlePg/>
          <w:docGrid w:linePitch="360"/>
        </w:sectPr>
      </w:pPr>
    </w:p>
    <w:p w:rsidR="00303D14" w:rsidRPr="00303D14" w:rsidRDefault="00303D14" w:rsidP="00303D14">
      <w:pPr>
        <w:widowControl w:val="0"/>
        <w:autoSpaceDE w:val="0"/>
        <w:autoSpaceDN w:val="0"/>
        <w:adjustRightInd w:val="0"/>
        <w:spacing w:after="0" w:line="240" w:lineRule="auto"/>
        <w:ind w:left="7088"/>
        <w:rPr>
          <w:rFonts w:ascii="Times New Roman" w:eastAsia="Times New Roman" w:hAnsi="Times New Roman" w:cs="Times New Roman"/>
          <w:bCs/>
          <w:color w:val="26282F"/>
        </w:rPr>
      </w:pPr>
      <w:r w:rsidRPr="00303D14">
        <w:rPr>
          <w:rFonts w:ascii="Times New Roman" w:eastAsia="Times New Roman" w:hAnsi="Times New Roman" w:cs="Times New Roman"/>
          <w:bCs/>
          <w:color w:val="26282F"/>
        </w:rPr>
        <w:lastRenderedPageBreak/>
        <w:t>Приложение № 5</w:t>
      </w:r>
    </w:p>
    <w:p w:rsidR="00303D14" w:rsidRPr="00303D14" w:rsidRDefault="00303D14" w:rsidP="00303D14">
      <w:pPr>
        <w:widowControl w:val="0"/>
        <w:autoSpaceDE w:val="0"/>
        <w:autoSpaceDN w:val="0"/>
        <w:adjustRightInd w:val="0"/>
        <w:spacing w:after="0" w:line="240" w:lineRule="auto"/>
        <w:ind w:left="7088"/>
        <w:rPr>
          <w:rFonts w:ascii="Times New Roman" w:eastAsia="Times New Roman" w:hAnsi="Times New Roman" w:cs="Times New Roman"/>
          <w:bCs/>
          <w:color w:val="26282F"/>
        </w:rPr>
      </w:pPr>
      <w:r w:rsidRPr="00303D14">
        <w:rPr>
          <w:rFonts w:ascii="Times New Roman" w:eastAsia="Times New Roman" w:hAnsi="Times New Roman" w:cs="Times New Roman"/>
          <w:bCs/>
          <w:color w:val="26282F"/>
        </w:rPr>
        <w:t>к Положению об организации похоронного дела и содержания кладбищ Алатырского муниципального округа Чувашской Республики</w:t>
      </w:r>
    </w:p>
    <w:p w:rsidR="00303D14" w:rsidRPr="00303D14" w:rsidRDefault="00303D14" w:rsidP="00303D1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303D14">
        <w:rPr>
          <w:rFonts w:ascii="Times New Roman CYR" w:eastAsia="Times New Roman" w:hAnsi="Times New Roman CYR" w:cs="Times New Roman CYR"/>
          <w:b/>
          <w:bCs/>
          <w:color w:val="26282F"/>
          <w:sz w:val="24"/>
          <w:szCs w:val="24"/>
        </w:rPr>
        <w:t>Заявление</w:t>
      </w:r>
    </w:p>
    <w:p w:rsidR="00303D14" w:rsidRPr="00303D14" w:rsidRDefault="00303D14" w:rsidP="00303D1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303D14">
        <w:rPr>
          <w:rFonts w:ascii="Times New Roman CYR" w:eastAsia="Times New Roman" w:hAnsi="Times New Roman CYR" w:cs="Times New Roman CYR"/>
          <w:b/>
          <w:bCs/>
          <w:color w:val="26282F"/>
          <w:sz w:val="24"/>
          <w:szCs w:val="24"/>
        </w:rPr>
        <w:t>на разрешение для захоронения рядом с могилой (в могилу) ранее умершего близкого родственника</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303D14" w:rsidRPr="00303D14" w:rsidRDefault="00303D14" w:rsidP="00303D14">
      <w:pPr>
        <w:widowControl w:val="0"/>
        <w:autoSpaceDE w:val="0"/>
        <w:autoSpaceDN w:val="0"/>
        <w:adjustRightInd w:val="0"/>
        <w:spacing w:after="0" w:line="240" w:lineRule="auto"/>
        <w:ind w:left="4820"/>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В Управление по благоустройству и</w:t>
      </w:r>
    </w:p>
    <w:p w:rsidR="00303D14" w:rsidRPr="00303D14" w:rsidRDefault="00303D14" w:rsidP="00303D14">
      <w:pPr>
        <w:widowControl w:val="0"/>
        <w:autoSpaceDE w:val="0"/>
        <w:autoSpaceDN w:val="0"/>
        <w:adjustRightInd w:val="0"/>
        <w:spacing w:after="0" w:line="240" w:lineRule="auto"/>
        <w:ind w:left="4820"/>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развитию территорий администрации</w:t>
      </w:r>
    </w:p>
    <w:p w:rsidR="00303D14" w:rsidRPr="00303D14" w:rsidRDefault="00303D14" w:rsidP="00303D14">
      <w:pPr>
        <w:widowControl w:val="0"/>
        <w:autoSpaceDE w:val="0"/>
        <w:autoSpaceDN w:val="0"/>
        <w:adjustRightInd w:val="0"/>
        <w:spacing w:after="0" w:line="240" w:lineRule="auto"/>
        <w:ind w:left="4820"/>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Алатырского муниципального округа</w:t>
      </w:r>
    </w:p>
    <w:p w:rsidR="00303D14" w:rsidRPr="00303D14" w:rsidRDefault="00303D14" w:rsidP="00303D14">
      <w:pPr>
        <w:widowControl w:val="0"/>
        <w:autoSpaceDE w:val="0"/>
        <w:autoSpaceDN w:val="0"/>
        <w:adjustRightInd w:val="0"/>
        <w:spacing w:after="0" w:line="240" w:lineRule="auto"/>
        <w:ind w:left="4820"/>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от __________________________________________</w:t>
      </w:r>
    </w:p>
    <w:p w:rsidR="00303D14" w:rsidRPr="00303D14" w:rsidRDefault="00303D14" w:rsidP="00303D14">
      <w:pPr>
        <w:widowControl w:val="0"/>
        <w:autoSpaceDE w:val="0"/>
        <w:autoSpaceDN w:val="0"/>
        <w:adjustRightInd w:val="0"/>
        <w:spacing w:after="0" w:line="240" w:lineRule="auto"/>
        <w:ind w:left="4820"/>
        <w:jc w:val="center"/>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(наименование юридического лица)</w:t>
      </w:r>
    </w:p>
    <w:p w:rsidR="00303D14" w:rsidRPr="00303D14" w:rsidRDefault="00303D14" w:rsidP="00303D14">
      <w:pPr>
        <w:widowControl w:val="0"/>
        <w:autoSpaceDE w:val="0"/>
        <w:autoSpaceDN w:val="0"/>
        <w:adjustRightInd w:val="0"/>
        <w:spacing w:after="0" w:line="240" w:lineRule="auto"/>
        <w:ind w:left="4820"/>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Полный юридический и фактический адрес:</w:t>
      </w:r>
    </w:p>
    <w:p w:rsidR="00303D14" w:rsidRPr="00303D14" w:rsidRDefault="00303D14" w:rsidP="00303D14">
      <w:pPr>
        <w:widowControl w:val="0"/>
        <w:autoSpaceDE w:val="0"/>
        <w:autoSpaceDN w:val="0"/>
        <w:adjustRightInd w:val="0"/>
        <w:spacing w:after="0" w:line="240" w:lineRule="auto"/>
        <w:ind w:left="4820"/>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____________________________________________</w:t>
      </w:r>
    </w:p>
    <w:p w:rsidR="00303D14" w:rsidRPr="00303D14" w:rsidRDefault="00303D14" w:rsidP="00303D14">
      <w:pPr>
        <w:widowControl w:val="0"/>
        <w:autoSpaceDE w:val="0"/>
        <w:autoSpaceDN w:val="0"/>
        <w:adjustRightInd w:val="0"/>
        <w:spacing w:after="0" w:line="240" w:lineRule="auto"/>
        <w:ind w:left="4820"/>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____________________________________________</w:t>
      </w:r>
    </w:p>
    <w:p w:rsidR="00303D14" w:rsidRPr="00303D14" w:rsidRDefault="00303D14" w:rsidP="00303D14">
      <w:pPr>
        <w:widowControl w:val="0"/>
        <w:autoSpaceDE w:val="0"/>
        <w:autoSpaceDN w:val="0"/>
        <w:adjustRightInd w:val="0"/>
        <w:spacing w:after="0" w:line="240" w:lineRule="auto"/>
        <w:ind w:left="4820"/>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телефон _____________________________________</w:t>
      </w:r>
    </w:p>
    <w:p w:rsidR="00303D14" w:rsidRPr="00303D14" w:rsidRDefault="00303D14" w:rsidP="00303D14">
      <w:pPr>
        <w:widowControl w:val="0"/>
        <w:autoSpaceDE w:val="0"/>
        <w:autoSpaceDN w:val="0"/>
        <w:adjustRightInd w:val="0"/>
        <w:spacing w:after="0" w:line="240" w:lineRule="auto"/>
        <w:ind w:left="4820"/>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в лице ______________________________________</w:t>
      </w:r>
    </w:p>
    <w:p w:rsidR="00303D14" w:rsidRPr="00303D14" w:rsidRDefault="00303D14" w:rsidP="00303D14">
      <w:pPr>
        <w:widowControl w:val="0"/>
        <w:autoSpaceDE w:val="0"/>
        <w:autoSpaceDN w:val="0"/>
        <w:adjustRightInd w:val="0"/>
        <w:spacing w:after="0" w:line="240" w:lineRule="auto"/>
        <w:ind w:left="4820"/>
        <w:jc w:val="center"/>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(Ф.И.О. руководителя)</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303D14" w:rsidRPr="00303D14" w:rsidRDefault="00303D14" w:rsidP="00303D1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r w:rsidRPr="00303D14">
        <w:rPr>
          <w:rFonts w:ascii="Times New Roman" w:eastAsia="Times New Roman" w:hAnsi="Times New Roman" w:cs="Times New Roman"/>
          <w:b/>
          <w:bCs/>
          <w:color w:val="26282F"/>
          <w:sz w:val="24"/>
          <w:szCs w:val="24"/>
        </w:rPr>
        <w:t>заявление</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Прошу Вашего разрешения на захоронение __________________________________________</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__________________________________________________________________________________</w:t>
      </w:r>
    </w:p>
    <w:p w:rsidR="00303D14" w:rsidRPr="00303D14" w:rsidRDefault="00303D14" w:rsidP="00303D1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(Ф.И.О. полностью)</w:t>
      </w:r>
    </w:p>
    <w:p w:rsidR="00303D14" w:rsidRPr="00303D14" w:rsidRDefault="00303D14" w:rsidP="00303D14">
      <w:pPr>
        <w:widowControl w:val="0"/>
        <w:autoSpaceDE w:val="0"/>
        <w:autoSpaceDN w:val="0"/>
        <w:adjustRightInd w:val="0"/>
        <w:spacing w:after="0" w:line="240" w:lineRule="auto"/>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 умершег</w:t>
      </w:r>
      <w:proofErr w:type="gramStart"/>
      <w:r w:rsidRPr="00303D14">
        <w:rPr>
          <w:rFonts w:ascii="Times New Roman" w:eastAsia="Times New Roman" w:hAnsi="Times New Roman" w:cs="Times New Roman"/>
          <w:sz w:val="24"/>
          <w:szCs w:val="24"/>
        </w:rPr>
        <w:t>о(</w:t>
      </w:r>
      <w:proofErr w:type="gramEnd"/>
      <w:r w:rsidRPr="00303D14">
        <w:rPr>
          <w:rFonts w:ascii="Times New Roman" w:eastAsia="Times New Roman" w:hAnsi="Times New Roman" w:cs="Times New Roman"/>
          <w:sz w:val="24"/>
          <w:szCs w:val="24"/>
        </w:rPr>
        <w:t>-ей) ____________________________________</w:t>
      </w:r>
    </w:p>
    <w:p w:rsidR="00303D14" w:rsidRPr="00303D14" w:rsidRDefault="00303D14" w:rsidP="00303D14">
      <w:pPr>
        <w:widowControl w:val="0"/>
        <w:autoSpaceDE w:val="0"/>
        <w:autoSpaceDN w:val="0"/>
        <w:adjustRightInd w:val="0"/>
        <w:spacing w:after="0" w:line="240" w:lineRule="auto"/>
        <w:ind w:left="5812"/>
        <w:jc w:val="center"/>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(дата смерти)</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на кладбище № ___________________________ в квартале  № _____________________________</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рядом с могилой/в могилу его (её) _____________________________________________________</w:t>
      </w:r>
    </w:p>
    <w:p w:rsidR="00303D14" w:rsidRPr="00303D14" w:rsidRDefault="00303D14" w:rsidP="00303D14">
      <w:pPr>
        <w:widowControl w:val="0"/>
        <w:autoSpaceDE w:val="0"/>
        <w:autoSpaceDN w:val="0"/>
        <w:adjustRightInd w:val="0"/>
        <w:spacing w:after="0" w:line="240" w:lineRule="auto"/>
        <w:ind w:left="3544"/>
        <w:jc w:val="center"/>
        <w:rPr>
          <w:rFonts w:ascii="Times New Roman" w:eastAsia="Times New Roman" w:hAnsi="Times New Roman" w:cs="Times New Roman"/>
          <w:sz w:val="20"/>
          <w:szCs w:val="20"/>
        </w:rPr>
      </w:pPr>
      <w:proofErr w:type="gramStart"/>
      <w:r w:rsidRPr="00303D14">
        <w:rPr>
          <w:rFonts w:ascii="Times New Roman" w:eastAsia="Times New Roman" w:hAnsi="Times New Roman" w:cs="Times New Roman"/>
          <w:sz w:val="20"/>
          <w:szCs w:val="20"/>
        </w:rPr>
        <w:t>(родственные отношения,</w:t>
      </w:r>
      <w:proofErr w:type="gramEnd"/>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 умершег</w:t>
      </w:r>
      <w:proofErr w:type="gramStart"/>
      <w:r w:rsidRPr="00303D14">
        <w:rPr>
          <w:rFonts w:ascii="Times New Roman" w:eastAsia="Times New Roman" w:hAnsi="Times New Roman" w:cs="Times New Roman"/>
          <w:sz w:val="24"/>
          <w:szCs w:val="24"/>
        </w:rPr>
        <w:t>о(</w:t>
      </w:r>
      <w:proofErr w:type="gramEnd"/>
      <w:r w:rsidRPr="00303D14">
        <w:rPr>
          <w:rFonts w:ascii="Times New Roman" w:eastAsia="Times New Roman" w:hAnsi="Times New Roman" w:cs="Times New Roman"/>
          <w:sz w:val="24"/>
          <w:szCs w:val="24"/>
        </w:rPr>
        <w:t>-ей) __________________________________</w:t>
      </w:r>
    </w:p>
    <w:p w:rsidR="00303D14" w:rsidRPr="00303D14" w:rsidRDefault="00303D14" w:rsidP="00303D14">
      <w:pPr>
        <w:widowControl w:val="0"/>
        <w:autoSpaceDE w:val="0"/>
        <w:autoSpaceDN w:val="0"/>
        <w:adjustRightInd w:val="0"/>
        <w:spacing w:after="0" w:line="240" w:lineRule="auto"/>
        <w:ind w:right="-1"/>
        <w:jc w:val="center"/>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Ф.И.О.)                                                                                          полностью дата смерти</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Дата похорон _________________________________________________________________.</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Место в ограде имеется.</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303D14">
        <w:rPr>
          <w:rFonts w:ascii="Times New Roman" w:eastAsia="Times New Roman" w:hAnsi="Times New Roman" w:cs="Times New Roman"/>
          <w:sz w:val="24"/>
          <w:szCs w:val="24"/>
        </w:rPr>
        <w:t>Урегулирование споров с другими родственниками умершего, связанных с захоронением на указанном в настоящем заявлении месте захоронения, оставляю за собой.</w:t>
      </w:r>
      <w:proofErr w:type="gramEnd"/>
      <w:r w:rsidRPr="00303D14">
        <w:rPr>
          <w:rFonts w:ascii="Times New Roman" w:eastAsia="Times New Roman" w:hAnsi="Times New Roman" w:cs="Times New Roman"/>
          <w:sz w:val="24"/>
          <w:szCs w:val="24"/>
        </w:rPr>
        <w:t xml:space="preserve"> В случае возникновения претензий со стороны других родственников перезахоронение будет производиться за мой счет.</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Доверяю представлять мои интересы в организации похорон</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____________________________________________________________________________________</w:t>
      </w:r>
    </w:p>
    <w:p w:rsidR="00303D14" w:rsidRPr="00303D14" w:rsidRDefault="00303D14" w:rsidP="00303D1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(название похоронной службы, оказывающей ритуальные услуги в части подготовки могилы)</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Способ получения результата муниципальной услуги:</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__________________________________________________________________________________</w:t>
      </w:r>
    </w:p>
    <w:p w:rsidR="00303D14" w:rsidRPr="00303D14" w:rsidRDefault="00303D14" w:rsidP="00303D14">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303D14">
        <w:rPr>
          <w:rFonts w:ascii="Times New Roman" w:eastAsia="Times New Roman" w:hAnsi="Times New Roman" w:cs="Times New Roman"/>
          <w:sz w:val="20"/>
          <w:szCs w:val="20"/>
        </w:rPr>
        <w:t>(указать способ (при личном обращении, посредством почтового отправления на адрес заявителя, указанного</w:t>
      </w:r>
      <w:proofErr w:type="gramEnd"/>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__________________________________________________________________________________</w:t>
      </w:r>
    </w:p>
    <w:p w:rsidR="00303D14" w:rsidRPr="00303D14" w:rsidRDefault="00303D14" w:rsidP="00303D1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в заявлении; через похоронную службу, оказывающую ритуальные услуги в части подготовки могилы)</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За правильность сведений несу полную ответственность.</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       _________  ______________________________________</w:t>
      </w:r>
    </w:p>
    <w:p w:rsidR="00303D14" w:rsidRPr="00303D14" w:rsidRDefault="00303D14" w:rsidP="00303D14">
      <w:pPr>
        <w:widowControl w:val="0"/>
        <w:autoSpaceDE w:val="0"/>
        <w:autoSpaceDN w:val="0"/>
        <w:adjustRightInd w:val="0"/>
        <w:spacing w:after="0" w:line="240" w:lineRule="auto"/>
        <w:ind w:firstLine="567"/>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должность руководителя                      дата                                       подпись, Ф.И.О.</w:t>
      </w:r>
    </w:p>
    <w:p w:rsidR="00303D14" w:rsidRPr="00303D14" w:rsidRDefault="00303D14" w:rsidP="00303D14">
      <w:pPr>
        <w:widowControl w:val="0"/>
        <w:autoSpaceDE w:val="0"/>
        <w:autoSpaceDN w:val="0"/>
        <w:adjustRightInd w:val="0"/>
        <w:spacing w:after="0" w:line="240" w:lineRule="auto"/>
        <w:ind w:firstLine="567"/>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М</w:t>
      </w:r>
      <w:r>
        <w:rPr>
          <w:rFonts w:ascii="Times New Roman" w:eastAsia="Times New Roman" w:hAnsi="Times New Roman" w:cs="Times New Roman"/>
          <w:sz w:val="20"/>
          <w:szCs w:val="20"/>
        </w:rPr>
        <w:t>.</w:t>
      </w:r>
      <w:r w:rsidRPr="00303D14">
        <w:rPr>
          <w:rFonts w:ascii="Times New Roman" w:eastAsia="Times New Roman" w:hAnsi="Times New Roman" w:cs="Times New Roman"/>
          <w:sz w:val="20"/>
          <w:szCs w:val="20"/>
        </w:rPr>
        <w:t>П</w:t>
      </w:r>
      <w:r>
        <w:rPr>
          <w:rFonts w:ascii="Times New Roman" w:eastAsia="Times New Roman" w:hAnsi="Times New Roman" w:cs="Times New Roman"/>
          <w:sz w:val="20"/>
          <w:szCs w:val="20"/>
        </w:rPr>
        <w:t>.</w:t>
      </w:r>
    </w:p>
    <w:p w:rsid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Порядковый номер в книге регистрации захоронений _________</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sectPr w:rsidR="00303D14" w:rsidRPr="00303D14" w:rsidSect="00303D14">
          <w:pgSz w:w="11906" w:h="16838"/>
          <w:pgMar w:top="567" w:right="567" w:bottom="567" w:left="1134" w:header="425" w:footer="709" w:gutter="0"/>
          <w:cols w:space="708"/>
          <w:titlePg/>
          <w:docGrid w:linePitch="360"/>
        </w:sectPr>
      </w:pPr>
    </w:p>
    <w:p w:rsidR="00303D14" w:rsidRPr="00303D14" w:rsidRDefault="00303D14" w:rsidP="00303D14">
      <w:pPr>
        <w:widowControl w:val="0"/>
        <w:autoSpaceDE w:val="0"/>
        <w:autoSpaceDN w:val="0"/>
        <w:adjustRightInd w:val="0"/>
        <w:spacing w:after="0" w:line="240" w:lineRule="auto"/>
        <w:ind w:left="7088"/>
        <w:rPr>
          <w:rFonts w:ascii="Times New Roman" w:eastAsia="Times New Roman" w:hAnsi="Times New Roman" w:cs="Times New Roman"/>
          <w:bCs/>
          <w:color w:val="26282F"/>
        </w:rPr>
      </w:pPr>
      <w:r w:rsidRPr="00303D14">
        <w:rPr>
          <w:rFonts w:ascii="Times New Roman" w:eastAsia="Times New Roman" w:hAnsi="Times New Roman" w:cs="Times New Roman"/>
          <w:bCs/>
          <w:color w:val="26282F"/>
        </w:rPr>
        <w:lastRenderedPageBreak/>
        <w:t>Приложение № 6</w:t>
      </w:r>
    </w:p>
    <w:p w:rsidR="00303D14" w:rsidRPr="00303D14" w:rsidRDefault="00303D14" w:rsidP="00303D14">
      <w:pPr>
        <w:widowControl w:val="0"/>
        <w:autoSpaceDE w:val="0"/>
        <w:autoSpaceDN w:val="0"/>
        <w:adjustRightInd w:val="0"/>
        <w:spacing w:after="0" w:line="240" w:lineRule="auto"/>
        <w:ind w:left="7088"/>
        <w:rPr>
          <w:rFonts w:ascii="Times New Roman" w:eastAsia="Times New Roman" w:hAnsi="Times New Roman" w:cs="Times New Roman"/>
          <w:bCs/>
          <w:color w:val="26282F"/>
        </w:rPr>
      </w:pPr>
      <w:r w:rsidRPr="00303D14">
        <w:rPr>
          <w:rFonts w:ascii="Times New Roman" w:eastAsia="Times New Roman" w:hAnsi="Times New Roman" w:cs="Times New Roman"/>
          <w:bCs/>
          <w:color w:val="26282F"/>
        </w:rPr>
        <w:t>к Положению об организации похоронного дела и содержания кладбищ Алатырского муниципального округа Чувашской Республики</w:t>
      </w:r>
    </w:p>
    <w:p w:rsidR="00303D14" w:rsidRPr="00303D14" w:rsidRDefault="00303D14" w:rsidP="00303D14">
      <w:pPr>
        <w:widowControl w:val="0"/>
        <w:autoSpaceDE w:val="0"/>
        <w:autoSpaceDN w:val="0"/>
        <w:adjustRightInd w:val="0"/>
        <w:spacing w:after="0" w:line="240" w:lineRule="auto"/>
        <w:ind w:firstLine="567"/>
        <w:jc w:val="center"/>
        <w:outlineLvl w:val="0"/>
        <w:rPr>
          <w:rFonts w:ascii="Times New Roman CYR" w:eastAsia="Times New Roman" w:hAnsi="Times New Roman CYR" w:cs="Times New Roman CYR"/>
          <w:b/>
          <w:bCs/>
          <w:color w:val="26282F"/>
          <w:sz w:val="24"/>
          <w:szCs w:val="24"/>
        </w:rPr>
      </w:pPr>
    </w:p>
    <w:p w:rsidR="00303D14" w:rsidRPr="00303D14" w:rsidRDefault="00303D14" w:rsidP="00303D1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303D14">
        <w:rPr>
          <w:rFonts w:ascii="Times New Roman CYR" w:eastAsia="Times New Roman" w:hAnsi="Times New Roman CYR" w:cs="Times New Roman CYR"/>
          <w:b/>
          <w:bCs/>
          <w:color w:val="26282F"/>
          <w:sz w:val="24"/>
          <w:szCs w:val="24"/>
        </w:rPr>
        <w:t>СОГЛАСИЕ НА ОБРАБОТКУ ПЕРСОНАЛЬНЫХ ДАННЫХ</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Я (далее - Субъект) ______________________________________________________________,</w:t>
      </w:r>
    </w:p>
    <w:p w:rsidR="00303D14" w:rsidRPr="00303D14" w:rsidRDefault="00303D14" w:rsidP="00303D14">
      <w:pPr>
        <w:widowControl w:val="0"/>
        <w:autoSpaceDE w:val="0"/>
        <w:autoSpaceDN w:val="0"/>
        <w:adjustRightInd w:val="0"/>
        <w:spacing w:after="0" w:line="240" w:lineRule="auto"/>
        <w:ind w:left="2552"/>
        <w:jc w:val="center"/>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(Ф.И.О. полностью)</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документ, удостоверяющий личность _______________ № ________________________________,</w:t>
      </w:r>
    </w:p>
    <w:p w:rsidR="00303D14" w:rsidRPr="00303D14" w:rsidRDefault="00303D14" w:rsidP="00303D14">
      <w:pPr>
        <w:widowControl w:val="0"/>
        <w:autoSpaceDE w:val="0"/>
        <w:autoSpaceDN w:val="0"/>
        <w:adjustRightInd w:val="0"/>
        <w:spacing w:after="0" w:line="240" w:lineRule="auto"/>
        <w:ind w:left="3969" w:right="4394"/>
        <w:jc w:val="center"/>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(вид документа)</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выдан ____________________________________________________________________________,</w:t>
      </w:r>
    </w:p>
    <w:p w:rsidR="00303D14" w:rsidRPr="00303D14" w:rsidRDefault="00303D14" w:rsidP="00303D14">
      <w:pPr>
        <w:widowControl w:val="0"/>
        <w:autoSpaceDE w:val="0"/>
        <w:autoSpaceDN w:val="0"/>
        <w:adjustRightInd w:val="0"/>
        <w:spacing w:after="0" w:line="240" w:lineRule="auto"/>
        <w:ind w:left="709"/>
        <w:jc w:val="center"/>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(дата выдачи указанного документа, наименование органа, выдавшего документ)</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303D14">
        <w:rPr>
          <w:rFonts w:ascii="Times New Roman" w:eastAsia="Times New Roman" w:hAnsi="Times New Roman" w:cs="Times New Roman"/>
          <w:sz w:val="24"/>
          <w:szCs w:val="24"/>
        </w:rPr>
        <w:t>проживающи</w:t>
      </w:r>
      <w:proofErr w:type="gramStart"/>
      <w:r w:rsidRPr="00303D14">
        <w:rPr>
          <w:rFonts w:ascii="Times New Roman" w:eastAsia="Times New Roman" w:hAnsi="Times New Roman" w:cs="Times New Roman"/>
          <w:sz w:val="24"/>
          <w:szCs w:val="24"/>
        </w:rPr>
        <w:t>й(</w:t>
      </w:r>
      <w:proofErr w:type="gramEnd"/>
      <w:r w:rsidRPr="00303D14">
        <w:rPr>
          <w:rFonts w:ascii="Times New Roman" w:eastAsia="Times New Roman" w:hAnsi="Times New Roman" w:cs="Times New Roman"/>
          <w:sz w:val="24"/>
          <w:szCs w:val="24"/>
        </w:rPr>
        <w:t>-</w:t>
      </w:r>
      <w:proofErr w:type="spellStart"/>
      <w:r w:rsidRPr="00303D14">
        <w:rPr>
          <w:rFonts w:ascii="Times New Roman" w:eastAsia="Times New Roman" w:hAnsi="Times New Roman" w:cs="Times New Roman"/>
          <w:sz w:val="24"/>
          <w:szCs w:val="24"/>
        </w:rPr>
        <w:t>ая</w:t>
      </w:r>
      <w:proofErr w:type="spellEnd"/>
      <w:r w:rsidRPr="00303D14">
        <w:rPr>
          <w:rFonts w:ascii="Times New Roman" w:eastAsia="Times New Roman" w:hAnsi="Times New Roman" w:cs="Times New Roman"/>
          <w:sz w:val="24"/>
          <w:szCs w:val="24"/>
        </w:rPr>
        <w:t>) ___________________________________________________________________,</w:t>
      </w:r>
    </w:p>
    <w:p w:rsidR="00303D14" w:rsidRPr="00303D14" w:rsidRDefault="00303D14" w:rsidP="00303D1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xml:space="preserve">даю свое согласие на обработку следующих персональных данных: фамилии, имени, отчества, адрес места жительства (по паспорту и фактический), номер основного документа, удостоверяющего личность, сведения о дате выдачи указанного документа и выдавшем его органе; контактные телефоны, в соответствии с </w:t>
      </w:r>
      <w:hyperlink r:id="rId16" w:history="1">
        <w:r w:rsidRPr="00303D14">
          <w:rPr>
            <w:rFonts w:ascii="Times New Roman CYR" w:eastAsia="Times New Roman" w:hAnsi="Times New Roman CYR" w:cs="Times New Roman CYR"/>
            <w:bCs/>
            <w:sz w:val="24"/>
            <w:szCs w:val="24"/>
          </w:rPr>
          <w:t>Федеральным законом</w:t>
        </w:r>
      </w:hyperlink>
      <w:r w:rsidRPr="00303D14">
        <w:rPr>
          <w:rFonts w:ascii="Times New Roman CYR" w:eastAsia="Times New Roman" w:hAnsi="Times New Roman CYR" w:cs="Times New Roman CYR"/>
          <w:sz w:val="24"/>
          <w:szCs w:val="24"/>
        </w:rPr>
        <w:t xml:space="preserve"> от 27.07.2006 г. № 152-ФЗ «О персональных данных» Управлению по благоустройству и развитию территорий, для целей оказания услуги по предоставлению мест для захоронений на кладбищах Алатырского муниципального округа Чувашской Республики. </w:t>
      </w:r>
      <w:proofErr w:type="gramStart"/>
      <w:r w:rsidRPr="00303D14">
        <w:rPr>
          <w:rFonts w:ascii="Times New Roman CYR" w:eastAsia="Times New Roman" w:hAnsi="Times New Roman CYR" w:cs="Times New Roman CYR"/>
          <w:sz w:val="24"/>
          <w:szCs w:val="24"/>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w:t>
      </w:r>
      <w:proofErr w:type="gramEnd"/>
      <w:r w:rsidRPr="00303D14">
        <w:rPr>
          <w:rFonts w:ascii="Times New Roman CYR" w:eastAsia="Times New Roman" w:hAnsi="Times New Roman CYR" w:cs="Times New Roman CYR"/>
          <w:sz w:val="24"/>
          <w:szCs w:val="24"/>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Настоящее согласие действует с «____» ____________ 20___ года бессрочно.</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Настоящее согласие может быть отозвано Субъектом персональных данных. В случае неправомерного использования персональных данных соглашение отзывается письменным заявлением субъекта персональных данных.</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303D14" w:rsidRPr="00303D14" w:rsidRDefault="00303D14" w:rsidP="00303D14">
      <w:pPr>
        <w:widowControl w:val="0"/>
        <w:autoSpaceDE w:val="0"/>
        <w:autoSpaceDN w:val="0"/>
        <w:adjustRightInd w:val="0"/>
        <w:spacing w:after="0" w:line="240" w:lineRule="auto"/>
        <w:jc w:val="both"/>
        <w:rPr>
          <w:rFonts w:ascii="Courier New" w:eastAsia="Times New Roman" w:hAnsi="Courier New" w:cs="Courier New"/>
          <w:sz w:val="20"/>
          <w:szCs w:val="20"/>
        </w:rPr>
      </w:pPr>
      <w:r w:rsidRPr="00303D14">
        <w:rPr>
          <w:rFonts w:ascii="Courier New" w:eastAsia="Times New Roman" w:hAnsi="Courier New" w:cs="Courier New"/>
          <w:sz w:val="20"/>
          <w:szCs w:val="20"/>
        </w:rPr>
        <w:t>________________________                     ________________________________________</w:t>
      </w:r>
    </w:p>
    <w:p w:rsidR="00303D14" w:rsidRPr="00303D14" w:rsidRDefault="00303D14" w:rsidP="00303D14">
      <w:pPr>
        <w:widowControl w:val="0"/>
        <w:autoSpaceDE w:val="0"/>
        <w:autoSpaceDN w:val="0"/>
        <w:adjustRightInd w:val="0"/>
        <w:spacing w:after="0" w:line="240" w:lineRule="auto"/>
        <w:ind w:firstLine="567"/>
        <w:rPr>
          <w:rFonts w:ascii="Times New Roman" w:eastAsia="Times New Roman" w:hAnsi="Times New Roman" w:cs="Times New Roman"/>
          <w:sz w:val="20"/>
          <w:szCs w:val="20"/>
        </w:rPr>
        <w:sectPr w:rsidR="00303D14" w:rsidRPr="00303D14" w:rsidSect="00303D14">
          <w:pgSz w:w="11906" w:h="16838"/>
          <w:pgMar w:top="567" w:right="566" w:bottom="567" w:left="1134" w:header="425" w:footer="709" w:gutter="0"/>
          <w:cols w:space="708"/>
          <w:titlePg/>
          <w:docGrid w:linePitch="360"/>
        </w:sectPr>
      </w:pPr>
      <w:r w:rsidRPr="00303D14">
        <w:rPr>
          <w:rFonts w:ascii="Times New Roman" w:eastAsia="Times New Roman" w:hAnsi="Times New Roman" w:cs="Times New Roman"/>
          <w:sz w:val="20"/>
          <w:szCs w:val="20"/>
        </w:rPr>
        <w:t xml:space="preserve">              дата                                                                                                                           подпись</w:t>
      </w:r>
    </w:p>
    <w:p w:rsidR="00303D14" w:rsidRPr="00303D14" w:rsidRDefault="00303D14" w:rsidP="00303D14">
      <w:pPr>
        <w:widowControl w:val="0"/>
        <w:autoSpaceDE w:val="0"/>
        <w:autoSpaceDN w:val="0"/>
        <w:adjustRightInd w:val="0"/>
        <w:spacing w:after="0" w:line="240" w:lineRule="auto"/>
        <w:ind w:left="7088"/>
        <w:rPr>
          <w:rFonts w:ascii="Times New Roman" w:eastAsia="Times New Roman" w:hAnsi="Times New Roman" w:cs="Times New Roman"/>
          <w:bCs/>
          <w:color w:val="26282F"/>
        </w:rPr>
      </w:pPr>
      <w:r w:rsidRPr="00303D14">
        <w:rPr>
          <w:rFonts w:ascii="Times New Roman" w:eastAsia="Times New Roman" w:hAnsi="Times New Roman" w:cs="Times New Roman"/>
          <w:bCs/>
          <w:color w:val="26282F"/>
        </w:rPr>
        <w:lastRenderedPageBreak/>
        <w:t>Приложение № 7</w:t>
      </w:r>
    </w:p>
    <w:p w:rsidR="00303D14" w:rsidRPr="00303D14" w:rsidRDefault="00303D14" w:rsidP="00303D14">
      <w:pPr>
        <w:widowControl w:val="0"/>
        <w:autoSpaceDE w:val="0"/>
        <w:autoSpaceDN w:val="0"/>
        <w:adjustRightInd w:val="0"/>
        <w:spacing w:after="0" w:line="240" w:lineRule="auto"/>
        <w:ind w:left="7088"/>
        <w:rPr>
          <w:rFonts w:ascii="Times New Roman" w:eastAsia="Times New Roman" w:hAnsi="Times New Roman" w:cs="Times New Roman"/>
          <w:bCs/>
          <w:color w:val="26282F"/>
        </w:rPr>
      </w:pPr>
      <w:r w:rsidRPr="00303D14">
        <w:rPr>
          <w:rFonts w:ascii="Times New Roman" w:eastAsia="Times New Roman" w:hAnsi="Times New Roman" w:cs="Times New Roman"/>
          <w:bCs/>
          <w:color w:val="26282F"/>
        </w:rPr>
        <w:t>к Положению об организации похоронного дела и содержания кладбищ Алатырского муниципального округа Чувашской Республики</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303D14" w:rsidRPr="00303D14" w:rsidRDefault="00303D14" w:rsidP="00303D1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303D14">
        <w:rPr>
          <w:rFonts w:ascii="Times New Roman CYR" w:eastAsia="Times New Roman" w:hAnsi="Times New Roman CYR" w:cs="Times New Roman CYR"/>
          <w:b/>
          <w:bCs/>
          <w:color w:val="26282F"/>
          <w:sz w:val="24"/>
          <w:szCs w:val="24"/>
        </w:rPr>
        <w:t>Заявление</w:t>
      </w:r>
    </w:p>
    <w:p w:rsidR="00303D14" w:rsidRPr="00303D14" w:rsidRDefault="00303D14" w:rsidP="00303D1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303D14">
        <w:rPr>
          <w:rFonts w:ascii="Times New Roman CYR" w:eastAsia="Times New Roman" w:hAnsi="Times New Roman CYR" w:cs="Times New Roman CYR"/>
          <w:b/>
          <w:bCs/>
          <w:color w:val="26282F"/>
          <w:sz w:val="24"/>
          <w:szCs w:val="24"/>
        </w:rPr>
        <w:t xml:space="preserve">о предоставлении участка для захоронения в мемориальной аллее </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303D14" w:rsidRPr="00303D14" w:rsidRDefault="00303D14" w:rsidP="00303D14">
      <w:pPr>
        <w:widowControl w:val="0"/>
        <w:autoSpaceDE w:val="0"/>
        <w:autoSpaceDN w:val="0"/>
        <w:adjustRightInd w:val="0"/>
        <w:spacing w:after="0" w:line="240" w:lineRule="auto"/>
        <w:ind w:left="5529"/>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Главе Алатырского муниципального округа</w:t>
      </w:r>
    </w:p>
    <w:p w:rsidR="00303D14" w:rsidRPr="00303D14" w:rsidRDefault="00303D14" w:rsidP="00303D14">
      <w:pPr>
        <w:widowControl w:val="0"/>
        <w:autoSpaceDE w:val="0"/>
        <w:autoSpaceDN w:val="0"/>
        <w:adjustRightInd w:val="0"/>
        <w:spacing w:after="0" w:line="240" w:lineRule="auto"/>
        <w:ind w:left="5529"/>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w:t>
      </w:r>
    </w:p>
    <w:p w:rsidR="00303D14" w:rsidRPr="00303D14" w:rsidRDefault="00303D14" w:rsidP="00303D14">
      <w:pPr>
        <w:widowControl w:val="0"/>
        <w:autoSpaceDE w:val="0"/>
        <w:autoSpaceDN w:val="0"/>
        <w:adjustRightInd w:val="0"/>
        <w:spacing w:after="0" w:line="240" w:lineRule="auto"/>
        <w:ind w:left="5529"/>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от ____________________________________</w:t>
      </w:r>
    </w:p>
    <w:p w:rsidR="00303D14" w:rsidRPr="00303D14" w:rsidRDefault="00303D14" w:rsidP="00303D14">
      <w:pPr>
        <w:widowControl w:val="0"/>
        <w:autoSpaceDE w:val="0"/>
        <w:autoSpaceDN w:val="0"/>
        <w:adjustRightInd w:val="0"/>
        <w:spacing w:after="0" w:line="240" w:lineRule="auto"/>
        <w:ind w:left="5529"/>
        <w:jc w:val="center"/>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(Ф.И.О., полностью)</w:t>
      </w:r>
    </w:p>
    <w:p w:rsidR="00303D14" w:rsidRPr="00303D14" w:rsidRDefault="00303D14" w:rsidP="00303D14">
      <w:pPr>
        <w:widowControl w:val="0"/>
        <w:autoSpaceDE w:val="0"/>
        <w:autoSpaceDN w:val="0"/>
        <w:adjustRightInd w:val="0"/>
        <w:spacing w:after="0" w:line="240" w:lineRule="auto"/>
        <w:ind w:left="5529"/>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w:t>
      </w:r>
    </w:p>
    <w:p w:rsidR="00303D14" w:rsidRPr="00303D14" w:rsidRDefault="00303D14" w:rsidP="00303D14">
      <w:pPr>
        <w:widowControl w:val="0"/>
        <w:autoSpaceDE w:val="0"/>
        <w:autoSpaceDN w:val="0"/>
        <w:adjustRightInd w:val="0"/>
        <w:spacing w:after="0" w:line="240" w:lineRule="auto"/>
        <w:ind w:left="5529"/>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зарегистрированног</w:t>
      </w:r>
      <w:proofErr w:type="gramStart"/>
      <w:r w:rsidRPr="00303D14">
        <w:rPr>
          <w:rFonts w:ascii="Times New Roman" w:eastAsia="Times New Roman" w:hAnsi="Times New Roman" w:cs="Times New Roman"/>
          <w:sz w:val="24"/>
          <w:szCs w:val="24"/>
        </w:rPr>
        <w:t>о(</w:t>
      </w:r>
      <w:proofErr w:type="gramEnd"/>
      <w:r w:rsidRPr="00303D14">
        <w:rPr>
          <w:rFonts w:ascii="Times New Roman" w:eastAsia="Times New Roman" w:hAnsi="Times New Roman" w:cs="Times New Roman"/>
          <w:sz w:val="24"/>
          <w:szCs w:val="24"/>
        </w:rPr>
        <w:t>-ой) по адресу:</w:t>
      </w:r>
    </w:p>
    <w:p w:rsidR="00303D14" w:rsidRPr="00303D14" w:rsidRDefault="00303D14" w:rsidP="00303D14">
      <w:pPr>
        <w:widowControl w:val="0"/>
        <w:autoSpaceDE w:val="0"/>
        <w:autoSpaceDN w:val="0"/>
        <w:adjustRightInd w:val="0"/>
        <w:spacing w:after="0" w:line="240" w:lineRule="auto"/>
        <w:ind w:left="5529"/>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w:t>
      </w:r>
    </w:p>
    <w:p w:rsidR="00303D14" w:rsidRPr="00303D14" w:rsidRDefault="00303D14" w:rsidP="00303D14">
      <w:pPr>
        <w:widowControl w:val="0"/>
        <w:autoSpaceDE w:val="0"/>
        <w:autoSpaceDN w:val="0"/>
        <w:adjustRightInd w:val="0"/>
        <w:spacing w:after="0" w:line="240" w:lineRule="auto"/>
        <w:ind w:left="5529"/>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w:t>
      </w:r>
    </w:p>
    <w:p w:rsidR="00303D14" w:rsidRPr="00303D14" w:rsidRDefault="00303D14" w:rsidP="00303D14">
      <w:pPr>
        <w:widowControl w:val="0"/>
        <w:autoSpaceDE w:val="0"/>
        <w:autoSpaceDN w:val="0"/>
        <w:adjustRightInd w:val="0"/>
        <w:spacing w:after="0" w:line="240" w:lineRule="auto"/>
        <w:ind w:left="5529"/>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паспорт серия ___________ № ____________</w:t>
      </w:r>
    </w:p>
    <w:p w:rsidR="00303D14" w:rsidRPr="00303D14" w:rsidRDefault="00303D14" w:rsidP="00303D14">
      <w:pPr>
        <w:widowControl w:val="0"/>
        <w:autoSpaceDE w:val="0"/>
        <w:autoSpaceDN w:val="0"/>
        <w:adjustRightInd w:val="0"/>
        <w:spacing w:after="0" w:line="240" w:lineRule="auto"/>
        <w:ind w:left="5529"/>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выдан _________________________________</w:t>
      </w:r>
    </w:p>
    <w:p w:rsidR="00303D14" w:rsidRPr="00303D14" w:rsidRDefault="00303D14" w:rsidP="00303D14">
      <w:pPr>
        <w:widowControl w:val="0"/>
        <w:autoSpaceDE w:val="0"/>
        <w:autoSpaceDN w:val="0"/>
        <w:adjustRightInd w:val="0"/>
        <w:spacing w:after="0" w:line="240" w:lineRule="auto"/>
        <w:ind w:left="5529"/>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 дата выдачи _____________</w:t>
      </w:r>
    </w:p>
    <w:p w:rsidR="00303D14" w:rsidRPr="00303D14" w:rsidRDefault="00303D14" w:rsidP="00303D14">
      <w:pPr>
        <w:widowControl w:val="0"/>
        <w:autoSpaceDE w:val="0"/>
        <w:autoSpaceDN w:val="0"/>
        <w:adjustRightInd w:val="0"/>
        <w:spacing w:after="0" w:line="240" w:lineRule="auto"/>
        <w:ind w:left="5529"/>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телефон _______________________________</w:t>
      </w:r>
    </w:p>
    <w:p w:rsidR="00303D14" w:rsidRPr="00303D14" w:rsidRDefault="00303D14" w:rsidP="00303D14">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rPr>
      </w:pPr>
    </w:p>
    <w:p w:rsidR="00303D14" w:rsidRPr="00303D14" w:rsidRDefault="00303D14" w:rsidP="00303D1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303D14">
        <w:rPr>
          <w:rFonts w:ascii="Times New Roman CYR" w:eastAsia="Times New Roman" w:hAnsi="Times New Roman CYR" w:cs="Times New Roman CYR"/>
          <w:b/>
          <w:bCs/>
          <w:color w:val="26282F"/>
          <w:sz w:val="24"/>
          <w:szCs w:val="24"/>
        </w:rPr>
        <w:t>заявление</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Прошу Вас предоставить участок в мемориальной аллее _______________________________</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Алатырского муниципального округа на кладбище № ______ для захоронения ________________</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 умершег</w:t>
      </w:r>
      <w:proofErr w:type="gramStart"/>
      <w:r w:rsidRPr="00303D14">
        <w:rPr>
          <w:rFonts w:ascii="Times New Roman" w:eastAsia="Times New Roman" w:hAnsi="Times New Roman" w:cs="Times New Roman"/>
          <w:sz w:val="24"/>
          <w:szCs w:val="24"/>
        </w:rPr>
        <w:t>о(</w:t>
      </w:r>
      <w:proofErr w:type="gramEnd"/>
      <w:r w:rsidRPr="00303D14">
        <w:rPr>
          <w:rFonts w:ascii="Times New Roman" w:eastAsia="Times New Roman" w:hAnsi="Times New Roman" w:cs="Times New Roman"/>
          <w:sz w:val="24"/>
          <w:szCs w:val="24"/>
        </w:rPr>
        <w:t>-ей) _________________________________</w:t>
      </w:r>
    </w:p>
    <w:p w:rsidR="00303D14" w:rsidRPr="00303D14" w:rsidRDefault="00303D14" w:rsidP="00303D14">
      <w:pPr>
        <w:widowControl w:val="0"/>
        <w:autoSpaceDE w:val="0"/>
        <w:autoSpaceDN w:val="0"/>
        <w:adjustRightInd w:val="0"/>
        <w:spacing w:after="0" w:line="240" w:lineRule="auto"/>
        <w:ind w:firstLine="567"/>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(Ф.И.О. полностью)                                                                                                       (дата смерти)</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Дата похорон __________________________________________________________________.</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Действующие нормы и правила установки намогильных сооружений (ограды, памятника, надгробия и др.) обязуюсь соблюдать.</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Доверяю представлять мои интересы в организации похорон</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___________________________________________________________________________________</w:t>
      </w:r>
    </w:p>
    <w:p w:rsidR="00303D14" w:rsidRPr="00303D14" w:rsidRDefault="00303D14" w:rsidP="00303D1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(название похоронной службы, оказывающей ритуальные услуги в части подготовки могилы)</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Способ получения результата муниципальной услуги:</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___________________________________________________________________________________</w:t>
      </w:r>
    </w:p>
    <w:p w:rsidR="00303D14" w:rsidRPr="00303D14" w:rsidRDefault="00303D14" w:rsidP="00303D14">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303D14">
        <w:rPr>
          <w:rFonts w:ascii="Times New Roman" w:eastAsia="Times New Roman" w:hAnsi="Times New Roman" w:cs="Times New Roman"/>
          <w:sz w:val="20"/>
          <w:szCs w:val="20"/>
        </w:rPr>
        <w:t>(указать способ (при личном обращении, посредством почтового отправления на адрес заявителя, указанного</w:t>
      </w:r>
      <w:proofErr w:type="gramEnd"/>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___________________________________________________________________________________</w:t>
      </w:r>
    </w:p>
    <w:p w:rsidR="00303D14" w:rsidRPr="00303D14" w:rsidRDefault="00303D14" w:rsidP="00303D1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в заявлении; через похоронную службу, оказывающую ритуальные услуги  в части подготовки могилы)</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За правильность сведений несу полную ответственность.</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                              _______________________</w:t>
      </w:r>
    </w:p>
    <w:p w:rsidR="00303D14" w:rsidRPr="00303D14" w:rsidRDefault="00303D14" w:rsidP="00303D14">
      <w:pPr>
        <w:widowControl w:val="0"/>
        <w:autoSpaceDE w:val="0"/>
        <w:autoSpaceDN w:val="0"/>
        <w:adjustRightInd w:val="0"/>
        <w:spacing w:after="0" w:line="240" w:lineRule="auto"/>
        <w:ind w:firstLine="567"/>
        <w:rPr>
          <w:rFonts w:ascii="Times New Roman" w:eastAsia="Times New Roman" w:hAnsi="Times New Roman" w:cs="Times New Roman"/>
          <w:sz w:val="20"/>
          <w:szCs w:val="20"/>
        </w:rPr>
      </w:pPr>
      <w:r w:rsidRPr="00303D14">
        <w:rPr>
          <w:rFonts w:ascii="Times New Roman" w:eastAsia="Times New Roman" w:hAnsi="Times New Roman" w:cs="Times New Roman"/>
          <w:sz w:val="24"/>
          <w:szCs w:val="24"/>
        </w:rPr>
        <w:t xml:space="preserve">   </w:t>
      </w:r>
      <w:r w:rsidRPr="00303D14">
        <w:rPr>
          <w:rFonts w:ascii="Times New Roman" w:eastAsia="Times New Roman" w:hAnsi="Times New Roman" w:cs="Times New Roman"/>
          <w:sz w:val="20"/>
          <w:szCs w:val="20"/>
        </w:rPr>
        <w:t>дата                                                                               подпись заявителя</w:t>
      </w:r>
    </w:p>
    <w:p w:rsid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Порядковый номер в книге регистрации захоронений _________</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sectPr w:rsidR="00303D14" w:rsidRPr="00303D14" w:rsidSect="00303D14">
          <w:pgSz w:w="11906" w:h="16838"/>
          <w:pgMar w:top="567" w:right="566" w:bottom="567" w:left="1134" w:header="425" w:footer="709" w:gutter="0"/>
          <w:cols w:space="708"/>
          <w:titlePg/>
          <w:docGrid w:linePitch="360"/>
        </w:sectPr>
      </w:pPr>
    </w:p>
    <w:p w:rsidR="00303D14" w:rsidRPr="00303D14" w:rsidRDefault="00303D14" w:rsidP="00303D14">
      <w:pPr>
        <w:widowControl w:val="0"/>
        <w:autoSpaceDE w:val="0"/>
        <w:autoSpaceDN w:val="0"/>
        <w:adjustRightInd w:val="0"/>
        <w:spacing w:after="0" w:line="240" w:lineRule="auto"/>
        <w:ind w:left="7088"/>
        <w:rPr>
          <w:rFonts w:ascii="Times New Roman" w:eastAsia="Times New Roman" w:hAnsi="Times New Roman" w:cs="Times New Roman"/>
          <w:bCs/>
          <w:color w:val="26282F"/>
        </w:rPr>
      </w:pPr>
      <w:bookmarkStart w:id="71" w:name="sub_1800"/>
      <w:r w:rsidRPr="00303D14">
        <w:rPr>
          <w:rFonts w:ascii="Times New Roman" w:eastAsia="Times New Roman" w:hAnsi="Times New Roman" w:cs="Times New Roman"/>
          <w:bCs/>
          <w:color w:val="26282F"/>
        </w:rPr>
        <w:lastRenderedPageBreak/>
        <w:t>Приложение № 8</w:t>
      </w:r>
    </w:p>
    <w:p w:rsidR="00303D14" w:rsidRPr="00303D14" w:rsidRDefault="00303D14" w:rsidP="00303D14">
      <w:pPr>
        <w:widowControl w:val="0"/>
        <w:autoSpaceDE w:val="0"/>
        <w:autoSpaceDN w:val="0"/>
        <w:adjustRightInd w:val="0"/>
        <w:spacing w:after="0" w:line="240" w:lineRule="auto"/>
        <w:ind w:left="7088"/>
        <w:rPr>
          <w:rFonts w:ascii="Times New Roman" w:eastAsia="Times New Roman" w:hAnsi="Times New Roman" w:cs="Times New Roman"/>
          <w:bCs/>
          <w:color w:val="26282F"/>
        </w:rPr>
      </w:pPr>
      <w:r w:rsidRPr="00303D14">
        <w:rPr>
          <w:rFonts w:ascii="Times New Roman" w:eastAsia="Times New Roman" w:hAnsi="Times New Roman" w:cs="Times New Roman"/>
          <w:bCs/>
          <w:color w:val="26282F"/>
        </w:rPr>
        <w:t>к Положению об организации похоронного дела и содержания кладбищ Алатырского муниципального округа Чувашской Республики</w:t>
      </w:r>
    </w:p>
    <w:p w:rsidR="00303D14" w:rsidRPr="00303D14" w:rsidRDefault="00303D14" w:rsidP="00303D14">
      <w:pPr>
        <w:widowControl w:val="0"/>
        <w:autoSpaceDE w:val="0"/>
        <w:autoSpaceDN w:val="0"/>
        <w:adjustRightInd w:val="0"/>
        <w:spacing w:after="0" w:line="240" w:lineRule="auto"/>
        <w:ind w:firstLine="567"/>
        <w:jc w:val="right"/>
        <w:rPr>
          <w:rFonts w:ascii="Arial" w:eastAsia="Times New Roman" w:hAnsi="Arial" w:cs="Arial"/>
          <w:b/>
          <w:bCs/>
          <w:color w:val="26282F"/>
          <w:sz w:val="24"/>
          <w:szCs w:val="24"/>
        </w:rPr>
      </w:pPr>
    </w:p>
    <w:bookmarkEnd w:id="71"/>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303D14" w:rsidRPr="00303D14" w:rsidRDefault="00303D14" w:rsidP="00303D1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303D14">
        <w:rPr>
          <w:rFonts w:ascii="Times New Roman CYR" w:eastAsia="Times New Roman" w:hAnsi="Times New Roman CYR" w:cs="Times New Roman CYR"/>
          <w:b/>
          <w:bCs/>
          <w:color w:val="26282F"/>
          <w:sz w:val="24"/>
          <w:szCs w:val="24"/>
        </w:rPr>
        <w:t>Заявление</w:t>
      </w:r>
    </w:p>
    <w:p w:rsidR="00303D14" w:rsidRPr="00303D14" w:rsidRDefault="00303D14" w:rsidP="00303D1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303D14">
        <w:rPr>
          <w:rFonts w:ascii="Times New Roman CYR" w:eastAsia="Times New Roman" w:hAnsi="Times New Roman CYR" w:cs="Times New Roman CYR"/>
          <w:b/>
          <w:bCs/>
          <w:color w:val="26282F"/>
          <w:sz w:val="24"/>
          <w:szCs w:val="24"/>
        </w:rPr>
        <w:t>о предоставлении участка для захоронения в мемориальной аллее</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303D14" w:rsidRPr="00303D14" w:rsidRDefault="00303D14" w:rsidP="00303D14">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Главе Алатырского муниципального округа</w:t>
      </w:r>
    </w:p>
    <w:p w:rsidR="00303D14" w:rsidRPr="00303D14" w:rsidRDefault="00303D14" w:rsidP="00303D14">
      <w:pPr>
        <w:widowControl w:val="0"/>
        <w:autoSpaceDE w:val="0"/>
        <w:autoSpaceDN w:val="0"/>
        <w:adjustRightInd w:val="0"/>
        <w:spacing w:after="0" w:line="240" w:lineRule="auto"/>
        <w:ind w:left="5387"/>
        <w:rPr>
          <w:rFonts w:ascii="Courier New" w:eastAsia="Times New Roman" w:hAnsi="Courier New" w:cs="Courier New"/>
          <w:sz w:val="20"/>
          <w:szCs w:val="20"/>
        </w:rPr>
      </w:pPr>
      <w:r w:rsidRPr="00303D14">
        <w:rPr>
          <w:rFonts w:ascii="Times New Roman" w:eastAsia="Times New Roman" w:hAnsi="Times New Roman" w:cs="Times New Roman"/>
          <w:sz w:val="24"/>
          <w:szCs w:val="24"/>
        </w:rPr>
        <w:t>____________________________________</w:t>
      </w:r>
    </w:p>
    <w:p w:rsidR="00303D14" w:rsidRPr="00303D14" w:rsidRDefault="00303D14" w:rsidP="00303D14">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от ____________________________________</w:t>
      </w:r>
    </w:p>
    <w:p w:rsidR="00303D14" w:rsidRPr="00303D14" w:rsidRDefault="00303D14" w:rsidP="00303D14">
      <w:pPr>
        <w:widowControl w:val="0"/>
        <w:autoSpaceDE w:val="0"/>
        <w:autoSpaceDN w:val="0"/>
        <w:adjustRightInd w:val="0"/>
        <w:spacing w:after="0" w:line="240" w:lineRule="auto"/>
        <w:ind w:left="5387"/>
        <w:jc w:val="center"/>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(наименование юридического лица)</w:t>
      </w:r>
    </w:p>
    <w:p w:rsidR="00303D14" w:rsidRPr="00303D14" w:rsidRDefault="00303D14" w:rsidP="00303D14">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Полный юридический и фактический адрес:</w:t>
      </w:r>
    </w:p>
    <w:p w:rsidR="00303D14" w:rsidRPr="00303D14" w:rsidRDefault="00303D14" w:rsidP="00303D14">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w:t>
      </w:r>
    </w:p>
    <w:p w:rsidR="00303D14" w:rsidRPr="00303D14" w:rsidRDefault="00303D14" w:rsidP="00303D14">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w:t>
      </w:r>
    </w:p>
    <w:p w:rsidR="00303D14" w:rsidRPr="00303D14" w:rsidRDefault="00303D14" w:rsidP="00303D14">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телефон _______________________________</w:t>
      </w:r>
    </w:p>
    <w:p w:rsidR="00303D14" w:rsidRPr="00303D14" w:rsidRDefault="00303D14" w:rsidP="00303D14">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в лице ________________________________</w:t>
      </w:r>
    </w:p>
    <w:p w:rsidR="00303D14" w:rsidRPr="00303D14" w:rsidRDefault="00303D14" w:rsidP="00303D14">
      <w:pPr>
        <w:widowControl w:val="0"/>
        <w:autoSpaceDE w:val="0"/>
        <w:autoSpaceDN w:val="0"/>
        <w:adjustRightInd w:val="0"/>
        <w:spacing w:after="0" w:line="240" w:lineRule="auto"/>
        <w:ind w:left="5387"/>
        <w:jc w:val="center"/>
        <w:rPr>
          <w:rFonts w:ascii="Courier New" w:eastAsia="Times New Roman" w:hAnsi="Courier New" w:cs="Courier New"/>
          <w:sz w:val="20"/>
          <w:szCs w:val="20"/>
        </w:rPr>
      </w:pPr>
      <w:r w:rsidRPr="00303D14">
        <w:rPr>
          <w:rFonts w:ascii="Times New Roman" w:eastAsia="Times New Roman" w:hAnsi="Times New Roman" w:cs="Times New Roman"/>
          <w:sz w:val="20"/>
          <w:szCs w:val="20"/>
        </w:rPr>
        <w:t>(Ф.И.О. руководителя)</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303D14" w:rsidRPr="00303D14" w:rsidRDefault="00303D14" w:rsidP="00303D1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303D14">
        <w:rPr>
          <w:rFonts w:ascii="Times New Roman CYR" w:eastAsia="Times New Roman" w:hAnsi="Times New Roman CYR" w:cs="Times New Roman CYR"/>
          <w:b/>
          <w:bCs/>
          <w:color w:val="26282F"/>
          <w:sz w:val="24"/>
          <w:szCs w:val="24"/>
        </w:rPr>
        <w:t>заявление</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Прошу Вас предоставить участок в мемориальной аллее _______________________________</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Алатырского муниципального округа № __________ для захоронения ________________________</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___________________________________________ умершег</w:t>
      </w:r>
      <w:proofErr w:type="gramStart"/>
      <w:r w:rsidRPr="00303D14">
        <w:rPr>
          <w:rFonts w:ascii="Times New Roman" w:eastAsia="Times New Roman" w:hAnsi="Times New Roman" w:cs="Times New Roman"/>
          <w:sz w:val="24"/>
          <w:szCs w:val="24"/>
        </w:rPr>
        <w:t>о(</w:t>
      </w:r>
      <w:proofErr w:type="gramEnd"/>
      <w:r w:rsidRPr="00303D14">
        <w:rPr>
          <w:rFonts w:ascii="Times New Roman" w:eastAsia="Times New Roman" w:hAnsi="Times New Roman" w:cs="Times New Roman"/>
          <w:sz w:val="24"/>
          <w:szCs w:val="24"/>
        </w:rPr>
        <w:t>-ей) ___________________________</w:t>
      </w:r>
    </w:p>
    <w:p w:rsidR="00303D14" w:rsidRPr="00303D14" w:rsidRDefault="00303D14" w:rsidP="00303D14">
      <w:pPr>
        <w:widowControl w:val="0"/>
        <w:autoSpaceDE w:val="0"/>
        <w:autoSpaceDN w:val="0"/>
        <w:adjustRightInd w:val="0"/>
        <w:spacing w:after="0" w:line="240" w:lineRule="auto"/>
        <w:ind w:left="1560"/>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(Ф.И.О. полностью)                                                                                            (дата смерти)</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Дата похорон __________________________________________________________________.</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Действующие нормы и правила установки намогильных сооружений (ограды, памятника, надгробия и др.) обязуюсь соблюдать.</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Доверяю представлять мои интересы в организации похорон</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____________________________________________________________________________________</w:t>
      </w:r>
    </w:p>
    <w:p w:rsidR="00303D14" w:rsidRPr="00303D14" w:rsidRDefault="00303D14" w:rsidP="00303D1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(название похоронной службы, оказывающей ритуальные услуги в части подготовки могилы)</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Способ получения результата муниципальной услуги:</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____________________________________________________________________________________</w:t>
      </w:r>
    </w:p>
    <w:p w:rsidR="00303D14" w:rsidRPr="00303D14" w:rsidRDefault="00303D14" w:rsidP="00303D14">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303D14">
        <w:rPr>
          <w:rFonts w:ascii="Times New Roman" w:eastAsia="Times New Roman" w:hAnsi="Times New Roman" w:cs="Times New Roman"/>
          <w:sz w:val="20"/>
          <w:szCs w:val="20"/>
        </w:rPr>
        <w:t>(указать способ (при личном обращении, посредством почтового отправления на адрес заявителя, указанного</w:t>
      </w:r>
      <w:proofErr w:type="gramEnd"/>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___________________________________________________________________________________</w:t>
      </w:r>
    </w:p>
    <w:p w:rsidR="00303D14" w:rsidRPr="00303D14" w:rsidRDefault="00303D14" w:rsidP="00303D1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в заявлении; через похоронную службу, оказывающую ритуальные услуги в части подготовки могилы)</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За правильность сведений несу полную ответственность.</w:t>
      </w:r>
    </w:p>
    <w:p w:rsidR="00303D14" w:rsidRPr="00303D14" w:rsidRDefault="00303D14" w:rsidP="00303D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_______________________        _________ ___________________________________________</w:t>
      </w:r>
    </w:p>
    <w:p w:rsidR="00303D14" w:rsidRPr="00303D14" w:rsidRDefault="00303D14" w:rsidP="00303D14">
      <w:pPr>
        <w:widowControl w:val="0"/>
        <w:autoSpaceDE w:val="0"/>
        <w:autoSpaceDN w:val="0"/>
        <w:adjustRightInd w:val="0"/>
        <w:spacing w:after="0" w:line="240" w:lineRule="auto"/>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 xml:space="preserve">      должность руководителя                         дата                                             подпись, Ф.И.О.</w:t>
      </w:r>
    </w:p>
    <w:p w:rsidR="00303D14" w:rsidRPr="00303D14" w:rsidRDefault="00303D14" w:rsidP="00303D14">
      <w:pPr>
        <w:widowControl w:val="0"/>
        <w:autoSpaceDE w:val="0"/>
        <w:autoSpaceDN w:val="0"/>
        <w:adjustRightInd w:val="0"/>
        <w:spacing w:after="0" w:line="240" w:lineRule="auto"/>
        <w:ind w:firstLine="567"/>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М</w:t>
      </w:r>
      <w:r>
        <w:rPr>
          <w:rFonts w:ascii="Times New Roman" w:eastAsia="Times New Roman" w:hAnsi="Times New Roman" w:cs="Times New Roman"/>
          <w:sz w:val="20"/>
          <w:szCs w:val="20"/>
        </w:rPr>
        <w:t>.</w:t>
      </w:r>
      <w:r w:rsidRPr="00303D14">
        <w:rPr>
          <w:rFonts w:ascii="Times New Roman" w:eastAsia="Times New Roman" w:hAnsi="Times New Roman" w:cs="Times New Roman"/>
          <w:sz w:val="20"/>
          <w:szCs w:val="20"/>
        </w:rPr>
        <w:t>П</w:t>
      </w:r>
      <w:r>
        <w:rPr>
          <w:rFonts w:ascii="Times New Roman" w:eastAsia="Times New Roman" w:hAnsi="Times New Roman" w:cs="Times New Roman"/>
          <w:sz w:val="20"/>
          <w:szCs w:val="20"/>
        </w:rPr>
        <w:t>.</w:t>
      </w:r>
    </w:p>
    <w:p w:rsid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3D14">
        <w:rPr>
          <w:rFonts w:ascii="Times New Roman" w:eastAsia="Times New Roman" w:hAnsi="Times New Roman" w:cs="Times New Roman"/>
          <w:sz w:val="24"/>
          <w:szCs w:val="24"/>
        </w:rPr>
        <w:t>Порядковый номер в книге регистрации захоронений _____________</w:t>
      </w:r>
    </w:p>
    <w:p w:rsidR="00303D14" w:rsidRPr="00303D14" w:rsidRDefault="00303D14" w:rsidP="00303D1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sectPr w:rsidR="00303D14" w:rsidRPr="00303D14" w:rsidSect="00303D14">
          <w:pgSz w:w="11906" w:h="16838"/>
          <w:pgMar w:top="567" w:right="566" w:bottom="567" w:left="1134" w:header="425" w:footer="709" w:gutter="0"/>
          <w:cols w:space="708"/>
          <w:titlePg/>
          <w:docGrid w:linePitch="360"/>
        </w:sectPr>
      </w:pPr>
    </w:p>
    <w:p w:rsidR="00303D14" w:rsidRPr="00303D14" w:rsidRDefault="00303D14" w:rsidP="00303D14">
      <w:pPr>
        <w:widowControl w:val="0"/>
        <w:autoSpaceDE w:val="0"/>
        <w:autoSpaceDN w:val="0"/>
        <w:adjustRightInd w:val="0"/>
        <w:spacing w:after="0" w:line="240" w:lineRule="auto"/>
        <w:ind w:left="7088"/>
        <w:rPr>
          <w:rFonts w:ascii="Times New Roman" w:eastAsia="Times New Roman" w:hAnsi="Times New Roman" w:cs="Times New Roman"/>
          <w:bCs/>
          <w:color w:val="26282F"/>
        </w:rPr>
      </w:pPr>
      <w:r w:rsidRPr="00303D14">
        <w:rPr>
          <w:rFonts w:ascii="Times New Roman" w:eastAsia="Times New Roman" w:hAnsi="Times New Roman" w:cs="Times New Roman"/>
          <w:bCs/>
          <w:color w:val="26282F"/>
        </w:rPr>
        <w:lastRenderedPageBreak/>
        <w:t>Приложение № 9</w:t>
      </w:r>
    </w:p>
    <w:p w:rsidR="00303D14" w:rsidRPr="00303D14" w:rsidRDefault="00303D14" w:rsidP="00303D14">
      <w:pPr>
        <w:widowControl w:val="0"/>
        <w:autoSpaceDE w:val="0"/>
        <w:autoSpaceDN w:val="0"/>
        <w:adjustRightInd w:val="0"/>
        <w:spacing w:after="0" w:line="240" w:lineRule="auto"/>
        <w:ind w:left="7088"/>
        <w:rPr>
          <w:rFonts w:ascii="Times New Roman" w:eastAsia="Times New Roman" w:hAnsi="Times New Roman" w:cs="Times New Roman"/>
          <w:bCs/>
          <w:color w:val="26282F"/>
        </w:rPr>
      </w:pPr>
      <w:r w:rsidRPr="00303D14">
        <w:rPr>
          <w:rFonts w:ascii="Times New Roman" w:eastAsia="Times New Roman" w:hAnsi="Times New Roman" w:cs="Times New Roman"/>
          <w:bCs/>
          <w:color w:val="26282F"/>
        </w:rPr>
        <w:t>к Положению об организации похоронного дела и содержания кладбищ Алатырского муниципального округа Чувашской Республики</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303D14" w:rsidRPr="00303D14" w:rsidRDefault="00303D14" w:rsidP="00303D1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303D14">
        <w:rPr>
          <w:rFonts w:ascii="Times New Roman CYR" w:eastAsia="Times New Roman" w:hAnsi="Times New Roman CYR" w:cs="Times New Roman CYR"/>
          <w:b/>
          <w:bCs/>
          <w:color w:val="26282F"/>
          <w:sz w:val="24"/>
          <w:szCs w:val="24"/>
        </w:rPr>
        <w:t>КНИГА</w:t>
      </w:r>
    </w:p>
    <w:p w:rsidR="00303D14" w:rsidRPr="00303D14" w:rsidRDefault="00303D14" w:rsidP="00303D14">
      <w:pPr>
        <w:widowControl w:val="0"/>
        <w:autoSpaceDE w:val="0"/>
        <w:autoSpaceDN w:val="0"/>
        <w:adjustRightInd w:val="0"/>
        <w:spacing w:after="0" w:line="240" w:lineRule="auto"/>
        <w:jc w:val="center"/>
        <w:outlineLvl w:val="0"/>
        <w:rPr>
          <w:rFonts w:ascii="Times New Roman CYR" w:eastAsia="Times New Roman" w:hAnsi="Times New Roman CYR" w:cs="Times New Roman CYR"/>
          <w:b/>
          <w:sz w:val="24"/>
          <w:szCs w:val="24"/>
        </w:rPr>
      </w:pPr>
      <w:r w:rsidRPr="00303D14">
        <w:rPr>
          <w:rFonts w:ascii="Times New Roman CYR" w:eastAsia="Times New Roman" w:hAnsi="Times New Roman CYR" w:cs="Times New Roman CYR"/>
          <w:b/>
          <w:bCs/>
          <w:color w:val="26282F"/>
          <w:sz w:val="24"/>
          <w:szCs w:val="24"/>
        </w:rPr>
        <w:t xml:space="preserve">регистрации захоронений на кладбище </w:t>
      </w:r>
      <w:r w:rsidRPr="00303D14">
        <w:rPr>
          <w:rFonts w:ascii="Times New Roman CYR" w:eastAsia="Times New Roman" w:hAnsi="Times New Roman CYR" w:cs="Times New Roman CYR"/>
          <w:b/>
          <w:sz w:val="24"/>
          <w:szCs w:val="24"/>
        </w:rPr>
        <w:t xml:space="preserve">Алатырского муниципального округа </w:t>
      </w:r>
    </w:p>
    <w:p w:rsidR="00303D14" w:rsidRPr="00303D14" w:rsidRDefault="00303D14" w:rsidP="00303D1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303D14">
        <w:rPr>
          <w:rFonts w:ascii="Times New Roman CYR" w:eastAsia="Times New Roman" w:hAnsi="Times New Roman CYR" w:cs="Times New Roman CYR"/>
          <w:b/>
          <w:sz w:val="24"/>
          <w:szCs w:val="24"/>
        </w:rPr>
        <w:t>Чувашской Республики</w:t>
      </w:r>
      <w:r w:rsidRPr="00303D14">
        <w:rPr>
          <w:rFonts w:ascii="Times New Roman CYR" w:eastAsia="Times New Roman" w:hAnsi="Times New Roman CYR" w:cs="Times New Roman CYR"/>
          <w:b/>
          <w:bCs/>
          <w:color w:val="26282F"/>
          <w:sz w:val="24"/>
          <w:szCs w:val="24"/>
        </w:rPr>
        <w:br/>
        <w:t>__________________________________________________</w:t>
      </w:r>
      <w:r w:rsidRPr="00303D14">
        <w:rPr>
          <w:rFonts w:ascii="Times New Roman CYR" w:eastAsia="Times New Roman" w:hAnsi="Times New Roman CYR" w:cs="Times New Roman CYR"/>
          <w:b/>
          <w:bCs/>
          <w:color w:val="26282F"/>
          <w:sz w:val="24"/>
          <w:szCs w:val="24"/>
        </w:rPr>
        <w:br/>
        <w:t>(название и адрес)</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roofErr w:type="gramStart"/>
      <w:r w:rsidRPr="00303D14">
        <w:rPr>
          <w:rFonts w:ascii="Times New Roman CYR" w:eastAsia="Times New Roman" w:hAnsi="Times New Roman CYR" w:cs="Times New Roman CYR"/>
          <w:sz w:val="24"/>
          <w:szCs w:val="24"/>
        </w:rPr>
        <w:t>Начата</w:t>
      </w:r>
      <w:proofErr w:type="gramEnd"/>
      <w:r w:rsidRPr="00303D14">
        <w:rPr>
          <w:rFonts w:ascii="Times New Roman CYR" w:eastAsia="Times New Roman" w:hAnsi="Times New Roman CYR" w:cs="Times New Roman CYR"/>
          <w:sz w:val="24"/>
          <w:szCs w:val="24"/>
        </w:rPr>
        <w:t xml:space="preserve"> «____» ___________ 20____ г.</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roofErr w:type="gramStart"/>
      <w:r w:rsidRPr="00303D14">
        <w:rPr>
          <w:rFonts w:ascii="Times New Roman CYR" w:eastAsia="Times New Roman" w:hAnsi="Times New Roman CYR" w:cs="Times New Roman CYR"/>
          <w:sz w:val="24"/>
          <w:szCs w:val="24"/>
        </w:rPr>
        <w:t>Окончена</w:t>
      </w:r>
      <w:proofErr w:type="gramEnd"/>
      <w:r w:rsidRPr="00303D14">
        <w:rPr>
          <w:rFonts w:ascii="Times New Roman CYR" w:eastAsia="Times New Roman" w:hAnsi="Times New Roman CYR" w:cs="Times New Roman CYR"/>
          <w:sz w:val="24"/>
          <w:szCs w:val="24"/>
        </w:rPr>
        <w:t xml:space="preserve"> «____» ___________ 20____ г.</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tbl>
      <w:tblPr>
        <w:tblStyle w:val="13"/>
        <w:tblW w:w="0" w:type="auto"/>
        <w:tblLook w:val="04A0" w:firstRow="1" w:lastRow="0" w:firstColumn="1" w:lastColumn="0" w:noHBand="0" w:noVBand="1"/>
      </w:tblPr>
      <w:tblGrid>
        <w:gridCol w:w="1280"/>
        <w:gridCol w:w="1057"/>
        <w:gridCol w:w="1057"/>
        <w:gridCol w:w="816"/>
        <w:gridCol w:w="1286"/>
        <w:gridCol w:w="1435"/>
        <w:gridCol w:w="1092"/>
        <w:gridCol w:w="869"/>
        <w:gridCol w:w="1530"/>
      </w:tblGrid>
      <w:tr w:rsidR="00303D14" w:rsidRPr="00303D14" w:rsidTr="00303D14">
        <w:tc>
          <w:tcPr>
            <w:tcW w:w="1280" w:type="dxa"/>
          </w:tcPr>
          <w:p w:rsidR="00303D14" w:rsidRPr="00303D14" w:rsidRDefault="00303D14" w:rsidP="00303D14">
            <w:pPr>
              <w:widowControl w:val="0"/>
              <w:autoSpaceDE w:val="0"/>
              <w:autoSpaceDN w:val="0"/>
              <w:adjustRightInd w:val="0"/>
              <w:jc w:val="both"/>
              <w:rPr>
                <w:bCs/>
                <w:color w:val="26282F"/>
              </w:rPr>
            </w:pPr>
            <w:bookmarkStart w:id="72" w:name="sub_10000"/>
            <w:r w:rsidRPr="00303D14">
              <w:rPr>
                <w:bCs/>
                <w:color w:val="26282F"/>
              </w:rPr>
              <w:t>№ регистрации</w:t>
            </w:r>
          </w:p>
        </w:tc>
        <w:tc>
          <w:tcPr>
            <w:tcW w:w="1057" w:type="dxa"/>
          </w:tcPr>
          <w:p w:rsidR="00303D14" w:rsidRPr="00303D14" w:rsidRDefault="00303D14" w:rsidP="00303D14">
            <w:pPr>
              <w:widowControl w:val="0"/>
              <w:autoSpaceDE w:val="0"/>
              <w:autoSpaceDN w:val="0"/>
              <w:adjustRightInd w:val="0"/>
              <w:jc w:val="both"/>
              <w:rPr>
                <w:rFonts w:ascii="Arial" w:hAnsi="Arial" w:cs="Arial"/>
                <w:b/>
                <w:bCs/>
                <w:color w:val="26282F"/>
              </w:rPr>
            </w:pPr>
            <w:r w:rsidRPr="00303D14">
              <w:rPr>
                <w:rFonts w:ascii="Times New Roman CYR" w:hAnsi="Times New Roman CYR" w:cs="Times New Roman CYR"/>
              </w:rPr>
              <w:t xml:space="preserve">Ф.И.О. </w:t>
            </w:r>
            <w:proofErr w:type="gramStart"/>
            <w:r w:rsidRPr="00303D14">
              <w:rPr>
                <w:rFonts w:ascii="Times New Roman CYR" w:hAnsi="Times New Roman CYR" w:cs="Times New Roman CYR"/>
              </w:rPr>
              <w:t>умершего</w:t>
            </w:r>
            <w:proofErr w:type="gramEnd"/>
          </w:p>
        </w:tc>
        <w:tc>
          <w:tcPr>
            <w:tcW w:w="1057" w:type="dxa"/>
          </w:tcPr>
          <w:p w:rsidR="00303D14" w:rsidRPr="00303D14" w:rsidRDefault="00303D14" w:rsidP="00303D14">
            <w:pPr>
              <w:widowControl w:val="0"/>
              <w:autoSpaceDE w:val="0"/>
              <w:autoSpaceDN w:val="0"/>
              <w:adjustRightInd w:val="0"/>
              <w:jc w:val="both"/>
              <w:rPr>
                <w:rFonts w:ascii="Arial" w:hAnsi="Arial" w:cs="Arial"/>
                <w:b/>
                <w:bCs/>
                <w:color w:val="26282F"/>
              </w:rPr>
            </w:pPr>
            <w:r w:rsidRPr="00303D14">
              <w:rPr>
                <w:rFonts w:ascii="Times New Roman CYR" w:hAnsi="Times New Roman CYR" w:cs="Times New Roman CYR"/>
              </w:rPr>
              <w:t xml:space="preserve">Возраст </w:t>
            </w:r>
            <w:proofErr w:type="gramStart"/>
            <w:r w:rsidRPr="00303D14">
              <w:rPr>
                <w:rFonts w:ascii="Times New Roman CYR" w:hAnsi="Times New Roman CYR" w:cs="Times New Roman CYR"/>
              </w:rPr>
              <w:t>умершего</w:t>
            </w:r>
            <w:proofErr w:type="gramEnd"/>
          </w:p>
        </w:tc>
        <w:tc>
          <w:tcPr>
            <w:tcW w:w="816" w:type="dxa"/>
          </w:tcPr>
          <w:p w:rsidR="00303D14" w:rsidRPr="00303D14" w:rsidRDefault="00303D14" w:rsidP="00303D14">
            <w:pPr>
              <w:widowControl w:val="0"/>
              <w:autoSpaceDE w:val="0"/>
              <w:autoSpaceDN w:val="0"/>
              <w:adjustRightInd w:val="0"/>
              <w:jc w:val="both"/>
              <w:rPr>
                <w:rFonts w:ascii="Arial" w:hAnsi="Arial" w:cs="Arial"/>
                <w:b/>
                <w:bCs/>
                <w:color w:val="26282F"/>
              </w:rPr>
            </w:pPr>
            <w:r w:rsidRPr="00303D14">
              <w:rPr>
                <w:rFonts w:ascii="Times New Roman CYR" w:hAnsi="Times New Roman CYR" w:cs="Times New Roman CYR"/>
              </w:rPr>
              <w:t>Дата смерти</w:t>
            </w:r>
          </w:p>
        </w:tc>
        <w:tc>
          <w:tcPr>
            <w:tcW w:w="1286" w:type="dxa"/>
          </w:tcPr>
          <w:p w:rsidR="00303D14" w:rsidRPr="00303D14" w:rsidRDefault="00303D14" w:rsidP="00303D14">
            <w:pPr>
              <w:widowControl w:val="0"/>
              <w:autoSpaceDE w:val="0"/>
              <w:autoSpaceDN w:val="0"/>
              <w:adjustRightInd w:val="0"/>
              <w:jc w:val="both"/>
              <w:rPr>
                <w:rFonts w:ascii="Arial" w:hAnsi="Arial" w:cs="Arial"/>
                <w:b/>
                <w:bCs/>
                <w:color w:val="26282F"/>
              </w:rPr>
            </w:pPr>
            <w:r w:rsidRPr="00303D14">
              <w:rPr>
                <w:rFonts w:ascii="Times New Roman CYR" w:hAnsi="Times New Roman CYR" w:cs="Times New Roman CYR"/>
              </w:rPr>
              <w:t>Дата захоронения</w:t>
            </w:r>
          </w:p>
        </w:tc>
        <w:tc>
          <w:tcPr>
            <w:tcW w:w="1435" w:type="dxa"/>
          </w:tcPr>
          <w:p w:rsidR="00303D14" w:rsidRPr="00303D14" w:rsidRDefault="00303D14" w:rsidP="00303D14">
            <w:pPr>
              <w:widowControl w:val="0"/>
              <w:autoSpaceDE w:val="0"/>
              <w:autoSpaceDN w:val="0"/>
              <w:adjustRightInd w:val="0"/>
              <w:jc w:val="both"/>
              <w:rPr>
                <w:rFonts w:ascii="Arial" w:hAnsi="Arial" w:cs="Arial"/>
                <w:b/>
                <w:bCs/>
                <w:color w:val="26282F"/>
              </w:rPr>
            </w:pPr>
            <w:proofErr w:type="gramStart"/>
            <w:r w:rsidRPr="00303D14">
              <w:rPr>
                <w:rFonts w:ascii="Times New Roman CYR" w:hAnsi="Times New Roman CYR" w:cs="Times New Roman CYR"/>
              </w:rPr>
              <w:t>Каким</w:t>
            </w:r>
            <w:proofErr w:type="gramEnd"/>
            <w:r w:rsidRPr="00303D14">
              <w:rPr>
                <w:rFonts w:ascii="Times New Roman CYR" w:hAnsi="Times New Roman CYR" w:cs="Times New Roman CYR"/>
              </w:rPr>
              <w:t xml:space="preserve"> </w:t>
            </w:r>
            <w:proofErr w:type="spellStart"/>
            <w:r w:rsidRPr="00303D14">
              <w:rPr>
                <w:rFonts w:ascii="Times New Roman CYR" w:hAnsi="Times New Roman CYR" w:cs="Times New Roman CYR"/>
              </w:rPr>
              <w:t>ЗАГСом</w:t>
            </w:r>
            <w:proofErr w:type="spellEnd"/>
            <w:r w:rsidRPr="00303D14">
              <w:rPr>
                <w:rFonts w:ascii="Times New Roman CYR" w:hAnsi="Times New Roman CYR" w:cs="Times New Roman CYR"/>
              </w:rPr>
              <w:t xml:space="preserve"> выдано свидетельство о смерти</w:t>
            </w:r>
          </w:p>
        </w:tc>
        <w:tc>
          <w:tcPr>
            <w:tcW w:w="1092" w:type="dxa"/>
          </w:tcPr>
          <w:p w:rsidR="00303D14" w:rsidRPr="00303D14" w:rsidRDefault="00303D14" w:rsidP="00303D14">
            <w:pPr>
              <w:widowControl w:val="0"/>
              <w:autoSpaceDE w:val="0"/>
              <w:autoSpaceDN w:val="0"/>
              <w:adjustRightInd w:val="0"/>
              <w:jc w:val="both"/>
              <w:rPr>
                <w:rFonts w:ascii="Arial" w:hAnsi="Arial" w:cs="Arial"/>
                <w:b/>
                <w:bCs/>
                <w:color w:val="26282F"/>
              </w:rPr>
            </w:pPr>
            <w:r w:rsidRPr="00303D14">
              <w:rPr>
                <w:rFonts w:ascii="Times New Roman CYR" w:hAnsi="Times New Roman CYR" w:cs="Times New Roman CYR"/>
              </w:rPr>
              <w:t>Фамилия землекопа</w:t>
            </w:r>
          </w:p>
        </w:tc>
        <w:tc>
          <w:tcPr>
            <w:tcW w:w="869" w:type="dxa"/>
          </w:tcPr>
          <w:p w:rsidR="00303D14" w:rsidRPr="00303D14" w:rsidRDefault="00303D14" w:rsidP="00303D14">
            <w:pPr>
              <w:widowControl w:val="0"/>
              <w:autoSpaceDE w:val="0"/>
              <w:autoSpaceDN w:val="0"/>
              <w:adjustRightInd w:val="0"/>
              <w:jc w:val="both"/>
              <w:rPr>
                <w:rFonts w:ascii="Arial" w:hAnsi="Arial" w:cs="Arial"/>
                <w:b/>
                <w:bCs/>
                <w:color w:val="26282F"/>
              </w:rPr>
            </w:pPr>
            <w:r w:rsidRPr="00303D14">
              <w:rPr>
                <w:rFonts w:ascii="Times New Roman CYR" w:hAnsi="Times New Roman CYR" w:cs="Times New Roman CYR"/>
              </w:rPr>
              <w:t>№ участка</w:t>
            </w:r>
          </w:p>
        </w:tc>
        <w:tc>
          <w:tcPr>
            <w:tcW w:w="1530" w:type="dxa"/>
          </w:tcPr>
          <w:p w:rsidR="00303D14" w:rsidRPr="00303D14" w:rsidRDefault="00303D14" w:rsidP="00303D14">
            <w:pPr>
              <w:widowControl w:val="0"/>
              <w:autoSpaceDE w:val="0"/>
              <w:autoSpaceDN w:val="0"/>
              <w:adjustRightInd w:val="0"/>
              <w:jc w:val="both"/>
              <w:rPr>
                <w:rFonts w:ascii="Arial" w:hAnsi="Arial" w:cs="Arial"/>
                <w:b/>
                <w:bCs/>
                <w:color w:val="26282F"/>
              </w:rPr>
            </w:pPr>
            <w:r w:rsidRPr="00303D14">
              <w:rPr>
                <w:rFonts w:ascii="Times New Roman CYR" w:hAnsi="Times New Roman CYR" w:cs="Times New Roman CYR"/>
              </w:rPr>
              <w:t xml:space="preserve">Ф.И.О. </w:t>
            </w:r>
            <w:proofErr w:type="gramStart"/>
            <w:r w:rsidRPr="00303D14">
              <w:rPr>
                <w:rFonts w:ascii="Times New Roman CYR" w:hAnsi="Times New Roman CYR" w:cs="Times New Roman CYR"/>
              </w:rPr>
              <w:t>ответственного</w:t>
            </w:r>
            <w:proofErr w:type="gramEnd"/>
            <w:r w:rsidRPr="00303D14">
              <w:rPr>
                <w:rFonts w:ascii="Times New Roman CYR" w:hAnsi="Times New Roman CYR" w:cs="Times New Roman CYR"/>
              </w:rPr>
              <w:t xml:space="preserve"> за похороны</w:t>
            </w:r>
          </w:p>
        </w:tc>
      </w:tr>
      <w:tr w:rsidR="00303D14" w:rsidRPr="00303D14" w:rsidTr="00303D14">
        <w:tc>
          <w:tcPr>
            <w:tcW w:w="1280" w:type="dxa"/>
          </w:tcPr>
          <w:p w:rsidR="00303D14" w:rsidRPr="00303D14" w:rsidRDefault="00303D14" w:rsidP="00303D14">
            <w:pPr>
              <w:widowControl w:val="0"/>
              <w:autoSpaceDE w:val="0"/>
              <w:autoSpaceDN w:val="0"/>
              <w:adjustRightInd w:val="0"/>
              <w:jc w:val="both"/>
              <w:rPr>
                <w:rFonts w:ascii="Arial" w:hAnsi="Arial" w:cs="Arial"/>
                <w:b/>
                <w:bCs/>
                <w:color w:val="26282F"/>
                <w:sz w:val="24"/>
                <w:szCs w:val="24"/>
              </w:rPr>
            </w:pPr>
          </w:p>
        </w:tc>
        <w:tc>
          <w:tcPr>
            <w:tcW w:w="1057" w:type="dxa"/>
          </w:tcPr>
          <w:p w:rsidR="00303D14" w:rsidRPr="00303D14" w:rsidRDefault="00303D14" w:rsidP="00303D14">
            <w:pPr>
              <w:widowControl w:val="0"/>
              <w:autoSpaceDE w:val="0"/>
              <w:autoSpaceDN w:val="0"/>
              <w:adjustRightInd w:val="0"/>
              <w:jc w:val="both"/>
              <w:rPr>
                <w:rFonts w:ascii="Arial" w:hAnsi="Arial" w:cs="Arial"/>
                <w:b/>
                <w:bCs/>
                <w:color w:val="26282F"/>
                <w:sz w:val="24"/>
                <w:szCs w:val="24"/>
              </w:rPr>
            </w:pPr>
          </w:p>
        </w:tc>
        <w:tc>
          <w:tcPr>
            <w:tcW w:w="1057" w:type="dxa"/>
          </w:tcPr>
          <w:p w:rsidR="00303D14" w:rsidRPr="00303D14" w:rsidRDefault="00303D14" w:rsidP="00303D14">
            <w:pPr>
              <w:widowControl w:val="0"/>
              <w:autoSpaceDE w:val="0"/>
              <w:autoSpaceDN w:val="0"/>
              <w:adjustRightInd w:val="0"/>
              <w:jc w:val="both"/>
              <w:rPr>
                <w:rFonts w:ascii="Arial" w:hAnsi="Arial" w:cs="Arial"/>
                <w:b/>
                <w:bCs/>
                <w:color w:val="26282F"/>
                <w:sz w:val="24"/>
                <w:szCs w:val="24"/>
              </w:rPr>
            </w:pPr>
          </w:p>
        </w:tc>
        <w:tc>
          <w:tcPr>
            <w:tcW w:w="816" w:type="dxa"/>
          </w:tcPr>
          <w:p w:rsidR="00303D14" w:rsidRPr="00303D14" w:rsidRDefault="00303D14" w:rsidP="00303D14">
            <w:pPr>
              <w:widowControl w:val="0"/>
              <w:autoSpaceDE w:val="0"/>
              <w:autoSpaceDN w:val="0"/>
              <w:adjustRightInd w:val="0"/>
              <w:jc w:val="both"/>
              <w:rPr>
                <w:rFonts w:ascii="Arial" w:hAnsi="Arial" w:cs="Arial"/>
                <w:b/>
                <w:bCs/>
                <w:color w:val="26282F"/>
                <w:sz w:val="24"/>
                <w:szCs w:val="24"/>
              </w:rPr>
            </w:pPr>
          </w:p>
        </w:tc>
        <w:tc>
          <w:tcPr>
            <w:tcW w:w="1286" w:type="dxa"/>
          </w:tcPr>
          <w:p w:rsidR="00303D14" w:rsidRPr="00303D14" w:rsidRDefault="00303D14" w:rsidP="00303D14">
            <w:pPr>
              <w:widowControl w:val="0"/>
              <w:autoSpaceDE w:val="0"/>
              <w:autoSpaceDN w:val="0"/>
              <w:adjustRightInd w:val="0"/>
              <w:jc w:val="both"/>
              <w:rPr>
                <w:rFonts w:ascii="Arial" w:hAnsi="Arial" w:cs="Arial"/>
                <w:b/>
                <w:bCs/>
                <w:color w:val="26282F"/>
                <w:sz w:val="24"/>
                <w:szCs w:val="24"/>
              </w:rPr>
            </w:pPr>
          </w:p>
        </w:tc>
        <w:tc>
          <w:tcPr>
            <w:tcW w:w="1435" w:type="dxa"/>
          </w:tcPr>
          <w:p w:rsidR="00303D14" w:rsidRPr="00303D14" w:rsidRDefault="00303D14" w:rsidP="00303D14">
            <w:pPr>
              <w:widowControl w:val="0"/>
              <w:autoSpaceDE w:val="0"/>
              <w:autoSpaceDN w:val="0"/>
              <w:adjustRightInd w:val="0"/>
              <w:jc w:val="both"/>
              <w:rPr>
                <w:rFonts w:ascii="Arial" w:hAnsi="Arial" w:cs="Arial"/>
                <w:b/>
                <w:bCs/>
                <w:color w:val="26282F"/>
                <w:sz w:val="24"/>
                <w:szCs w:val="24"/>
              </w:rPr>
            </w:pPr>
          </w:p>
        </w:tc>
        <w:tc>
          <w:tcPr>
            <w:tcW w:w="1092" w:type="dxa"/>
          </w:tcPr>
          <w:p w:rsidR="00303D14" w:rsidRPr="00303D14" w:rsidRDefault="00303D14" w:rsidP="00303D14">
            <w:pPr>
              <w:widowControl w:val="0"/>
              <w:autoSpaceDE w:val="0"/>
              <w:autoSpaceDN w:val="0"/>
              <w:adjustRightInd w:val="0"/>
              <w:jc w:val="both"/>
              <w:rPr>
                <w:rFonts w:ascii="Arial" w:hAnsi="Arial" w:cs="Arial"/>
                <w:b/>
                <w:bCs/>
                <w:color w:val="26282F"/>
                <w:sz w:val="24"/>
                <w:szCs w:val="24"/>
              </w:rPr>
            </w:pPr>
          </w:p>
        </w:tc>
        <w:tc>
          <w:tcPr>
            <w:tcW w:w="869" w:type="dxa"/>
          </w:tcPr>
          <w:p w:rsidR="00303D14" w:rsidRPr="00303D14" w:rsidRDefault="00303D14" w:rsidP="00303D14">
            <w:pPr>
              <w:widowControl w:val="0"/>
              <w:autoSpaceDE w:val="0"/>
              <w:autoSpaceDN w:val="0"/>
              <w:adjustRightInd w:val="0"/>
              <w:jc w:val="both"/>
              <w:rPr>
                <w:rFonts w:ascii="Arial" w:hAnsi="Arial" w:cs="Arial"/>
                <w:b/>
                <w:bCs/>
                <w:color w:val="26282F"/>
                <w:sz w:val="24"/>
                <w:szCs w:val="24"/>
              </w:rPr>
            </w:pPr>
          </w:p>
        </w:tc>
        <w:tc>
          <w:tcPr>
            <w:tcW w:w="1530" w:type="dxa"/>
          </w:tcPr>
          <w:p w:rsidR="00303D14" w:rsidRPr="00303D14" w:rsidRDefault="00303D14" w:rsidP="00303D14">
            <w:pPr>
              <w:widowControl w:val="0"/>
              <w:autoSpaceDE w:val="0"/>
              <w:autoSpaceDN w:val="0"/>
              <w:adjustRightInd w:val="0"/>
              <w:jc w:val="both"/>
              <w:rPr>
                <w:rFonts w:ascii="Arial" w:hAnsi="Arial" w:cs="Arial"/>
                <w:b/>
                <w:bCs/>
                <w:color w:val="26282F"/>
                <w:sz w:val="24"/>
                <w:szCs w:val="24"/>
              </w:rPr>
            </w:pPr>
          </w:p>
        </w:tc>
      </w:tr>
      <w:tr w:rsidR="00303D14" w:rsidRPr="00303D14" w:rsidTr="00303D14">
        <w:tc>
          <w:tcPr>
            <w:tcW w:w="1280" w:type="dxa"/>
          </w:tcPr>
          <w:p w:rsidR="00303D14" w:rsidRPr="00303D14" w:rsidRDefault="00303D14" w:rsidP="00303D14">
            <w:pPr>
              <w:widowControl w:val="0"/>
              <w:autoSpaceDE w:val="0"/>
              <w:autoSpaceDN w:val="0"/>
              <w:adjustRightInd w:val="0"/>
              <w:jc w:val="both"/>
              <w:rPr>
                <w:rFonts w:ascii="Arial" w:hAnsi="Arial" w:cs="Arial"/>
                <w:b/>
                <w:bCs/>
                <w:color w:val="26282F"/>
                <w:sz w:val="24"/>
                <w:szCs w:val="24"/>
              </w:rPr>
            </w:pPr>
          </w:p>
        </w:tc>
        <w:tc>
          <w:tcPr>
            <w:tcW w:w="1057" w:type="dxa"/>
          </w:tcPr>
          <w:p w:rsidR="00303D14" w:rsidRPr="00303D14" w:rsidRDefault="00303D14" w:rsidP="00303D14">
            <w:pPr>
              <w:widowControl w:val="0"/>
              <w:autoSpaceDE w:val="0"/>
              <w:autoSpaceDN w:val="0"/>
              <w:adjustRightInd w:val="0"/>
              <w:jc w:val="both"/>
              <w:rPr>
                <w:rFonts w:ascii="Arial" w:hAnsi="Arial" w:cs="Arial"/>
                <w:b/>
                <w:bCs/>
                <w:color w:val="26282F"/>
                <w:sz w:val="24"/>
                <w:szCs w:val="24"/>
              </w:rPr>
            </w:pPr>
          </w:p>
        </w:tc>
        <w:tc>
          <w:tcPr>
            <w:tcW w:w="1057" w:type="dxa"/>
          </w:tcPr>
          <w:p w:rsidR="00303D14" w:rsidRPr="00303D14" w:rsidRDefault="00303D14" w:rsidP="00303D14">
            <w:pPr>
              <w:widowControl w:val="0"/>
              <w:autoSpaceDE w:val="0"/>
              <w:autoSpaceDN w:val="0"/>
              <w:adjustRightInd w:val="0"/>
              <w:jc w:val="both"/>
              <w:rPr>
                <w:rFonts w:ascii="Arial" w:hAnsi="Arial" w:cs="Arial"/>
                <w:b/>
                <w:bCs/>
                <w:color w:val="26282F"/>
                <w:sz w:val="24"/>
                <w:szCs w:val="24"/>
              </w:rPr>
            </w:pPr>
          </w:p>
        </w:tc>
        <w:tc>
          <w:tcPr>
            <w:tcW w:w="816" w:type="dxa"/>
          </w:tcPr>
          <w:p w:rsidR="00303D14" w:rsidRPr="00303D14" w:rsidRDefault="00303D14" w:rsidP="00303D14">
            <w:pPr>
              <w:widowControl w:val="0"/>
              <w:autoSpaceDE w:val="0"/>
              <w:autoSpaceDN w:val="0"/>
              <w:adjustRightInd w:val="0"/>
              <w:jc w:val="both"/>
              <w:rPr>
                <w:rFonts w:ascii="Arial" w:hAnsi="Arial" w:cs="Arial"/>
                <w:b/>
                <w:bCs/>
                <w:color w:val="26282F"/>
                <w:sz w:val="24"/>
                <w:szCs w:val="24"/>
              </w:rPr>
            </w:pPr>
          </w:p>
        </w:tc>
        <w:tc>
          <w:tcPr>
            <w:tcW w:w="1286" w:type="dxa"/>
          </w:tcPr>
          <w:p w:rsidR="00303D14" w:rsidRPr="00303D14" w:rsidRDefault="00303D14" w:rsidP="00303D14">
            <w:pPr>
              <w:widowControl w:val="0"/>
              <w:autoSpaceDE w:val="0"/>
              <w:autoSpaceDN w:val="0"/>
              <w:adjustRightInd w:val="0"/>
              <w:jc w:val="both"/>
              <w:rPr>
                <w:rFonts w:ascii="Arial" w:hAnsi="Arial" w:cs="Arial"/>
                <w:b/>
                <w:bCs/>
                <w:color w:val="26282F"/>
                <w:sz w:val="24"/>
                <w:szCs w:val="24"/>
              </w:rPr>
            </w:pPr>
          </w:p>
        </w:tc>
        <w:tc>
          <w:tcPr>
            <w:tcW w:w="1435" w:type="dxa"/>
          </w:tcPr>
          <w:p w:rsidR="00303D14" w:rsidRPr="00303D14" w:rsidRDefault="00303D14" w:rsidP="00303D14">
            <w:pPr>
              <w:widowControl w:val="0"/>
              <w:autoSpaceDE w:val="0"/>
              <w:autoSpaceDN w:val="0"/>
              <w:adjustRightInd w:val="0"/>
              <w:jc w:val="both"/>
              <w:rPr>
                <w:rFonts w:ascii="Arial" w:hAnsi="Arial" w:cs="Arial"/>
                <w:b/>
                <w:bCs/>
                <w:color w:val="26282F"/>
                <w:sz w:val="24"/>
                <w:szCs w:val="24"/>
              </w:rPr>
            </w:pPr>
          </w:p>
        </w:tc>
        <w:tc>
          <w:tcPr>
            <w:tcW w:w="1092" w:type="dxa"/>
          </w:tcPr>
          <w:p w:rsidR="00303D14" w:rsidRPr="00303D14" w:rsidRDefault="00303D14" w:rsidP="00303D14">
            <w:pPr>
              <w:widowControl w:val="0"/>
              <w:autoSpaceDE w:val="0"/>
              <w:autoSpaceDN w:val="0"/>
              <w:adjustRightInd w:val="0"/>
              <w:jc w:val="both"/>
              <w:rPr>
                <w:rFonts w:ascii="Arial" w:hAnsi="Arial" w:cs="Arial"/>
                <w:b/>
                <w:bCs/>
                <w:color w:val="26282F"/>
                <w:sz w:val="24"/>
                <w:szCs w:val="24"/>
              </w:rPr>
            </w:pPr>
          </w:p>
        </w:tc>
        <w:tc>
          <w:tcPr>
            <w:tcW w:w="869" w:type="dxa"/>
          </w:tcPr>
          <w:p w:rsidR="00303D14" w:rsidRPr="00303D14" w:rsidRDefault="00303D14" w:rsidP="00303D14">
            <w:pPr>
              <w:widowControl w:val="0"/>
              <w:autoSpaceDE w:val="0"/>
              <w:autoSpaceDN w:val="0"/>
              <w:adjustRightInd w:val="0"/>
              <w:jc w:val="both"/>
              <w:rPr>
                <w:rFonts w:ascii="Arial" w:hAnsi="Arial" w:cs="Arial"/>
                <w:b/>
                <w:bCs/>
                <w:color w:val="26282F"/>
                <w:sz w:val="24"/>
                <w:szCs w:val="24"/>
              </w:rPr>
            </w:pPr>
          </w:p>
        </w:tc>
        <w:tc>
          <w:tcPr>
            <w:tcW w:w="1530" w:type="dxa"/>
          </w:tcPr>
          <w:p w:rsidR="00303D14" w:rsidRPr="00303D14" w:rsidRDefault="00303D14" w:rsidP="00303D14">
            <w:pPr>
              <w:widowControl w:val="0"/>
              <w:autoSpaceDE w:val="0"/>
              <w:autoSpaceDN w:val="0"/>
              <w:adjustRightInd w:val="0"/>
              <w:jc w:val="both"/>
              <w:rPr>
                <w:rFonts w:ascii="Arial" w:hAnsi="Arial" w:cs="Arial"/>
                <w:b/>
                <w:bCs/>
                <w:color w:val="26282F"/>
                <w:sz w:val="24"/>
                <w:szCs w:val="24"/>
              </w:rPr>
            </w:pPr>
          </w:p>
        </w:tc>
      </w:tr>
      <w:tr w:rsidR="00303D14" w:rsidRPr="00303D14" w:rsidTr="00303D14">
        <w:tc>
          <w:tcPr>
            <w:tcW w:w="1280" w:type="dxa"/>
          </w:tcPr>
          <w:p w:rsidR="00303D14" w:rsidRPr="00303D14" w:rsidRDefault="00303D14" w:rsidP="00303D14">
            <w:pPr>
              <w:widowControl w:val="0"/>
              <w:autoSpaceDE w:val="0"/>
              <w:autoSpaceDN w:val="0"/>
              <w:adjustRightInd w:val="0"/>
              <w:jc w:val="both"/>
              <w:rPr>
                <w:rFonts w:ascii="Arial" w:hAnsi="Arial" w:cs="Arial"/>
                <w:b/>
                <w:bCs/>
                <w:color w:val="26282F"/>
                <w:sz w:val="24"/>
                <w:szCs w:val="24"/>
              </w:rPr>
            </w:pPr>
          </w:p>
        </w:tc>
        <w:tc>
          <w:tcPr>
            <w:tcW w:w="1057" w:type="dxa"/>
          </w:tcPr>
          <w:p w:rsidR="00303D14" w:rsidRPr="00303D14" w:rsidRDefault="00303D14" w:rsidP="00303D14">
            <w:pPr>
              <w:widowControl w:val="0"/>
              <w:autoSpaceDE w:val="0"/>
              <w:autoSpaceDN w:val="0"/>
              <w:adjustRightInd w:val="0"/>
              <w:jc w:val="both"/>
              <w:rPr>
                <w:rFonts w:ascii="Arial" w:hAnsi="Arial" w:cs="Arial"/>
                <w:b/>
                <w:bCs/>
                <w:color w:val="26282F"/>
                <w:sz w:val="24"/>
                <w:szCs w:val="24"/>
              </w:rPr>
            </w:pPr>
          </w:p>
        </w:tc>
        <w:tc>
          <w:tcPr>
            <w:tcW w:w="1057" w:type="dxa"/>
          </w:tcPr>
          <w:p w:rsidR="00303D14" w:rsidRPr="00303D14" w:rsidRDefault="00303D14" w:rsidP="00303D14">
            <w:pPr>
              <w:widowControl w:val="0"/>
              <w:autoSpaceDE w:val="0"/>
              <w:autoSpaceDN w:val="0"/>
              <w:adjustRightInd w:val="0"/>
              <w:jc w:val="both"/>
              <w:rPr>
                <w:rFonts w:ascii="Arial" w:hAnsi="Arial" w:cs="Arial"/>
                <w:b/>
                <w:bCs/>
                <w:color w:val="26282F"/>
                <w:sz w:val="24"/>
                <w:szCs w:val="24"/>
              </w:rPr>
            </w:pPr>
          </w:p>
        </w:tc>
        <w:tc>
          <w:tcPr>
            <w:tcW w:w="816" w:type="dxa"/>
          </w:tcPr>
          <w:p w:rsidR="00303D14" w:rsidRPr="00303D14" w:rsidRDefault="00303D14" w:rsidP="00303D14">
            <w:pPr>
              <w:widowControl w:val="0"/>
              <w:autoSpaceDE w:val="0"/>
              <w:autoSpaceDN w:val="0"/>
              <w:adjustRightInd w:val="0"/>
              <w:jc w:val="both"/>
              <w:rPr>
                <w:rFonts w:ascii="Arial" w:hAnsi="Arial" w:cs="Arial"/>
                <w:b/>
                <w:bCs/>
                <w:color w:val="26282F"/>
                <w:sz w:val="24"/>
                <w:szCs w:val="24"/>
              </w:rPr>
            </w:pPr>
          </w:p>
        </w:tc>
        <w:tc>
          <w:tcPr>
            <w:tcW w:w="1286" w:type="dxa"/>
          </w:tcPr>
          <w:p w:rsidR="00303D14" w:rsidRPr="00303D14" w:rsidRDefault="00303D14" w:rsidP="00303D14">
            <w:pPr>
              <w:widowControl w:val="0"/>
              <w:autoSpaceDE w:val="0"/>
              <w:autoSpaceDN w:val="0"/>
              <w:adjustRightInd w:val="0"/>
              <w:jc w:val="both"/>
              <w:rPr>
                <w:rFonts w:ascii="Arial" w:hAnsi="Arial" w:cs="Arial"/>
                <w:b/>
                <w:bCs/>
                <w:color w:val="26282F"/>
                <w:sz w:val="24"/>
                <w:szCs w:val="24"/>
              </w:rPr>
            </w:pPr>
          </w:p>
        </w:tc>
        <w:tc>
          <w:tcPr>
            <w:tcW w:w="1435" w:type="dxa"/>
          </w:tcPr>
          <w:p w:rsidR="00303D14" w:rsidRPr="00303D14" w:rsidRDefault="00303D14" w:rsidP="00303D14">
            <w:pPr>
              <w:widowControl w:val="0"/>
              <w:autoSpaceDE w:val="0"/>
              <w:autoSpaceDN w:val="0"/>
              <w:adjustRightInd w:val="0"/>
              <w:jc w:val="both"/>
              <w:rPr>
                <w:rFonts w:ascii="Arial" w:hAnsi="Arial" w:cs="Arial"/>
                <w:b/>
                <w:bCs/>
                <w:color w:val="26282F"/>
                <w:sz w:val="24"/>
                <w:szCs w:val="24"/>
              </w:rPr>
            </w:pPr>
          </w:p>
        </w:tc>
        <w:tc>
          <w:tcPr>
            <w:tcW w:w="1092" w:type="dxa"/>
          </w:tcPr>
          <w:p w:rsidR="00303D14" w:rsidRPr="00303D14" w:rsidRDefault="00303D14" w:rsidP="00303D14">
            <w:pPr>
              <w:widowControl w:val="0"/>
              <w:autoSpaceDE w:val="0"/>
              <w:autoSpaceDN w:val="0"/>
              <w:adjustRightInd w:val="0"/>
              <w:jc w:val="both"/>
              <w:rPr>
                <w:rFonts w:ascii="Arial" w:hAnsi="Arial" w:cs="Arial"/>
                <w:b/>
                <w:bCs/>
                <w:color w:val="26282F"/>
                <w:sz w:val="24"/>
                <w:szCs w:val="24"/>
              </w:rPr>
            </w:pPr>
          </w:p>
        </w:tc>
        <w:tc>
          <w:tcPr>
            <w:tcW w:w="869" w:type="dxa"/>
          </w:tcPr>
          <w:p w:rsidR="00303D14" w:rsidRPr="00303D14" w:rsidRDefault="00303D14" w:rsidP="00303D14">
            <w:pPr>
              <w:widowControl w:val="0"/>
              <w:autoSpaceDE w:val="0"/>
              <w:autoSpaceDN w:val="0"/>
              <w:adjustRightInd w:val="0"/>
              <w:jc w:val="both"/>
              <w:rPr>
                <w:rFonts w:ascii="Arial" w:hAnsi="Arial" w:cs="Arial"/>
                <w:b/>
                <w:bCs/>
                <w:color w:val="26282F"/>
                <w:sz w:val="24"/>
                <w:szCs w:val="24"/>
              </w:rPr>
            </w:pPr>
          </w:p>
        </w:tc>
        <w:tc>
          <w:tcPr>
            <w:tcW w:w="1530" w:type="dxa"/>
          </w:tcPr>
          <w:p w:rsidR="00303D14" w:rsidRPr="00303D14" w:rsidRDefault="00303D14" w:rsidP="00303D14">
            <w:pPr>
              <w:widowControl w:val="0"/>
              <w:autoSpaceDE w:val="0"/>
              <w:autoSpaceDN w:val="0"/>
              <w:adjustRightInd w:val="0"/>
              <w:jc w:val="both"/>
              <w:rPr>
                <w:rFonts w:ascii="Arial" w:hAnsi="Arial" w:cs="Arial"/>
                <w:b/>
                <w:bCs/>
                <w:color w:val="26282F"/>
                <w:sz w:val="24"/>
                <w:szCs w:val="24"/>
              </w:rPr>
            </w:pPr>
          </w:p>
        </w:tc>
      </w:tr>
    </w:tbl>
    <w:p w:rsidR="00303D14" w:rsidRPr="00303D14" w:rsidRDefault="00303D14" w:rsidP="00303D14">
      <w:pPr>
        <w:widowControl w:val="0"/>
        <w:autoSpaceDE w:val="0"/>
        <w:autoSpaceDN w:val="0"/>
        <w:adjustRightInd w:val="0"/>
        <w:spacing w:after="0" w:line="240" w:lineRule="auto"/>
        <w:ind w:firstLine="567"/>
        <w:jc w:val="both"/>
        <w:rPr>
          <w:rFonts w:ascii="Arial" w:eastAsia="Times New Roman" w:hAnsi="Arial" w:cs="Arial"/>
          <w:b/>
          <w:bCs/>
          <w:color w:val="26282F"/>
          <w:sz w:val="24"/>
          <w:szCs w:val="24"/>
        </w:rPr>
        <w:sectPr w:rsidR="00303D14" w:rsidRPr="00303D14" w:rsidSect="00303D14">
          <w:pgSz w:w="11906" w:h="16838"/>
          <w:pgMar w:top="567" w:right="566" w:bottom="567" w:left="1134" w:header="425" w:footer="709" w:gutter="0"/>
          <w:cols w:space="708"/>
          <w:titlePg/>
          <w:docGrid w:linePitch="360"/>
        </w:sectPr>
      </w:pPr>
    </w:p>
    <w:bookmarkEnd w:id="72"/>
    <w:p w:rsidR="00303D14" w:rsidRPr="00303D14" w:rsidRDefault="00303D14" w:rsidP="00303D14">
      <w:pPr>
        <w:widowControl w:val="0"/>
        <w:autoSpaceDE w:val="0"/>
        <w:autoSpaceDN w:val="0"/>
        <w:adjustRightInd w:val="0"/>
        <w:spacing w:after="0" w:line="240" w:lineRule="auto"/>
        <w:ind w:left="7088"/>
        <w:rPr>
          <w:rFonts w:ascii="Times New Roman" w:eastAsia="Times New Roman" w:hAnsi="Times New Roman" w:cs="Times New Roman"/>
          <w:bCs/>
          <w:color w:val="26282F"/>
        </w:rPr>
      </w:pPr>
      <w:r w:rsidRPr="00303D14">
        <w:rPr>
          <w:rFonts w:ascii="Times New Roman" w:eastAsia="Times New Roman" w:hAnsi="Times New Roman" w:cs="Times New Roman"/>
          <w:bCs/>
          <w:color w:val="26282F"/>
        </w:rPr>
        <w:lastRenderedPageBreak/>
        <w:t>Приложение № 10</w:t>
      </w:r>
    </w:p>
    <w:p w:rsidR="00303D14" w:rsidRPr="00303D14" w:rsidRDefault="00303D14" w:rsidP="00303D14">
      <w:pPr>
        <w:widowControl w:val="0"/>
        <w:autoSpaceDE w:val="0"/>
        <w:autoSpaceDN w:val="0"/>
        <w:adjustRightInd w:val="0"/>
        <w:spacing w:after="0" w:line="240" w:lineRule="auto"/>
        <w:ind w:left="7088"/>
        <w:rPr>
          <w:rFonts w:ascii="Times New Roman" w:eastAsia="Times New Roman" w:hAnsi="Times New Roman" w:cs="Times New Roman"/>
          <w:bCs/>
          <w:color w:val="26282F"/>
        </w:rPr>
      </w:pPr>
      <w:r w:rsidRPr="00303D14">
        <w:rPr>
          <w:rFonts w:ascii="Times New Roman" w:eastAsia="Times New Roman" w:hAnsi="Times New Roman" w:cs="Times New Roman"/>
          <w:bCs/>
          <w:color w:val="26282F"/>
        </w:rPr>
        <w:t>к Положению об организации похоронного дела и содержания кладбищ Алатырского муниципального округа Чувашской Республики</w:t>
      </w:r>
    </w:p>
    <w:p w:rsidR="00303D14" w:rsidRPr="00303D14" w:rsidRDefault="00303D14" w:rsidP="00303D14">
      <w:pPr>
        <w:widowControl w:val="0"/>
        <w:autoSpaceDE w:val="0"/>
        <w:autoSpaceDN w:val="0"/>
        <w:adjustRightInd w:val="0"/>
        <w:spacing w:after="0" w:line="240" w:lineRule="auto"/>
        <w:ind w:firstLine="567"/>
        <w:jc w:val="center"/>
        <w:outlineLvl w:val="0"/>
        <w:rPr>
          <w:rFonts w:ascii="Times New Roman CYR" w:eastAsia="Times New Roman" w:hAnsi="Times New Roman CYR" w:cs="Times New Roman CYR"/>
          <w:b/>
          <w:bCs/>
          <w:color w:val="26282F"/>
          <w:sz w:val="24"/>
          <w:szCs w:val="24"/>
        </w:rPr>
      </w:pPr>
    </w:p>
    <w:p w:rsidR="00303D14" w:rsidRPr="00303D14" w:rsidRDefault="00303D14" w:rsidP="00303D1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303D14">
        <w:rPr>
          <w:rFonts w:ascii="Times New Roman CYR" w:eastAsia="Times New Roman" w:hAnsi="Times New Roman CYR" w:cs="Times New Roman CYR"/>
          <w:b/>
          <w:bCs/>
          <w:color w:val="26282F"/>
          <w:sz w:val="24"/>
          <w:szCs w:val="24"/>
        </w:rPr>
        <w:t>Удостоверение о захоронении</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Зарегистрировано захоронение в могилу № _________, квартал № ___________________,</w:t>
      </w:r>
    </w:p>
    <w:p w:rsidR="00303D14" w:rsidRPr="00303D14" w:rsidRDefault="00303D14" w:rsidP="00303D1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сектор № _____.</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 xml:space="preserve">Ф.И.О. </w:t>
      </w:r>
      <w:proofErr w:type="gramStart"/>
      <w:r w:rsidRPr="00303D14">
        <w:rPr>
          <w:rFonts w:ascii="Times New Roman CYR" w:eastAsia="Times New Roman" w:hAnsi="Times New Roman CYR" w:cs="Times New Roman CYR"/>
          <w:sz w:val="24"/>
          <w:szCs w:val="24"/>
        </w:rPr>
        <w:t>умершего</w:t>
      </w:r>
      <w:proofErr w:type="gramEnd"/>
      <w:r w:rsidRPr="00303D14">
        <w:rPr>
          <w:rFonts w:ascii="Times New Roman CYR" w:eastAsia="Times New Roman" w:hAnsi="Times New Roman CYR" w:cs="Times New Roman CYR"/>
          <w:sz w:val="24"/>
          <w:szCs w:val="24"/>
        </w:rPr>
        <w:t xml:space="preserve"> ____________________________________________________________.</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Дата захоронения ____________________________________________________________.</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303D14" w:rsidRPr="00303D14" w:rsidRDefault="00303D14" w:rsidP="00303D14">
      <w:pPr>
        <w:widowControl w:val="0"/>
        <w:autoSpaceDE w:val="0"/>
        <w:autoSpaceDN w:val="0"/>
        <w:adjustRightInd w:val="0"/>
        <w:spacing w:after="0" w:line="240" w:lineRule="auto"/>
        <w:jc w:val="both"/>
        <w:rPr>
          <w:rFonts w:ascii="Courier New" w:eastAsia="Times New Roman" w:hAnsi="Courier New" w:cs="Courier New"/>
          <w:sz w:val="20"/>
          <w:szCs w:val="20"/>
        </w:rPr>
      </w:pPr>
      <w:r w:rsidRPr="00303D14">
        <w:rPr>
          <w:rFonts w:ascii="Courier New" w:eastAsia="Times New Roman" w:hAnsi="Courier New" w:cs="Courier New"/>
          <w:sz w:val="20"/>
          <w:szCs w:val="20"/>
        </w:rPr>
        <w:t>____________________________________________________________________________________.</w:t>
      </w:r>
    </w:p>
    <w:p w:rsidR="00303D14" w:rsidRPr="00303D14" w:rsidRDefault="00303D14" w:rsidP="00303D1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303D14">
        <w:rPr>
          <w:rFonts w:ascii="Times New Roman" w:eastAsia="Times New Roman" w:hAnsi="Times New Roman" w:cs="Times New Roman"/>
          <w:sz w:val="20"/>
          <w:szCs w:val="20"/>
        </w:rPr>
        <w:t>(фамилия, инициалы, подпись)</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0"/>
          <w:szCs w:val="20"/>
        </w:rPr>
      </w:pPr>
      <w:r w:rsidRPr="00303D14">
        <w:rPr>
          <w:rFonts w:ascii="Times New Roman CYR" w:eastAsia="Times New Roman" w:hAnsi="Times New Roman CYR" w:cs="Times New Roman CYR"/>
          <w:sz w:val="20"/>
          <w:szCs w:val="20"/>
        </w:rPr>
        <w:t>М.П.</w:t>
      </w:r>
    </w:p>
    <w:p w:rsid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303D14">
        <w:rPr>
          <w:rFonts w:ascii="Times New Roman CYR" w:eastAsia="Times New Roman" w:hAnsi="Times New Roman CYR" w:cs="Times New Roman CYR"/>
          <w:sz w:val="24"/>
          <w:szCs w:val="24"/>
        </w:rPr>
        <w:t>«____» _________ 20_____ г.</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sectPr w:rsidR="00303D14" w:rsidRPr="00303D14" w:rsidSect="00303D14">
          <w:pgSz w:w="11906" w:h="16838"/>
          <w:pgMar w:top="567" w:right="566" w:bottom="567" w:left="1134" w:header="425" w:footer="709" w:gutter="0"/>
          <w:cols w:space="708"/>
          <w:titlePg/>
          <w:docGrid w:linePitch="360"/>
        </w:sectPr>
      </w:pPr>
    </w:p>
    <w:p w:rsidR="00303D14" w:rsidRPr="00303D14" w:rsidRDefault="00303D14" w:rsidP="00303D14">
      <w:pPr>
        <w:widowControl w:val="0"/>
        <w:autoSpaceDE w:val="0"/>
        <w:autoSpaceDN w:val="0"/>
        <w:adjustRightInd w:val="0"/>
        <w:spacing w:after="0" w:line="240" w:lineRule="auto"/>
        <w:ind w:left="7088"/>
        <w:rPr>
          <w:rFonts w:ascii="Times New Roman" w:eastAsia="Times New Roman" w:hAnsi="Times New Roman" w:cs="Times New Roman"/>
          <w:bCs/>
          <w:color w:val="26282F"/>
        </w:rPr>
      </w:pPr>
      <w:r w:rsidRPr="00303D14">
        <w:rPr>
          <w:rFonts w:ascii="Times New Roman" w:eastAsia="Times New Roman" w:hAnsi="Times New Roman" w:cs="Times New Roman"/>
          <w:bCs/>
          <w:color w:val="26282F"/>
        </w:rPr>
        <w:lastRenderedPageBreak/>
        <w:t>Приложение № 11</w:t>
      </w:r>
    </w:p>
    <w:p w:rsidR="00303D14" w:rsidRPr="00303D14" w:rsidRDefault="00303D14" w:rsidP="00303D14">
      <w:pPr>
        <w:widowControl w:val="0"/>
        <w:autoSpaceDE w:val="0"/>
        <w:autoSpaceDN w:val="0"/>
        <w:adjustRightInd w:val="0"/>
        <w:spacing w:after="0" w:line="240" w:lineRule="auto"/>
        <w:ind w:left="7088"/>
        <w:rPr>
          <w:rFonts w:ascii="Times New Roman" w:eastAsia="Times New Roman" w:hAnsi="Times New Roman" w:cs="Times New Roman"/>
          <w:bCs/>
          <w:color w:val="26282F"/>
        </w:rPr>
      </w:pPr>
      <w:r w:rsidRPr="00303D14">
        <w:rPr>
          <w:rFonts w:ascii="Times New Roman" w:eastAsia="Times New Roman" w:hAnsi="Times New Roman" w:cs="Times New Roman"/>
          <w:bCs/>
          <w:color w:val="26282F"/>
        </w:rPr>
        <w:t>к Положению об организации похоронного дела и содержания кладбищ Алатырского муниципального округа Чувашской Республики</w:t>
      </w:r>
    </w:p>
    <w:p w:rsidR="00303D14" w:rsidRPr="00303D14" w:rsidRDefault="00303D14" w:rsidP="00303D1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303D14">
        <w:rPr>
          <w:rFonts w:ascii="Times New Roman CYR" w:eastAsia="Times New Roman" w:hAnsi="Times New Roman CYR" w:cs="Times New Roman CYR"/>
          <w:b/>
          <w:bCs/>
          <w:color w:val="26282F"/>
          <w:sz w:val="24"/>
          <w:szCs w:val="24"/>
        </w:rPr>
        <w:t>Книга регистрации</w:t>
      </w:r>
    </w:p>
    <w:p w:rsidR="00303D14" w:rsidRPr="00303D14" w:rsidRDefault="00303D14" w:rsidP="00303D14">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303D14">
        <w:rPr>
          <w:rFonts w:ascii="Times New Roman CYR" w:eastAsia="Times New Roman" w:hAnsi="Times New Roman CYR" w:cs="Times New Roman CYR"/>
          <w:b/>
          <w:bCs/>
          <w:color w:val="26282F"/>
          <w:sz w:val="24"/>
          <w:szCs w:val="24"/>
        </w:rPr>
        <w:t>установки надгробий на кладбищах Алатырского муниципального округа</w:t>
      </w:r>
    </w:p>
    <w:p w:rsidR="00303D14" w:rsidRPr="00303D14" w:rsidRDefault="00303D14" w:rsidP="00303D1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p w:rsidR="00303D14" w:rsidRPr="00303D14" w:rsidRDefault="00303D14" w:rsidP="00303D14">
      <w:pPr>
        <w:widowControl w:val="0"/>
        <w:autoSpaceDE w:val="0"/>
        <w:autoSpaceDN w:val="0"/>
        <w:adjustRightInd w:val="0"/>
        <w:spacing w:after="0" w:line="240" w:lineRule="auto"/>
        <w:rPr>
          <w:rFonts w:ascii="Times New Roman CYR" w:eastAsia="Times New Roman" w:hAnsi="Times New Roman CYR" w:cs="Times New Roman CYR"/>
          <w:sz w:val="24"/>
          <w:szCs w:val="24"/>
        </w:rPr>
      </w:pPr>
      <w:proofErr w:type="gramStart"/>
      <w:r w:rsidRPr="00303D14">
        <w:rPr>
          <w:rFonts w:ascii="Times New Roman CYR" w:eastAsia="Times New Roman" w:hAnsi="Times New Roman CYR" w:cs="Times New Roman CYR"/>
          <w:sz w:val="24"/>
          <w:szCs w:val="24"/>
        </w:rPr>
        <w:t>Начата</w:t>
      </w:r>
      <w:proofErr w:type="gramEnd"/>
      <w:r w:rsidRPr="00303D14">
        <w:rPr>
          <w:rFonts w:ascii="Times New Roman CYR" w:eastAsia="Times New Roman" w:hAnsi="Times New Roman CYR" w:cs="Times New Roman CYR"/>
          <w:sz w:val="24"/>
          <w:szCs w:val="24"/>
        </w:rPr>
        <w:t xml:space="preserve"> «____» _________ 20____ г.</w:t>
      </w:r>
    </w:p>
    <w:p w:rsidR="00303D14" w:rsidRPr="00303D14" w:rsidRDefault="00303D14" w:rsidP="00303D14">
      <w:pPr>
        <w:widowControl w:val="0"/>
        <w:autoSpaceDE w:val="0"/>
        <w:autoSpaceDN w:val="0"/>
        <w:adjustRightInd w:val="0"/>
        <w:spacing w:after="0" w:line="240" w:lineRule="auto"/>
        <w:rPr>
          <w:rFonts w:ascii="Times New Roman CYR" w:eastAsia="Times New Roman" w:hAnsi="Times New Roman CYR" w:cs="Times New Roman CYR"/>
          <w:sz w:val="24"/>
          <w:szCs w:val="24"/>
        </w:rPr>
      </w:pPr>
      <w:proofErr w:type="gramStart"/>
      <w:r w:rsidRPr="00303D14">
        <w:rPr>
          <w:rFonts w:ascii="Times New Roman CYR" w:eastAsia="Times New Roman" w:hAnsi="Times New Roman CYR" w:cs="Times New Roman CYR"/>
          <w:sz w:val="24"/>
          <w:szCs w:val="24"/>
        </w:rPr>
        <w:t>Окончена</w:t>
      </w:r>
      <w:proofErr w:type="gramEnd"/>
      <w:r w:rsidRPr="00303D14">
        <w:rPr>
          <w:rFonts w:ascii="Times New Roman CYR" w:eastAsia="Times New Roman" w:hAnsi="Times New Roman CYR" w:cs="Times New Roman CYR"/>
          <w:sz w:val="24"/>
          <w:szCs w:val="24"/>
        </w:rPr>
        <w:t xml:space="preserve"> «____» _________ 20____ г.</w:t>
      </w: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rsidR="00303D14" w:rsidRPr="00303D14" w:rsidRDefault="00303D14" w:rsidP="00303D14">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tbl>
      <w:tblPr>
        <w:tblStyle w:val="13"/>
        <w:tblW w:w="0" w:type="auto"/>
        <w:tblLook w:val="04A0" w:firstRow="1" w:lastRow="0" w:firstColumn="1" w:lastColumn="0" w:noHBand="0" w:noVBand="1"/>
      </w:tblPr>
      <w:tblGrid>
        <w:gridCol w:w="658"/>
        <w:gridCol w:w="1715"/>
        <w:gridCol w:w="1555"/>
        <w:gridCol w:w="1252"/>
        <w:gridCol w:w="1107"/>
        <w:gridCol w:w="991"/>
        <w:gridCol w:w="1858"/>
        <w:gridCol w:w="1286"/>
      </w:tblGrid>
      <w:tr w:rsidR="00303D14" w:rsidRPr="00303D14" w:rsidTr="00303D14">
        <w:tc>
          <w:tcPr>
            <w:tcW w:w="675" w:type="dxa"/>
          </w:tcPr>
          <w:p w:rsidR="00303D14" w:rsidRPr="00303D14" w:rsidRDefault="00303D14" w:rsidP="00303D14">
            <w:pPr>
              <w:widowControl w:val="0"/>
              <w:tabs>
                <w:tab w:val="left" w:pos="8080"/>
              </w:tabs>
              <w:autoSpaceDE w:val="0"/>
              <w:autoSpaceDN w:val="0"/>
              <w:adjustRightInd w:val="0"/>
              <w:jc w:val="both"/>
              <w:rPr>
                <w:sz w:val="22"/>
                <w:szCs w:val="22"/>
              </w:rPr>
            </w:pPr>
            <w:r w:rsidRPr="00303D14">
              <w:rPr>
                <w:sz w:val="22"/>
                <w:szCs w:val="22"/>
              </w:rPr>
              <w:t>№</w:t>
            </w:r>
          </w:p>
          <w:p w:rsidR="00303D14" w:rsidRPr="00303D14" w:rsidRDefault="00303D14" w:rsidP="00303D14">
            <w:pPr>
              <w:widowControl w:val="0"/>
              <w:tabs>
                <w:tab w:val="left" w:pos="8080"/>
              </w:tabs>
              <w:autoSpaceDE w:val="0"/>
              <w:autoSpaceDN w:val="0"/>
              <w:adjustRightInd w:val="0"/>
              <w:jc w:val="both"/>
              <w:rPr>
                <w:b/>
                <w:sz w:val="22"/>
                <w:szCs w:val="22"/>
              </w:rPr>
            </w:pPr>
            <w:proofErr w:type="gramStart"/>
            <w:r w:rsidRPr="00303D14">
              <w:rPr>
                <w:sz w:val="22"/>
                <w:szCs w:val="22"/>
              </w:rPr>
              <w:t>п</w:t>
            </w:r>
            <w:proofErr w:type="gramEnd"/>
            <w:r w:rsidRPr="00303D14">
              <w:rPr>
                <w:sz w:val="22"/>
                <w:szCs w:val="22"/>
              </w:rPr>
              <w:t>/п</w:t>
            </w:r>
          </w:p>
        </w:tc>
        <w:tc>
          <w:tcPr>
            <w:tcW w:w="1728" w:type="dxa"/>
          </w:tcPr>
          <w:p w:rsidR="00303D14" w:rsidRPr="00303D14" w:rsidRDefault="00303D14" w:rsidP="00303D14">
            <w:pPr>
              <w:widowControl w:val="0"/>
              <w:tabs>
                <w:tab w:val="left" w:pos="8080"/>
              </w:tabs>
              <w:autoSpaceDE w:val="0"/>
              <w:autoSpaceDN w:val="0"/>
              <w:adjustRightInd w:val="0"/>
              <w:jc w:val="both"/>
              <w:rPr>
                <w:b/>
                <w:sz w:val="22"/>
                <w:szCs w:val="22"/>
              </w:rPr>
            </w:pPr>
            <w:r w:rsidRPr="00303D14">
              <w:rPr>
                <w:sz w:val="22"/>
                <w:szCs w:val="22"/>
              </w:rPr>
              <w:t>Ф.И.О. захороненного лица</w:t>
            </w:r>
          </w:p>
        </w:tc>
        <w:tc>
          <w:tcPr>
            <w:tcW w:w="1566" w:type="dxa"/>
          </w:tcPr>
          <w:p w:rsidR="00303D14" w:rsidRPr="00303D14" w:rsidRDefault="00303D14" w:rsidP="00303D14">
            <w:pPr>
              <w:widowControl w:val="0"/>
              <w:tabs>
                <w:tab w:val="left" w:pos="8080"/>
              </w:tabs>
              <w:autoSpaceDE w:val="0"/>
              <w:autoSpaceDN w:val="0"/>
              <w:adjustRightInd w:val="0"/>
              <w:jc w:val="both"/>
              <w:rPr>
                <w:b/>
                <w:sz w:val="22"/>
                <w:szCs w:val="22"/>
              </w:rPr>
            </w:pPr>
            <w:r w:rsidRPr="00303D14">
              <w:rPr>
                <w:sz w:val="22"/>
                <w:szCs w:val="22"/>
              </w:rPr>
              <w:t>Документ изготовителя надгробия</w:t>
            </w:r>
          </w:p>
        </w:tc>
        <w:tc>
          <w:tcPr>
            <w:tcW w:w="1261" w:type="dxa"/>
          </w:tcPr>
          <w:p w:rsidR="00303D14" w:rsidRPr="00303D14" w:rsidRDefault="00303D14" w:rsidP="00303D14">
            <w:pPr>
              <w:widowControl w:val="0"/>
              <w:tabs>
                <w:tab w:val="left" w:pos="8080"/>
              </w:tabs>
              <w:autoSpaceDE w:val="0"/>
              <w:autoSpaceDN w:val="0"/>
              <w:adjustRightInd w:val="0"/>
              <w:jc w:val="both"/>
              <w:rPr>
                <w:b/>
                <w:sz w:val="22"/>
                <w:szCs w:val="22"/>
              </w:rPr>
            </w:pPr>
            <w:r w:rsidRPr="00303D14">
              <w:rPr>
                <w:sz w:val="22"/>
                <w:szCs w:val="22"/>
              </w:rPr>
              <w:t>Дата установки</w:t>
            </w:r>
          </w:p>
        </w:tc>
        <w:tc>
          <w:tcPr>
            <w:tcW w:w="1115" w:type="dxa"/>
          </w:tcPr>
          <w:p w:rsidR="00303D14" w:rsidRPr="00303D14" w:rsidRDefault="00303D14" w:rsidP="00303D14">
            <w:pPr>
              <w:widowControl w:val="0"/>
              <w:tabs>
                <w:tab w:val="left" w:pos="8080"/>
              </w:tabs>
              <w:autoSpaceDE w:val="0"/>
              <w:autoSpaceDN w:val="0"/>
              <w:adjustRightInd w:val="0"/>
              <w:jc w:val="both"/>
              <w:rPr>
                <w:b/>
                <w:sz w:val="22"/>
                <w:szCs w:val="22"/>
              </w:rPr>
            </w:pPr>
            <w:r w:rsidRPr="00303D14">
              <w:rPr>
                <w:sz w:val="22"/>
                <w:szCs w:val="22"/>
              </w:rPr>
              <w:t>Номер квартала</w:t>
            </w:r>
          </w:p>
        </w:tc>
        <w:tc>
          <w:tcPr>
            <w:tcW w:w="998" w:type="dxa"/>
          </w:tcPr>
          <w:p w:rsidR="00303D14" w:rsidRPr="00303D14" w:rsidRDefault="00303D14" w:rsidP="00303D14">
            <w:pPr>
              <w:widowControl w:val="0"/>
              <w:tabs>
                <w:tab w:val="left" w:pos="8080"/>
              </w:tabs>
              <w:autoSpaceDE w:val="0"/>
              <w:autoSpaceDN w:val="0"/>
              <w:adjustRightInd w:val="0"/>
              <w:jc w:val="both"/>
              <w:rPr>
                <w:b/>
                <w:sz w:val="22"/>
                <w:szCs w:val="22"/>
              </w:rPr>
            </w:pPr>
            <w:r w:rsidRPr="00303D14">
              <w:rPr>
                <w:sz w:val="22"/>
                <w:szCs w:val="22"/>
              </w:rPr>
              <w:t>Номер сектора</w:t>
            </w:r>
          </w:p>
        </w:tc>
        <w:tc>
          <w:tcPr>
            <w:tcW w:w="1917" w:type="dxa"/>
          </w:tcPr>
          <w:p w:rsidR="00303D14" w:rsidRPr="00303D14" w:rsidRDefault="00303D14" w:rsidP="00303D14">
            <w:pPr>
              <w:widowControl w:val="0"/>
              <w:tabs>
                <w:tab w:val="left" w:pos="8080"/>
              </w:tabs>
              <w:autoSpaceDE w:val="0"/>
              <w:autoSpaceDN w:val="0"/>
              <w:adjustRightInd w:val="0"/>
              <w:jc w:val="both"/>
              <w:rPr>
                <w:sz w:val="22"/>
                <w:szCs w:val="22"/>
              </w:rPr>
            </w:pPr>
            <w:r w:rsidRPr="00303D14">
              <w:rPr>
                <w:sz w:val="22"/>
                <w:szCs w:val="22"/>
              </w:rPr>
              <w:t>Разрешение на установку</w:t>
            </w:r>
          </w:p>
          <w:p w:rsidR="00303D14" w:rsidRPr="00303D14" w:rsidRDefault="00303D14" w:rsidP="00303D14">
            <w:pPr>
              <w:widowControl w:val="0"/>
              <w:tabs>
                <w:tab w:val="left" w:pos="8080"/>
              </w:tabs>
              <w:autoSpaceDE w:val="0"/>
              <w:autoSpaceDN w:val="0"/>
              <w:adjustRightInd w:val="0"/>
              <w:jc w:val="both"/>
              <w:rPr>
                <w:sz w:val="22"/>
                <w:szCs w:val="22"/>
              </w:rPr>
            </w:pPr>
            <w:r w:rsidRPr="00303D14">
              <w:rPr>
                <w:sz w:val="22"/>
                <w:szCs w:val="22"/>
              </w:rPr>
              <w:t>надгробия</w:t>
            </w:r>
          </w:p>
        </w:tc>
        <w:tc>
          <w:tcPr>
            <w:tcW w:w="1297" w:type="dxa"/>
          </w:tcPr>
          <w:p w:rsidR="00303D14" w:rsidRPr="00303D14" w:rsidRDefault="00303D14" w:rsidP="00303D14">
            <w:pPr>
              <w:widowControl w:val="0"/>
              <w:tabs>
                <w:tab w:val="left" w:pos="8080"/>
              </w:tabs>
              <w:autoSpaceDE w:val="0"/>
              <w:autoSpaceDN w:val="0"/>
              <w:adjustRightInd w:val="0"/>
              <w:jc w:val="both"/>
              <w:rPr>
                <w:b/>
                <w:sz w:val="22"/>
                <w:szCs w:val="22"/>
              </w:rPr>
            </w:pPr>
            <w:r w:rsidRPr="00303D14">
              <w:rPr>
                <w:sz w:val="22"/>
                <w:szCs w:val="22"/>
              </w:rPr>
              <w:t>Материал надгробия</w:t>
            </w:r>
          </w:p>
        </w:tc>
      </w:tr>
      <w:tr w:rsidR="00303D14" w:rsidRPr="00303D14" w:rsidTr="00303D14">
        <w:tc>
          <w:tcPr>
            <w:tcW w:w="675"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1728"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1566"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1261"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1115"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998"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1917" w:type="dxa"/>
          </w:tcPr>
          <w:p w:rsidR="00303D14" w:rsidRPr="00303D14" w:rsidRDefault="00303D14" w:rsidP="00303D14">
            <w:pPr>
              <w:widowControl w:val="0"/>
              <w:tabs>
                <w:tab w:val="left" w:pos="8080"/>
              </w:tabs>
              <w:autoSpaceDE w:val="0"/>
              <w:autoSpaceDN w:val="0"/>
              <w:adjustRightInd w:val="0"/>
              <w:jc w:val="both"/>
              <w:rPr>
                <w:sz w:val="22"/>
                <w:szCs w:val="22"/>
              </w:rPr>
            </w:pPr>
          </w:p>
        </w:tc>
        <w:tc>
          <w:tcPr>
            <w:tcW w:w="1297" w:type="dxa"/>
          </w:tcPr>
          <w:p w:rsidR="00303D14" w:rsidRPr="00303D14" w:rsidRDefault="00303D14" w:rsidP="00303D14">
            <w:pPr>
              <w:widowControl w:val="0"/>
              <w:tabs>
                <w:tab w:val="left" w:pos="8080"/>
              </w:tabs>
              <w:autoSpaceDE w:val="0"/>
              <w:autoSpaceDN w:val="0"/>
              <w:adjustRightInd w:val="0"/>
              <w:jc w:val="both"/>
              <w:rPr>
                <w:b/>
                <w:sz w:val="22"/>
                <w:szCs w:val="22"/>
              </w:rPr>
            </w:pPr>
          </w:p>
        </w:tc>
      </w:tr>
      <w:tr w:rsidR="00303D14" w:rsidRPr="00303D14" w:rsidTr="00303D14">
        <w:tc>
          <w:tcPr>
            <w:tcW w:w="675"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1728"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1566"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1261"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1115"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998"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1917"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1297" w:type="dxa"/>
          </w:tcPr>
          <w:p w:rsidR="00303D14" w:rsidRPr="00303D14" w:rsidRDefault="00303D14" w:rsidP="00303D14">
            <w:pPr>
              <w:widowControl w:val="0"/>
              <w:tabs>
                <w:tab w:val="left" w:pos="8080"/>
              </w:tabs>
              <w:autoSpaceDE w:val="0"/>
              <w:autoSpaceDN w:val="0"/>
              <w:adjustRightInd w:val="0"/>
              <w:jc w:val="both"/>
              <w:rPr>
                <w:b/>
                <w:sz w:val="22"/>
                <w:szCs w:val="22"/>
              </w:rPr>
            </w:pPr>
          </w:p>
        </w:tc>
      </w:tr>
      <w:tr w:rsidR="00303D14" w:rsidRPr="00303D14" w:rsidTr="00303D14">
        <w:tc>
          <w:tcPr>
            <w:tcW w:w="675"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1728"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1566"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1261"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1115"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998"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1917"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1297" w:type="dxa"/>
          </w:tcPr>
          <w:p w:rsidR="00303D14" w:rsidRPr="00303D14" w:rsidRDefault="00303D14" w:rsidP="00303D14">
            <w:pPr>
              <w:widowControl w:val="0"/>
              <w:tabs>
                <w:tab w:val="left" w:pos="8080"/>
              </w:tabs>
              <w:autoSpaceDE w:val="0"/>
              <w:autoSpaceDN w:val="0"/>
              <w:adjustRightInd w:val="0"/>
              <w:jc w:val="both"/>
              <w:rPr>
                <w:b/>
                <w:sz w:val="22"/>
                <w:szCs w:val="22"/>
              </w:rPr>
            </w:pPr>
          </w:p>
        </w:tc>
      </w:tr>
      <w:tr w:rsidR="00303D14" w:rsidRPr="00303D14" w:rsidTr="00303D14">
        <w:tc>
          <w:tcPr>
            <w:tcW w:w="675"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1728"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1566"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1261"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1115"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998"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1917"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1297" w:type="dxa"/>
          </w:tcPr>
          <w:p w:rsidR="00303D14" w:rsidRPr="00303D14" w:rsidRDefault="00303D14" w:rsidP="00303D14">
            <w:pPr>
              <w:widowControl w:val="0"/>
              <w:tabs>
                <w:tab w:val="left" w:pos="8080"/>
              </w:tabs>
              <w:autoSpaceDE w:val="0"/>
              <w:autoSpaceDN w:val="0"/>
              <w:adjustRightInd w:val="0"/>
              <w:jc w:val="both"/>
              <w:rPr>
                <w:b/>
                <w:sz w:val="22"/>
                <w:szCs w:val="22"/>
              </w:rPr>
            </w:pPr>
          </w:p>
        </w:tc>
      </w:tr>
      <w:tr w:rsidR="00303D14" w:rsidRPr="00303D14" w:rsidTr="00303D14">
        <w:tc>
          <w:tcPr>
            <w:tcW w:w="675"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1728"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1566"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1261"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1115"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998"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1917"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1297" w:type="dxa"/>
          </w:tcPr>
          <w:p w:rsidR="00303D14" w:rsidRPr="00303D14" w:rsidRDefault="00303D14" w:rsidP="00303D14">
            <w:pPr>
              <w:widowControl w:val="0"/>
              <w:tabs>
                <w:tab w:val="left" w:pos="8080"/>
              </w:tabs>
              <w:autoSpaceDE w:val="0"/>
              <w:autoSpaceDN w:val="0"/>
              <w:adjustRightInd w:val="0"/>
              <w:jc w:val="both"/>
              <w:rPr>
                <w:b/>
                <w:sz w:val="22"/>
                <w:szCs w:val="22"/>
              </w:rPr>
            </w:pPr>
          </w:p>
        </w:tc>
      </w:tr>
      <w:tr w:rsidR="00303D14" w:rsidRPr="00303D14" w:rsidTr="00303D14">
        <w:tc>
          <w:tcPr>
            <w:tcW w:w="675"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1728"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1566"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1261"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1115"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998"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1917" w:type="dxa"/>
          </w:tcPr>
          <w:p w:rsidR="00303D14" w:rsidRPr="00303D14" w:rsidRDefault="00303D14" w:rsidP="00303D14">
            <w:pPr>
              <w:widowControl w:val="0"/>
              <w:tabs>
                <w:tab w:val="left" w:pos="8080"/>
              </w:tabs>
              <w:autoSpaceDE w:val="0"/>
              <w:autoSpaceDN w:val="0"/>
              <w:adjustRightInd w:val="0"/>
              <w:jc w:val="both"/>
              <w:rPr>
                <w:b/>
                <w:sz w:val="22"/>
                <w:szCs w:val="22"/>
              </w:rPr>
            </w:pPr>
          </w:p>
        </w:tc>
        <w:tc>
          <w:tcPr>
            <w:tcW w:w="1297" w:type="dxa"/>
          </w:tcPr>
          <w:p w:rsidR="00303D14" w:rsidRPr="00303D14" w:rsidRDefault="00303D14" w:rsidP="00303D14">
            <w:pPr>
              <w:widowControl w:val="0"/>
              <w:tabs>
                <w:tab w:val="left" w:pos="8080"/>
              </w:tabs>
              <w:autoSpaceDE w:val="0"/>
              <w:autoSpaceDN w:val="0"/>
              <w:adjustRightInd w:val="0"/>
              <w:jc w:val="both"/>
              <w:rPr>
                <w:b/>
                <w:sz w:val="22"/>
                <w:szCs w:val="22"/>
              </w:rPr>
            </w:pPr>
          </w:p>
        </w:tc>
      </w:tr>
    </w:tbl>
    <w:p w:rsidR="00303D14" w:rsidRPr="00303D14" w:rsidRDefault="00303D14" w:rsidP="00303D14">
      <w:pPr>
        <w:widowControl w:val="0"/>
        <w:tabs>
          <w:tab w:val="left" w:pos="8080"/>
        </w:tabs>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303D14">
        <w:rPr>
          <w:rFonts w:ascii="Times New Roman" w:eastAsia="Times New Roman" w:hAnsi="Times New Roman" w:cs="Times New Roman"/>
          <w:b/>
          <w:bCs/>
          <w:color w:val="000000"/>
          <w:sz w:val="24"/>
          <w:szCs w:val="24"/>
        </w:rPr>
        <w:t>______________________________</w:t>
      </w:r>
    </w:p>
    <w:p w:rsidR="00AD5DE6" w:rsidRPr="001D2D21" w:rsidRDefault="00AD5DE6" w:rsidP="001D2D21">
      <w:pPr>
        <w:tabs>
          <w:tab w:val="left" w:pos="8452"/>
        </w:tabs>
        <w:spacing w:after="0" w:line="240" w:lineRule="auto"/>
        <w:jc w:val="both"/>
        <w:rPr>
          <w:rFonts w:ascii="Times New Roman" w:hAnsi="Times New Roman" w:cs="Times New Roman"/>
          <w:sz w:val="26"/>
          <w:szCs w:val="26"/>
        </w:rPr>
      </w:pPr>
    </w:p>
    <w:sectPr w:rsidR="00AD5DE6" w:rsidRPr="001D2D21" w:rsidSect="00303D14">
      <w:pgSz w:w="11906" w:h="16838"/>
      <w:pgMar w:top="567" w:right="566" w:bottom="567"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471" w:rsidRDefault="00A51471" w:rsidP="00FC7127">
      <w:pPr>
        <w:spacing w:after="0" w:line="240" w:lineRule="auto"/>
      </w:pPr>
      <w:r>
        <w:separator/>
      </w:r>
    </w:p>
  </w:endnote>
  <w:endnote w:type="continuationSeparator" w:id="0">
    <w:p w:rsidR="00A51471" w:rsidRDefault="00A51471"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471" w:rsidRDefault="00A51471" w:rsidP="00FC7127">
      <w:pPr>
        <w:spacing w:after="0" w:line="240" w:lineRule="auto"/>
      </w:pPr>
      <w:r>
        <w:separator/>
      </w:r>
    </w:p>
  </w:footnote>
  <w:footnote w:type="continuationSeparator" w:id="0">
    <w:p w:rsidR="00A51471" w:rsidRDefault="00A51471"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D14" w:rsidRDefault="00303D14"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03D14" w:rsidRDefault="00303D1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047485"/>
      <w:docPartObj>
        <w:docPartGallery w:val="Page Numbers (Top of Page)"/>
        <w:docPartUnique/>
      </w:docPartObj>
    </w:sdtPr>
    <w:sdtContent>
      <w:p w:rsidR="00303D14" w:rsidRDefault="00303D14">
        <w:pPr>
          <w:pStyle w:val="a8"/>
          <w:jc w:val="center"/>
        </w:pPr>
        <w:r>
          <w:fldChar w:fldCharType="begin"/>
        </w:r>
        <w:r>
          <w:instrText>PAGE   \* MERGEFORMAT</w:instrText>
        </w:r>
        <w:r>
          <w:fldChar w:fldCharType="separate"/>
        </w:r>
        <w:r w:rsidR="009F6CA8">
          <w:rPr>
            <w:noProof/>
          </w:rPr>
          <w:t>11</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D14" w:rsidRPr="004862CF" w:rsidRDefault="00303D14">
    <w:pPr>
      <w:pStyle w:val="a8"/>
      <w:jc w:val="center"/>
    </w:pPr>
    <w:r w:rsidRPr="004862CF">
      <w:fldChar w:fldCharType="begin"/>
    </w:r>
    <w:r w:rsidRPr="004862CF">
      <w:instrText>PAGE   \* MERGEFORMAT</w:instrText>
    </w:r>
    <w:r w:rsidRPr="004862CF">
      <w:fldChar w:fldCharType="separate"/>
    </w:r>
    <w:r w:rsidR="009F6CA8">
      <w:rPr>
        <w:noProof/>
      </w:rPr>
      <w:t>22</w:t>
    </w:r>
    <w:r w:rsidRPr="004862C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F14AF"/>
    <w:multiLevelType w:val="hybridMultilevel"/>
    <w:tmpl w:val="31666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30"/>
    <w:rsid w:val="00001681"/>
    <w:rsid w:val="00004DE1"/>
    <w:rsid w:val="0000620D"/>
    <w:rsid w:val="000134E5"/>
    <w:rsid w:val="00015203"/>
    <w:rsid w:val="00015F92"/>
    <w:rsid w:val="0001757B"/>
    <w:rsid w:val="00021254"/>
    <w:rsid w:val="00025BE8"/>
    <w:rsid w:val="0003195B"/>
    <w:rsid w:val="00034F0D"/>
    <w:rsid w:val="000352DE"/>
    <w:rsid w:val="0003613B"/>
    <w:rsid w:val="00044F54"/>
    <w:rsid w:val="00050218"/>
    <w:rsid w:val="00050ACA"/>
    <w:rsid w:val="00051702"/>
    <w:rsid w:val="000618B9"/>
    <w:rsid w:val="000621BC"/>
    <w:rsid w:val="0006293A"/>
    <w:rsid w:val="00066806"/>
    <w:rsid w:val="00071F29"/>
    <w:rsid w:val="00074218"/>
    <w:rsid w:val="00075DD2"/>
    <w:rsid w:val="0007765F"/>
    <w:rsid w:val="00080885"/>
    <w:rsid w:val="000847A2"/>
    <w:rsid w:val="00087EC8"/>
    <w:rsid w:val="00087FC2"/>
    <w:rsid w:val="000A022B"/>
    <w:rsid w:val="000A313B"/>
    <w:rsid w:val="000A6E7F"/>
    <w:rsid w:val="000A7790"/>
    <w:rsid w:val="000B2A24"/>
    <w:rsid w:val="000D04DC"/>
    <w:rsid w:val="000D4FD4"/>
    <w:rsid w:val="000D779C"/>
    <w:rsid w:val="000F05D2"/>
    <w:rsid w:val="000F06FC"/>
    <w:rsid w:val="000F7A80"/>
    <w:rsid w:val="0010076D"/>
    <w:rsid w:val="00107AD7"/>
    <w:rsid w:val="00110F39"/>
    <w:rsid w:val="001205F2"/>
    <w:rsid w:val="001245FC"/>
    <w:rsid w:val="00124BC3"/>
    <w:rsid w:val="00124FA1"/>
    <w:rsid w:val="00125913"/>
    <w:rsid w:val="00133507"/>
    <w:rsid w:val="00134B0A"/>
    <w:rsid w:val="0013575A"/>
    <w:rsid w:val="00135B23"/>
    <w:rsid w:val="00135D79"/>
    <w:rsid w:val="00135F3B"/>
    <w:rsid w:val="00137838"/>
    <w:rsid w:val="00137A6E"/>
    <w:rsid w:val="0014167D"/>
    <w:rsid w:val="00141BB3"/>
    <w:rsid w:val="00144EC3"/>
    <w:rsid w:val="00151897"/>
    <w:rsid w:val="00152953"/>
    <w:rsid w:val="00152CCC"/>
    <w:rsid w:val="00162B8F"/>
    <w:rsid w:val="00166942"/>
    <w:rsid w:val="001734B8"/>
    <w:rsid w:val="00180599"/>
    <w:rsid w:val="00181279"/>
    <w:rsid w:val="0018392C"/>
    <w:rsid w:val="001875C9"/>
    <w:rsid w:val="00191172"/>
    <w:rsid w:val="001973C9"/>
    <w:rsid w:val="001A1814"/>
    <w:rsid w:val="001A3F87"/>
    <w:rsid w:val="001A593E"/>
    <w:rsid w:val="001A67C7"/>
    <w:rsid w:val="001B2018"/>
    <w:rsid w:val="001B5649"/>
    <w:rsid w:val="001B7A35"/>
    <w:rsid w:val="001C0AAE"/>
    <w:rsid w:val="001C3782"/>
    <w:rsid w:val="001C47F7"/>
    <w:rsid w:val="001C662F"/>
    <w:rsid w:val="001D05DD"/>
    <w:rsid w:val="001D077A"/>
    <w:rsid w:val="001D2D21"/>
    <w:rsid w:val="001E0911"/>
    <w:rsid w:val="001E2403"/>
    <w:rsid w:val="001E256E"/>
    <w:rsid w:val="001E64AB"/>
    <w:rsid w:val="001E7214"/>
    <w:rsid w:val="001F0FD7"/>
    <w:rsid w:val="001F1706"/>
    <w:rsid w:val="001F53BC"/>
    <w:rsid w:val="00210D71"/>
    <w:rsid w:val="00211BA8"/>
    <w:rsid w:val="002212A6"/>
    <w:rsid w:val="00230B76"/>
    <w:rsid w:val="002313C6"/>
    <w:rsid w:val="002318E7"/>
    <w:rsid w:val="0025023F"/>
    <w:rsid w:val="00250E77"/>
    <w:rsid w:val="00251C11"/>
    <w:rsid w:val="002569C5"/>
    <w:rsid w:val="00261F7F"/>
    <w:rsid w:val="00265806"/>
    <w:rsid w:val="00270542"/>
    <w:rsid w:val="00272BE0"/>
    <w:rsid w:val="002736CB"/>
    <w:rsid w:val="0027641A"/>
    <w:rsid w:val="00276F76"/>
    <w:rsid w:val="0028019F"/>
    <w:rsid w:val="002814A2"/>
    <w:rsid w:val="00292B08"/>
    <w:rsid w:val="0029587E"/>
    <w:rsid w:val="00296CBC"/>
    <w:rsid w:val="002A7F76"/>
    <w:rsid w:val="002B0EAE"/>
    <w:rsid w:val="002B1027"/>
    <w:rsid w:val="002B433F"/>
    <w:rsid w:val="002B4641"/>
    <w:rsid w:val="002C003B"/>
    <w:rsid w:val="002C263E"/>
    <w:rsid w:val="002C4A84"/>
    <w:rsid w:val="002C52C9"/>
    <w:rsid w:val="002C5A10"/>
    <w:rsid w:val="002D36AA"/>
    <w:rsid w:val="002D6195"/>
    <w:rsid w:val="002D78AB"/>
    <w:rsid w:val="002F554C"/>
    <w:rsid w:val="003001B5"/>
    <w:rsid w:val="00303D14"/>
    <w:rsid w:val="00310804"/>
    <w:rsid w:val="00312865"/>
    <w:rsid w:val="0033029F"/>
    <w:rsid w:val="00332888"/>
    <w:rsid w:val="0033294E"/>
    <w:rsid w:val="003329D3"/>
    <w:rsid w:val="0033474F"/>
    <w:rsid w:val="003364D4"/>
    <w:rsid w:val="0034055D"/>
    <w:rsid w:val="003465B7"/>
    <w:rsid w:val="003473E9"/>
    <w:rsid w:val="0035737D"/>
    <w:rsid w:val="003613FA"/>
    <w:rsid w:val="003618FF"/>
    <w:rsid w:val="00365E5F"/>
    <w:rsid w:val="00372F4C"/>
    <w:rsid w:val="00383490"/>
    <w:rsid w:val="00387A5F"/>
    <w:rsid w:val="003911CF"/>
    <w:rsid w:val="00395347"/>
    <w:rsid w:val="003A32A4"/>
    <w:rsid w:val="003A53CF"/>
    <w:rsid w:val="003C358F"/>
    <w:rsid w:val="003D6EB9"/>
    <w:rsid w:val="003D7401"/>
    <w:rsid w:val="003E4CC2"/>
    <w:rsid w:val="003F405C"/>
    <w:rsid w:val="003F4F26"/>
    <w:rsid w:val="004019C5"/>
    <w:rsid w:val="00402813"/>
    <w:rsid w:val="0041314C"/>
    <w:rsid w:val="0042709E"/>
    <w:rsid w:val="004319FE"/>
    <w:rsid w:val="00440FB2"/>
    <w:rsid w:val="00447703"/>
    <w:rsid w:val="00451703"/>
    <w:rsid w:val="00453C2A"/>
    <w:rsid w:val="004555D8"/>
    <w:rsid w:val="00456C5E"/>
    <w:rsid w:val="0046154E"/>
    <w:rsid w:val="00465EDB"/>
    <w:rsid w:val="00473E62"/>
    <w:rsid w:val="004752EE"/>
    <w:rsid w:val="004757BE"/>
    <w:rsid w:val="0047669B"/>
    <w:rsid w:val="00483150"/>
    <w:rsid w:val="0048635B"/>
    <w:rsid w:val="00486DC0"/>
    <w:rsid w:val="00494920"/>
    <w:rsid w:val="004949CA"/>
    <w:rsid w:val="004A3AEE"/>
    <w:rsid w:val="004A5719"/>
    <w:rsid w:val="004A660A"/>
    <w:rsid w:val="004A684C"/>
    <w:rsid w:val="004B1AC0"/>
    <w:rsid w:val="004B3F86"/>
    <w:rsid w:val="004B5077"/>
    <w:rsid w:val="004C404F"/>
    <w:rsid w:val="004C6C69"/>
    <w:rsid w:val="004D0115"/>
    <w:rsid w:val="004D3D55"/>
    <w:rsid w:val="004F0AE4"/>
    <w:rsid w:val="004F3CE7"/>
    <w:rsid w:val="004F7323"/>
    <w:rsid w:val="00501115"/>
    <w:rsid w:val="00511E36"/>
    <w:rsid w:val="005150DB"/>
    <w:rsid w:val="005224EF"/>
    <w:rsid w:val="0052475D"/>
    <w:rsid w:val="00535B2F"/>
    <w:rsid w:val="005423CB"/>
    <w:rsid w:val="00543CD0"/>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73DF"/>
    <w:rsid w:val="00577FAF"/>
    <w:rsid w:val="00585469"/>
    <w:rsid w:val="00585EE0"/>
    <w:rsid w:val="00585EF6"/>
    <w:rsid w:val="005A0EE5"/>
    <w:rsid w:val="005A114B"/>
    <w:rsid w:val="005B270B"/>
    <w:rsid w:val="005B34AE"/>
    <w:rsid w:val="005C2D65"/>
    <w:rsid w:val="005C66CB"/>
    <w:rsid w:val="005D25DD"/>
    <w:rsid w:val="005D54D4"/>
    <w:rsid w:val="005D5A4C"/>
    <w:rsid w:val="005D68DD"/>
    <w:rsid w:val="005E0153"/>
    <w:rsid w:val="005E0932"/>
    <w:rsid w:val="005E108E"/>
    <w:rsid w:val="005E3631"/>
    <w:rsid w:val="005E3F88"/>
    <w:rsid w:val="005F0C7A"/>
    <w:rsid w:val="005F2897"/>
    <w:rsid w:val="005F492F"/>
    <w:rsid w:val="005F7691"/>
    <w:rsid w:val="0060171A"/>
    <w:rsid w:val="006022CB"/>
    <w:rsid w:val="006046B5"/>
    <w:rsid w:val="00610F9D"/>
    <w:rsid w:val="0061654D"/>
    <w:rsid w:val="0061725F"/>
    <w:rsid w:val="00620D8D"/>
    <w:rsid w:val="0062228D"/>
    <w:rsid w:val="00622F0F"/>
    <w:rsid w:val="00625BF4"/>
    <w:rsid w:val="00626B44"/>
    <w:rsid w:val="00632577"/>
    <w:rsid w:val="00632EC4"/>
    <w:rsid w:val="00636934"/>
    <w:rsid w:val="00637189"/>
    <w:rsid w:val="00641937"/>
    <w:rsid w:val="00647078"/>
    <w:rsid w:val="00657FE7"/>
    <w:rsid w:val="00661254"/>
    <w:rsid w:val="00666E41"/>
    <w:rsid w:val="00670267"/>
    <w:rsid w:val="006713DD"/>
    <w:rsid w:val="00672700"/>
    <w:rsid w:val="006819EA"/>
    <w:rsid w:val="006829C9"/>
    <w:rsid w:val="0069219F"/>
    <w:rsid w:val="0069311E"/>
    <w:rsid w:val="006A13DE"/>
    <w:rsid w:val="006B1095"/>
    <w:rsid w:val="006B6C2D"/>
    <w:rsid w:val="006C0030"/>
    <w:rsid w:val="006C05DB"/>
    <w:rsid w:val="006C30A5"/>
    <w:rsid w:val="006C5089"/>
    <w:rsid w:val="006D0351"/>
    <w:rsid w:val="006D65AA"/>
    <w:rsid w:val="006D7E24"/>
    <w:rsid w:val="006E3105"/>
    <w:rsid w:val="006F2C01"/>
    <w:rsid w:val="006F506E"/>
    <w:rsid w:val="006F74A3"/>
    <w:rsid w:val="0070737B"/>
    <w:rsid w:val="007073EF"/>
    <w:rsid w:val="007173BC"/>
    <w:rsid w:val="00717E08"/>
    <w:rsid w:val="0073581A"/>
    <w:rsid w:val="00736E3F"/>
    <w:rsid w:val="007432A4"/>
    <w:rsid w:val="00746717"/>
    <w:rsid w:val="00757AAB"/>
    <w:rsid w:val="00760E45"/>
    <w:rsid w:val="00765339"/>
    <w:rsid w:val="0076785A"/>
    <w:rsid w:val="007767CC"/>
    <w:rsid w:val="00787CA2"/>
    <w:rsid w:val="0079467D"/>
    <w:rsid w:val="00796F3D"/>
    <w:rsid w:val="007A1ECD"/>
    <w:rsid w:val="007A54DD"/>
    <w:rsid w:val="007B0B3B"/>
    <w:rsid w:val="007B54FF"/>
    <w:rsid w:val="007B5712"/>
    <w:rsid w:val="007B6288"/>
    <w:rsid w:val="007C1805"/>
    <w:rsid w:val="007C4971"/>
    <w:rsid w:val="007E0744"/>
    <w:rsid w:val="007E379A"/>
    <w:rsid w:val="007E5477"/>
    <w:rsid w:val="007E759D"/>
    <w:rsid w:val="007F547C"/>
    <w:rsid w:val="007F78AD"/>
    <w:rsid w:val="00800C4B"/>
    <w:rsid w:val="00801458"/>
    <w:rsid w:val="00802C57"/>
    <w:rsid w:val="008077E0"/>
    <w:rsid w:val="008170A1"/>
    <w:rsid w:val="0081733B"/>
    <w:rsid w:val="00820F35"/>
    <w:rsid w:val="008240AA"/>
    <w:rsid w:val="00824FDE"/>
    <w:rsid w:val="00832C4F"/>
    <w:rsid w:val="008361AC"/>
    <w:rsid w:val="008431E0"/>
    <w:rsid w:val="00851A9F"/>
    <w:rsid w:val="00862396"/>
    <w:rsid w:val="00864F16"/>
    <w:rsid w:val="00866646"/>
    <w:rsid w:val="008726BF"/>
    <w:rsid w:val="008770A0"/>
    <w:rsid w:val="00881CEE"/>
    <w:rsid w:val="00890FF2"/>
    <w:rsid w:val="00891C19"/>
    <w:rsid w:val="00895551"/>
    <w:rsid w:val="008975D0"/>
    <w:rsid w:val="008A24C9"/>
    <w:rsid w:val="008A3D49"/>
    <w:rsid w:val="008A725E"/>
    <w:rsid w:val="008B0845"/>
    <w:rsid w:val="008B3555"/>
    <w:rsid w:val="008B63CD"/>
    <w:rsid w:val="008B67FC"/>
    <w:rsid w:val="008B6A02"/>
    <w:rsid w:val="008B760A"/>
    <w:rsid w:val="008C07FC"/>
    <w:rsid w:val="008C1FA7"/>
    <w:rsid w:val="008C6F2C"/>
    <w:rsid w:val="008D3E86"/>
    <w:rsid w:val="008D5A4B"/>
    <w:rsid w:val="008D6F2A"/>
    <w:rsid w:val="008D7541"/>
    <w:rsid w:val="008E7777"/>
    <w:rsid w:val="009002F2"/>
    <w:rsid w:val="00900852"/>
    <w:rsid w:val="00903DEA"/>
    <w:rsid w:val="00904865"/>
    <w:rsid w:val="0091095F"/>
    <w:rsid w:val="00911574"/>
    <w:rsid w:val="00915380"/>
    <w:rsid w:val="00916C01"/>
    <w:rsid w:val="009210BA"/>
    <w:rsid w:val="00924899"/>
    <w:rsid w:val="00927BBE"/>
    <w:rsid w:val="009306C6"/>
    <w:rsid w:val="009309F7"/>
    <w:rsid w:val="00930CC9"/>
    <w:rsid w:val="00932365"/>
    <w:rsid w:val="00935FE4"/>
    <w:rsid w:val="009435B0"/>
    <w:rsid w:val="0096134E"/>
    <w:rsid w:val="0096241D"/>
    <w:rsid w:val="009628F2"/>
    <w:rsid w:val="009630E5"/>
    <w:rsid w:val="009675B1"/>
    <w:rsid w:val="00970147"/>
    <w:rsid w:val="00981E1E"/>
    <w:rsid w:val="00990ACC"/>
    <w:rsid w:val="00995999"/>
    <w:rsid w:val="00997598"/>
    <w:rsid w:val="009A4892"/>
    <w:rsid w:val="009B646A"/>
    <w:rsid w:val="009D38C0"/>
    <w:rsid w:val="009D5FD8"/>
    <w:rsid w:val="009E1696"/>
    <w:rsid w:val="009E2687"/>
    <w:rsid w:val="009E3F58"/>
    <w:rsid w:val="009F6CA8"/>
    <w:rsid w:val="00A01C6E"/>
    <w:rsid w:val="00A111DD"/>
    <w:rsid w:val="00A13B4B"/>
    <w:rsid w:val="00A23041"/>
    <w:rsid w:val="00A2490B"/>
    <w:rsid w:val="00A319C2"/>
    <w:rsid w:val="00A37001"/>
    <w:rsid w:val="00A406EF"/>
    <w:rsid w:val="00A41947"/>
    <w:rsid w:val="00A433E5"/>
    <w:rsid w:val="00A51471"/>
    <w:rsid w:val="00A5576A"/>
    <w:rsid w:val="00A56C3B"/>
    <w:rsid w:val="00A57B98"/>
    <w:rsid w:val="00A60A3C"/>
    <w:rsid w:val="00A64C03"/>
    <w:rsid w:val="00A72391"/>
    <w:rsid w:val="00A73484"/>
    <w:rsid w:val="00A74907"/>
    <w:rsid w:val="00A75E3E"/>
    <w:rsid w:val="00A92EA8"/>
    <w:rsid w:val="00A93854"/>
    <w:rsid w:val="00AA462A"/>
    <w:rsid w:val="00AA71F2"/>
    <w:rsid w:val="00AB164B"/>
    <w:rsid w:val="00AB4EB2"/>
    <w:rsid w:val="00AC53F0"/>
    <w:rsid w:val="00AC5878"/>
    <w:rsid w:val="00AC5E57"/>
    <w:rsid w:val="00AC5E5B"/>
    <w:rsid w:val="00AC6AD2"/>
    <w:rsid w:val="00AD0345"/>
    <w:rsid w:val="00AD2DDD"/>
    <w:rsid w:val="00AD4D62"/>
    <w:rsid w:val="00AD5DE6"/>
    <w:rsid w:val="00AE050D"/>
    <w:rsid w:val="00AE1885"/>
    <w:rsid w:val="00AE45FA"/>
    <w:rsid w:val="00AE6CBB"/>
    <w:rsid w:val="00AE7DD7"/>
    <w:rsid w:val="00AF026E"/>
    <w:rsid w:val="00AF2BF0"/>
    <w:rsid w:val="00AF5CB9"/>
    <w:rsid w:val="00B01E5B"/>
    <w:rsid w:val="00B0696C"/>
    <w:rsid w:val="00B06B23"/>
    <w:rsid w:val="00B1442C"/>
    <w:rsid w:val="00B32B98"/>
    <w:rsid w:val="00B34D13"/>
    <w:rsid w:val="00B35AC4"/>
    <w:rsid w:val="00B43D22"/>
    <w:rsid w:val="00B46DAA"/>
    <w:rsid w:val="00B47646"/>
    <w:rsid w:val="00B520A8"/>
    <w:rsid w:val="00B5224D"/>
    <w:rsid w:val="00B60738"/>
    <w:rsid w:val="00B61811"/>
    <w:rsid w:val="00B61A68"/>
    <w:rsid w:val="00B65A17"/>
    <w:rsid w:val="00B6702D"/>
    <w:rsid w:val="00B7607F"/>
    <w:rsid w:val="00B80142"/>
    <w:rsid w:val="00B81E19"/>
    <w:rsid w:val="00B8308D"/>
    <w:rsid w:val="00B8353E"/>
    <w:rsid w:val="00B83A41"/>
    <w:rsid w:val="00B859A6"/>
    <w:rsid w:val="00B96C8A"/>
    <w:rsid w:val="00BA4E94"/>
    <w:rsid w:val="00BA5CF2"/>
    <w:rsid w:val="00BA5FB1"/>
    <w:rsid w:val="00BB0DE9"/>
    <w:rsid w:val="00BB1476"/>
    <w:rsid w:val="00BB14D7"/>
    <w:rsid w:val="00BD455D"/>
    <w:rsid w:val="00BD5A9B"/>
    <w:rsid w:val="00BD7EE4"/>
    <w:rsid w:val="00BE4A4C"/>
    <w:rsid w:val="00BE70AD"/>
    <w:rsid w:val="00BE757B"/>
    <w:rsid w:val="00BE7A5A"/>
    <w:rsid w:val="00BF4392"/>
    <w:rsid w:val="00C00EB8"/>
    <w:rsid w:val="00C034E8"/>
    <w:rsid w:val="00C11F8C"/>
    <w:rsid w:val="00C1273D"/>
    <w:rsid w:val="00C132FA"/>
    <w:rsid w:val="00C13B00"/>
    <w:rsid w:val="00C13EB8"/>
    <w:rsid w:val="00C14740"/>
    <w:rsid w:val="00C1752B"/>
    <w:rsid w:val="00C20B2C"/>
    <w:rsid w:val="00C23C8D"/>
    <w:rsid w:val="00C2609B"/>
    <w:rsid w:val="00C26A37"/>
    <w:rsid w:val="00C274D3"/>
    <w:rsid w:val="00C33ED4"/>
    <w:rsid w:val="00C41C07"/>
    <w:rsid w:val="00C50641"/>
    <w:rsid w:val="00C56D2B"/>
    <w:rsid w:val="00C77098"/>
    <w:rsid w:val="00C777C1"/>
    <w:rsid w:val="00C815CC"/>
    <w:rsid w:val="00CA5DDE"/>
    <w:rsid w:val="00CB15D7"/>
    <w:rsid w:val="00CB2EEC"/>
    <w:rsid w:val="00CC218D"/>
    <w:rsid w:val="00CC4408"/>
    <w:rsid w:val="00CC7730"/>
    <w:rsid w:val="00CD23FB"/>
    <w:rsid w:val="00CD4331"/>
    <w:rsid w:val="00CE5E87"/>
    <w:rsid w:val="00D049EF"/>
    <w:rsid w:val="00D07631"/>
    <w:rsid w:val="00D134F1"/>
    <w:rsid w:val="00D13581"/>
    <w:rsid w:val="00D14B43"/>
    <w:rsid w:val="00D24F82"/>
    <w:rsid w:val="00D26372"/>
    <w:rsid w:val="00D34C0A"/>
    <w:rsid w:val="00D35B22"/>
    <w:rsid w:val="00D41390"/>
    <w:rsid w:val="00D44CDB"/>
    <w:rsid w:val="00D44DBB"/>
    <w:rsid w:val="00D5704B"/>
    <w:rsid w:val="00D62389"/>
    <w:rsid w:val="00D754F4"/>
    <w:rsid w:val="00D81576"/>
    <w:rsid w:val="00D84EEF"/>
    <w:rsid w:val="00D93AD1"/>
    <w:rsid w:val="00DA1A96"/>
    <w:rsid w:val="00DA3D5D"/>
    <w:rsid w:val="00DB1A73"/>
    <w:rsid w:val="00DB2563"/>
    <w:rsid w:val="00DB4792"/>
    <w:rsid w:val="00DB65EB"/>
    <w:rsid w:val="00DB6F56"/>
    <w:rsid w:val="00DC304B"/>
    <w:rsid w:val="00DC33C0"/>
    <w:rsid w:val="00DC5397"/>
    <w:rsid w:val="00DC6C5F"/>
    <w:rsid w:val="00DC7A6B"/>
    <w:rsid w:val="00DD7E50"/>
    <w:rsid w:val="00DE1803"/>
    <w:rsid w:val="00DE75E3"/>
    <w:rsid w:val="00DF4523"/>
    <w:rsid w:val="00DF541A"/>
    <w:rsid w:val="00E009C9"/>
    <w:rsid w:val="00E10884"/>
    <w:rsid w:val="00E12158"/>
    <w:rsid w:val="00E12578"/>
    <w:rsid w:val="00E12586"/>
    <w:rsid w:val="00E20DE7"/>
    <w:rsid w:val="00E23E23"/>
    <w:rsid w:val="00E24834"/>
    <w:rsid w:val="00E259DD"/>
    <w:rsid w:val="00E31A1A"/>
    <w:rsid w:val="00E50A54"/>
    <w:rsid w:val="00E536AF"/>
    <w:rsid w:val="00E54805"/>
    <w:rsid w:val="00E5536A"/>
    <w:rsid w:val="00E57DF9"/>
    <w:rsid w:val="00E6216C"/>
    <w:rsid w:val="00E62594"/>
    <w:rsid w:val="00E63460"/>
    <w:rsid w:val="00E708E5"/>
    <w:rsid w:val="00E751E4"/>
    <w:rsid w:val="00E826A9"/>
    <w:rsid w:val="00E83173"/>
    <w:rsid w:val="00E85125"/>
    <w:rsid w:val="00E91F93"/>
    <w:rsid w:val="00E923E1"/>
    <w:rsid w:val="00EA0C7E"/>
    <w:rsid w:val="00EA37CD"/>
    <w:rsid w:val="00EA442D"/>
    <w:rsid w:val="00EA4EFC"/>
    <w:rsid w:val="00EA59A9"/>
    <w:rsid w:val="00EA7533"/>
    <w:rsid w:val="00EA75AD"/>
    <w:rsid w:val="00EB107E"/>
    <w:rsid w:val="00EB5037"/>
    <w:rsid w:val="00EC4352"/>
    <w:rsid w:val="00ED018D"/>
    <w:rsid w:val="00ED554D"/>
    <w:rsid w:val="00ED62C9"/>
    <w:rsid w:val="00ED63EA"/>
    <w:rsid w:val="00ED6FFA"/>
    <w:rsid w:val="00EF4026"/>
    <w:rsid w:val="00EF6331"/>
    <w:rsid w:val="00F10F68"/>
    <w:rsid w:val="00F14B95"/>
    <w:rsid w:val="00F14FBD"/>
    <w:rsid w:val="00F2018F"/>
    <w:rsid w:val="00F32D76"/>
    <w:rsid w:val="00F346AF"/>
    <w:rsid w:val="00F37043"/>
    <w:rsid w:val="00F37456"/>
    <w:rsid w:val="00F405B6"/>
    <w:rsid w:val="00F40B2D"/>
    <w:rsid w:val="00F4262C"/>
    <w:rsid w:val="00F467DF"/>
    <w:rsid w:val="00F553A9"/>
    <w:rsid w:val="00F60574"/>
    <w:rsid w:val="00F65729"/>
    <w:rsid w:val="00F65C23"/>
    <w:rsid w:val="00F7023C"/>
    <w:rsid w:val="00F754D1"/>
    <w:rsid w:val="00F903F5"/>
    <w:rsid w:val="00F96071"/>
    <w:rsid w:val="00F96986"/>
    <w:rsid w:val="00F97546"/>
    <w:rsid w:val="00FA0652"/>
    <w:rsid w:val="00FA0855"/>
    <w:rsid w:val="00FA0FAA"/>
    <w:rsid w:val="00FA551A"/>
    <w:rsid w:val="00FB44D2"/>
    <w:rsid w:val="00FB49FC"/>
    <w:rsid w:val="00FB7FD5"/>
    <w:rsid w:val="00FC0383"/>
    <w:rsid w:val="00FC2957"/>
    <w:rsid w:val="00FC5228"/>
    <w:rsid w:val="00FC7127"/>
    <w:rsid w:val="00FD6BF3"/>
    <w:rsid w:val="00FD6CD0"/>
    <w:rsid w:val="00FE06DD"/>
    <w:rsid w:val="00FE0C2A"/>
    <w:rsid w:val="00FE1770"/>
    <w:rsid w:val="00FE599C"/>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uiPriority w:val="99"/>
    <w:rsid w:val="00FC7127"/>
    <w:pPr>
      <w:jc w:val="both"/>
    </w:pPr>
    <w:rPr>
      <w:lang w:val="en-US" w:eastAsia="en-US" w:bidi="en-US"/>
    </w:rPr>
  </w:style>
  <w:style w:type="character" w:customStyle="1" w:styleId="23">
    <w:name w:val="Основной текст 2 Знак"/>
    <w:basedOn w:val="a0"/>
    <w:link w:val="22"/>
    <w:uiPriority w:val="99"/>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paragraph" w:styleId="af4">
    <w:name w:val="Body Text"/>
    <w:basedOn w:val="a"/>
    <w:link w:val="af5"/>
    <w:semiHidden/>
    <w:unhideWhenUsed/>
    <w:rsid w:val="00303D14"/>
    <w:pPr>
      <w:spacing w:after="120"/>
    </w:pPr>
  </w:style>
  <w:style w:type="character" w:customStyle="1" w:styleId="af5">
    <w:name w:val="Основной текст Знак"/>
    <w:basedOn w:val="a0"/>
    <w:link w:val="af4"/>
    <w:semiHidden/>
    <w:rsid w:val="00303D14"/>
  </w:style>
  <w:style w:type="numbering" w:customStyle="1" w:styleId="12">
    <w:name w:val="Нет списка1"/>
    <w:next w:val="a2"/>
    <w:uiPriority w:val="99"/>
    <w:semiHidden/>
    <w:unhideWhenUsed/>
    <w:rsid w:val="00303D14"/>
  </w:style>
  <w:style w:type="paragraph" w:styleId="af6">
    <w:name w:val="Title"/>
    <w:basedOn w:val="a"/>
    <w:link w:val="af7"/>
    <w:qFormat/>
    <w:rsid w:val="00303D14"/>
    <w:pPr>
      <w:widowControl w:val="0"/>
      <w:autoSpaceDE w:val="0"/>
      <w:autoSpaceDN w:val="0"/>
      <w:adjustRightInd w:val="0"/>
      <w:spacing w:after="0" w:line="288" w:lineRule="auto"/>
      <w:jc w:val="center"/>
    </w:pPr>
    <w:rPr>
      <w:rFonts w:ascii="Times New Roman" w:eastAsia="Times New Roman" w:hAnsi="Times New Roman" w:cs="Times New Roman"/>
      <w:b/>
      <w:bCs/>
      <w:sz w:val="26"/>
      <w:szCs w:val="24"/>
      <w:lang w:val="x-none" w:eastAsia="x-none"/>
    </w:rPr>
  </w:style>
  <w:style w:type="character" w:customStyle="1" w:styleId="af7">
    <w:name w:val="Название Знак"/>
    <w:basedOn w:val="a0"/>
    <w:link w:val="af6"/>
    <w:rsid w:val="00303D14"/>
    <w:rPr>
      <w:rFonts w:ascii="Times New Roman" w:eastAsia="Times New Roman" w:hAnsi="Times New Roman" w:cs="Times New Roman"/>
      <w:b/>
      <w:bCs/>
      <w:sz w:val="26"/>
      <w:szCs w:val="24"/>
      <w:lang w:val="x-none" w:eastAsia="x-none"/>
    </w:rPr>
  </w:style>
  <w:style w:type="paragraph" w:customStyle="1" w:styleId="ConsPlusTitle">
    <w:name w:val="ConsPlusTitle"/>
    <w:rsid w:val="00303D1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8">
    <w:name w:val="Таблицы (моноширинный)"/>
    <w:basedOn w:val="a"/>
    <w:next w:val="a"/>
    <w:uiPriority w:val="99"/>
    <w:rsid w:val="00303D14"/>
    <w:pPr>
      <w:autoSpaceDE w:val="0"/>
      <w:autoSpaceDN w:val="0"/>
      <w:adjustRightInd w:val="0"/>
      <w:spacing w:after="0" w:line="240" w:lineRule="auto"/>
      <w:jc w:val="both"/>
    </w:pPr>
    <w:rPr>
      <w:rFonts w:ascii="Courier New" w:eastAsia="Times New Roman" w:hAnsi="Courier New" w:cs="Courier New"/>
      <w:sz w:val="24"/>
      <w:szCs w:val="24"/>
    </w:rPr>
  </w:style>
  <w:style w:type="paragraph" w:styleId="af9">
    <w:name w:val="Body Text Indent"/>
    <w:basedOn w:val="a"/>
    <w:link w:val="afa"/>
    <w:uiPriority w:val="99"/>
    <w:semiHidden/>
    <w:unhideWhenUsed/>
    <w:rsid w:val="00303D14"/>
    <w:pPr>
      <w:widowControl w:val="0"/>
      <w:autoSpaceDE w:val="0"/>
      <w:autoSpaceDN w:val="0"/>
      <w:adjustRightInd w:val="0"/>
      <w:spacing w:after="120" w:line="240" w:lineRule="auto"/>
      <w:ind w:left="283"/>
    </w:pPr>
    <w:rPr>
      <w:rFonts w:ascii="Arial" w:eastAsia="Times New Roman" w:hAnsi="Arial" w:cs="Times New Roman"/>
      <w:sz w:val="20"/>
      <w:szCs w:val="20"/>
      <w:lang w:val="x-none" w:eastAsia="x-none"/>
    </w:rPr>
  </w:style>
  <w:style w:type="character" w:customStyle="1" w:styleId="afa">
    <w:name w:val="Основной текст с отступом Знак"/>
    <w:basedOn w:val="a0"/>
    <w:link w:val="af9"/>
    <w:uiPriority w:val="99"/>
    <w:semiHidden/>
    <w:rsid w:val="00303D14"/>
    <w:rPr>
      <w:rFonts w:ascii="Arial" w:eastAsia="Times New Roman" w:hAnsi="Arial" w:cs="Times New Roman"/>
      <w:sz w:val="20"/>
      <w:szCs w:val="20"/>
      <w:lang w:val="x-none" w:eastAsia="x-none"/>
    </w:rPr>
  </w:style>
  <w:style w:type="paragraph" w:customStyle="1" w:styleId="ConsPlusNormal">
    <w:name w:val="ConsPlusNormal"/>
    <w:rsid w:val="00303D14"/>
    <w:pPr>
      <w:autoSpaceDE w:val="0"/>
      <w:autoSpaceDN w:val="0"/>
      <w:adjustRightInd w:val="0"/>
      <w:spacing w:after="0" w:line="240" w:lineRule="auto"/>
    </w:pPr>
    <w:rPr>
      <w:rFonts w:ascii="Arial" w:eastAsia="Times New Roman" w:hAnsi="Arial" w:cs="Arial"/>
      <w:sz w:val="20"/>
      <w:szCs w:val="20"/>
    </w:rPr>
  </w:style>
  <w:style w:type="character" w:styleId="afb">
    <w:name w:val="Hyperlink"/>
    <w:uiPriority w:val="99"/>
    <w:unhideWhenUsed/>
    <w:rsid w:val="00303D14"/>
    <w:rPr>
      <w:color w:val="0000FF"/>
      <w:u w:val="single"/>
    </w:rPr>
  </w:style>
  <w:style w:type="character" w:styleId="afc">
    <w:name w:val="Emphasis"/>
    <w:qFormat/>
    <w:rsid w:val="00303D14"/>
    <w:rPr>
      <w:i/>
      <w:iCs/>
    </w:rPr>
  </w:style>
  <w:style w:type="numbering" w:customStyle="1" w:styleId="110">
    <w:name w:val="Нет списка11"/>
    <w:next w:val="a2"/>
    <w:uiPriority w:val="99"/>
    <w:semiHidden/>
    <w:unhideWhenUsed/>
    <w:rsid w:val="00303D14"/>
  </w:style>
  <w:style w:type="character" w:customStyle="1" w:styleId="afd">
    <w:name w:val="Цветовое выделение"/>
    <w:uiPriority w:val="99"/>
    <w:rsid w:val="00303D14"/>
    <w:rPr>
      <w:b/>
      <w:bCs/>
      <w:color w:val="26282F"/>
    </w:rPr>
  </w:style>
  <w:style w:type="character" w:customStyle="1" w:styleId="afe">
    <w:name w:val="Гипертекстовая ссылка"/>
    <w:basedOn w:val="afd"/>
    <w:uiPriority w:val="99"/>
    <w:rsid w:val="00303D14"/>
    <w:rPr>
      <w:b/>
      <w:bCs/>
      <w:color w:val="106BBE"/>
    </w:rPr>
  </w:style>
  <w:style w:type="paragraph" w:customStyle="1" w:styleId="aff">
    <w:name w:val="Текст (справка)"/>
    <w:basedOn w:val="a"/>
    <w:next w:val="a"/>
    <w:uiPriority w:val="99"/>
    <w:rsid w:val="00303D14"/>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f0">
    <w:name w:val="Комментарий"/>
    <w:basedOn w:val="aff"/>
    <w:next w:val="a"/>
    <w:uiPriority w:val="99"/>
    <w:rsid w:val="00303D14"/>
    <w:pPr>
      <w:spacing w:before="75"/>
      <w:ind w:right="0"/>
      <w:jc w:val="both"/>
    </w:pPr>
    <w:rPr>
      <w:color w:val="353842"/>
    </w:rPr>
  </w:style>
  <w:style w:type="paragraph" w:customStyle="1" w:styleId="aff1">
    <w:name w:val="Нормальный (таблица)"/>
    <w:basedOn w:val="a"/>
    <w:next w:val="a"/>
    <w:uiPriority w:val="99"/>
    <w:rsid w:val="00303D14"/>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2">
    <w:name w:val="Прижатый влево"/>
    <w:basedOn w:val="a"/>
    <w:next w:val="a"/>
    <w:uiPriority w:val="99"/>
    <w:rsid w:val="00303D14"/>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3">
    <w:name w:val="Цветовое выделение для Текст"/>
    <w:uiPriority w:val="99"/>
    <w:rsid w:val="00303D14"/>
    <w:rPr>
      <w:rFonts w:ascii="Times New Roman CYR" w:hAnsi="Times New Roman CYR" w:cs="Times New Roman CYR"/>
    </w:rPr>
  </w:style>
  <w:style w:type="table" w:customStyle="1" w:styleId="13">
    <w:name w:val="Сетка таблицы1"/>
    <w:basedOn w:val="a1"/>
    <w:next w:val="af1"/>
    <w:uiPriority w:val="59"/>
    <w:rsid w:val="00303D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uiPriority w:val="99"/>
    <w:rsid w:val="00FC7127"/>
    <w:pPr>
      <w:jc w:val="both"/>
    </w:pPr>
    <w:rPr>
      <w:lang w:val="en-US" w:eastAsia="en-US" w:bidi="en-US"/>
    </w:rPr>
  </w:style>
  <w:style w:type="character" w:customStyle="1" w:styleId="23">
    <w:name w:val="Основной текст 2 Знак"/>
    <w:basedOn w:val="a0"/>
    <w:link w:val="22"/>
    <w:uiPriority w:val="99"/>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paragraph" w:styleId="af4">
    <w:name w:val="Body Text"/>
    <w:basedOn w:val="a"/>
    <w:link w:val="af5"/>
    <w:semiHidden/>
    <w:unhideWhenUsed/>
    <w:rsid w:val="00303D14"/>
    <w:pPr>
      <w:spacing w:after="120"/>
    </w:pPr>
  </w:style>
  <w:style w:type="character" w:customStyle="1" w:styleId="af5">
    <w:name w:val="Основной текст Знак"/>
    <w:basedOn w:val="a0"/>
    <w:link w:val="af4"/>
    <w:semiHidden/>
    <w:rsid w:val="00303D14"/>
  </w:style>
  <w:style w:type="numbering" w:customStyle="1" w:styleId="12">
    <w:name w:val="Нет списка1"/>
    <w:next w:val="a2"/>
    <w:uiPriority w:val="99"/>
    <w:semiHidden/>
    <w:unhideWhenUsed/>
    <w:rsid w:val="00303D14"/>
  </w:style>
  <w:style w:type="paragraph" w:styleId="af6">
    <w:name w:val="Title"/>
    <w:basedOn w:val="a"/>
    <w:link w:val="af7"/>
    <w:qFormat/>
    <w:rsid w:val="00303D14"/>
    <w:pPr>
      <w:widowControl w:val="0"/>
      <w:autoSpaceDE w:val="0"/>
      <w:autoSpaceDN w:val="0"/>
      <w:adjustRightInd w:val="0"/>
      <w:spacing w:after="0" w:line="288" w:lineRule="auto"/>
      <w:jc w:val="center"/>
    </w:pPr>
    <w:rPr>
      <w:rFonts w:ascii="Times New Roman" w:eastAsia="Times New Roman" w:hAnsi="Times New Roman" w:cs="Times New Roman"/>
      <w:b/>
      <w:bCs/>
      <w:sz w:val="26"/>
      <w:szCs w:val="24"/>
      <w:lang w:val="x-none" w:eastAsia="x-none"/>
    </w:rPr>
  </w:style>
  <w:style w:type="character" w:customStyle="1" w:styleId="af7">
    <w:name w:val="Название Знак"/>
    <w:basedOn w:val="a0"/>
    <w:link w:val="af6"/>
    <w:rsid w:val="00303D14"/>
    <w:rPr>
      <w:rFonts w:ascii="Times New Roman" w:eastAsia="Times New Roman" w:hAnsi="Times New Roman" w:cs="Times New Roman"/>
      <w:b/>
      <w:bCs/>
      <w:sz w:val="26"/>
      <w:szCs w:val="24"/>
      <w:lang w:val="x-none" w:eastAsia="x-none"/>
    </w:rPr>
  </w:style>
  <w:style w:type="paragraph" w:customStyle="1" w:styleId="ConsPlusTitle">
    <w:name w:val="ConsPlusTitle"/>
    <w:rsid w:val="00303D1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8">
    <w:name w:val="Таблицы (моноширинный)"/>
    <w:basedOn w:val="a"/>
    <w:next w:val="a"/>
    <w:uiPriority w:val="99"/>
    <w:rsid w:val="00303D14"/>
    <w:pPr>
      <w:autoSpaceDE w:val="0"/>
      <w:autoSpaceDN w:val="0"/>
      <w:adjustRightInd w:val="0"/>
      <w:spacing w:after="0" w:line="240" w:lineRule="auto"/>
      <w:jc w:val="both"/>
    </w:pPr>
    <w:rPr>
      <w:rFonts w:ascii="Courier New" w:eastAsia="Times New Roman" w:hAnsi="Courier New" w:cs="Courier New"/>
      <w:sz w:val="24"/>
      <w:szCs w:val="24"/>
    </w:rPr>
  </w:style>
  <w:style w:type="paragraph" w:styleId="af9">
    <w:name w:val="Body Text Indent"/>
    <w:basedOn w:val="a"/>
    <w:link w:val="afa"/>
    <w:uiPriority w:val="99"/>
    <w:semiHidden/>
    <w:unhideWhenUsed/>
    <w:rsid w:val="00303D14"/>
    <w:pPr>
      <w:widowControl w:val="0"/>
      <w:autoSpaceDE w:val="0"/>
      <w:autoSpaceDN w:val="0"/>
      <w:adjustRightInd w:val="0"/>
      <w:spacing w:after="120" w:line="240" w:lineRule="auto"/>
      <w:ind w:left="283"/>
    </w:pPr>
    <w:rPr>
      <w:rFonts w:ascii="Arial" w:eastAsia="Times New Roman" w:hAnsi="Arial" w:cs="Times New Roman"/>
      <w:sz w:val="20"/>
      <w:szCs w:val="20"/>
      <w:lang w:val="x-none" w:eastAsia="x-none"/>
    </w:rPr>
  </w:style>
  <w:style w:type="character" w:customStyle="1" w:styleId="afa">
    <w:name w:val="Основной текст с отступом Знак"/>
    <w:basedOn w:val="a0"/>
    <w:link w:val="af9"/>
    <w:uiPriority w:val="99"/>
    <w:semiHidden/>
    <w:rsid w:val="00303D14"/>
    <w:rPr>
      <w:rFonts w:ascii="Arial" w:eastAsia="Times New Roman" w:hAnsi="Arial" w:cs="Times New Roman"/>
      <w:sz w:val="20"/>
      <w:szCs w:val="20"/>
      <w:lang w:val="x-none" w:eastAsia="x-none"/>
    </w:rPr>
  </w:style>
  <w:style w:type="paragraph" w:customStyle="1" w:styleId="ConsPlusNormal">
    <w:name w:val="ConsPlusNormal"/>
    <w:rsid w:val="00303D14"/>
    <w:pPr>
      <w:autoSpaceDE w:val="0"/>
      <w:autoSpaceDN w:val="0"/>
      <w:adjustRightInd w:val="0"/>
      <w:spacing w:after="0" w:line="240" w:lineRule="auto"/>
    </w:pPr>
    <w:rPr>
      <w:rFonts w:ascii="Arial" w:eastAsia="Times New Roman" w:hAnsi="Arial" w:cs="Arial"/>
      <w:sz w:val="20"/>
      <w:szCs w:val="20"/>
    </w:rPr>
  </w:style>
  <w:style w:type="character" w:styleId="afb">
    <w:name w:val="Hyperlink"/>
    <w:uiPriority w:val="99"/>
    <w:unhideWhenUsed/>
    <w:rsid w:val="00303D14"/>
    <w:rPr>
      <w:color w:val="0000FF"/>
      <w:u w:val="single"/>
    </w:rPr>
  </w:style>
  <w:style w:type="character" w:styleId="afc">
    <w:name w:val="Emphasis"/>
    <w:qFormat/>
    <w:rsid w:val="00303D14"/>
    <w:rPr>
      <w:i/>
      <w:iCs/>
    </w:rPr>
  </w:style>
  <w:style w:type="numbering" w:customStyle="1" w:styleId="110">
    <w:name w:val="Нет списка11"/>
    <w:next w:val="a2"/>
    <w:uiPriority w:val="99"/>
    <w:semiHidden/>
    <w:unhideWhenUsed/>
    <w:rsid w:val="00303D14"/>
  </w:style>
  <w:style w:type="character" w:customStyle="1" w:styleId="afd">
    <w:name w:val="Цветовое выделение"/>
    <w:uiPriority w:val="99"/>
    <w:rsid w:val="00303D14"/>
    <w:rPr>
      <w:b/>
      <w:bCs/>
      <w:color w:val="26282F"/>
    </w:rPr>
  </w:style>
  <w:style w:type="character" w:customStyle="1" w:styleId="afe">
    <w:name w:val="Гипертекстовая ссылка"/>
    <w:basedOn w:val="afd"/>
    <w:uiPriority w:val="99"/>
    <w:rsid w:val="00303D14"/>
    <w:rPr>
      <w:b/>
      <w:bCs/>
      <w:color w:val="106BBE"/>
    </w:rPr>
  </w:style>
  <w:style w:type="paragraph" w:customStyle="1" w:styleId="aff">
    <w:name w:val="Текст (справка)"/>
    <w:basedOn w:val="a"/>
    <w:next w:val="a"/>
    <w:uiPriority w:val="99"/>
    <w:rsid w:val="00303D14"/>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f0">
    <w:name w:val="Комментарий"/>
    <w:basedOn w:val="aff"/>
    <w:next w:val="a"/>
    <w:uiPriority w:val="99"/>
    <w:rsid w:val="00303D14"/>
    <w:pPr>
      <w:spacing w:before="75"/>
      <w:ind w:right="0"/>
      <w:jc w:val="both"/>
    </w:pPr>
    <w:rPr>
      <w:color w:val="353842"/>
    </w:rPr>
  </w:style>
  <w:style w:type="paragraph" w:customStyle="1" w:styleId="aff1">
    <w:name w:val="Нормальный (таблица)"/>
    <w:basedOn w:val="a"/>
    <w:next w:val="a"/>
    <w:uiPriority w:val="99"/>
    <w:rsid w:val="00303D14"/>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2">
    <w:name w:val="Прижатый влево"/>
    <w:basedOn w:val="a"/>
    <w:next w:val="a"/>
    <w:uiPriority w:val="99"/>
    <w:rsid w:val="00303D14"/>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3">
    <w:name w:val="Цветовое выделение для Текст"/>
    <w:uiPriority w:val="99"/>
    <w:rsid w:val="00303D14"/>
    <w:rPr>
      <w:rFonts w:ascii="Times New Roman CYR" w:hAnsi="Times New Roman CYR" w:cs="Times New Roman CYR"/>
    </w:rPr>
  </w:style>
  <w:style w:type="table" w:customStyle="1" w:styleId="13">
    <w:name w:val="Сетка таблицы1"/>
    <w:basedOn w:val="a1"/>
    <w:next w:val="af1"/>
    <w:uiPriority w:val="59"/>
    <w:rsid w:val="00303D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105870/2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document/redirect/12158477/10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document/redirect/1214856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10587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EC48E9-FEC6-4F0A-A3B7-3846FD1A5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8385</Words>
  <Characters>47799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alatr_just</cp:lastModifiedBy>
  <cp:revision>2</cp:revision>
  <cp:lastPrinted>2024-10-10T11:07:00Z</cp:lastPrinted>
  <dcterms:created xsi:type="dcterms:W3CDTF">2024-10-10T12:31:00Z</dcterms:created>
  <dcterms:modified xsi:type="dcterms:W3CDTF">2024-10-10T12:31:00Z</dcterms:modified>
</cp:coreProperties>
</file>