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01027C" w:rsidRPr="00596135" w:rsidTr="00C93A67">
        <w:trPr>
          <w:trHeight w:val="1058"/>
        </w:trPr>
        <w:tc>
          <w:tcPr>
            <w:tcW w:w="3888" w:type="dxa"/>
          </w:tcPr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Ч</w:t>
            </w:r>
            <w:r w:rsidRPr="00596135">
              <w:rPr>
                <w:b/>
                <w:caps/>
              </w:rPr>
              <w:t>Ă</w:t>
            </w:r>
            <w:r w:rsidRPr="00596135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596135">
              <w:rPr>
                <w:b/>
                <w:caps/>
              </w:rPr>
              <w:t>Ă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ОКРУГ</w:t>
            </w:r>
            <w:r w:rsidRPr="00596135">
              <w:rPr>
                <w:b/>
                <w:caps/>
              </w:rPr>
              <w:t>Ĕ</w:t>
            </w:r>
            <w:r w:rsidRPr="00596135">
              <w:rPr>
                <w:rFonts w:ascii="Antiqua Chv" w:hAnsi="Antiqua Chv"/>
                <w:b/>
                <w:caps/>
              </w:rPr>
              <w:t>Н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</w:rPr>
            </w:pPr>
            <w:r w:rsidRPr="00596135">
              <w:rPr>
                <w:rFonts w:ascii="Antiqua Chv" w:hAnsi="Antiqua Chv"/>
                <w:b/>
                <w:caps/>
              </w:rPr>
              <w:t>Администраций</w:t>
            </w:r>
            <w:r w:rsidRPr="00596135">
              <w:rPr>
                <w:b/>
                <w:bCs/>
                <w:caps/>
              </w:rPr>
              <w:t>Ĕ</w:t>
            </w:r>
          </w:p>
          <w:p w:rsidR="0001027C" w:rsidRPr="00596135" w:rsidRDefault="0001027C" w:rsidP="00C93A67">
            <w:pPr>
              <w:jc w:val="both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r w:rsidRPr="00596135">
              <w:rPr>
                <w:b/>
              </w:rPr>
              <w:t>ХУШУ</w:t>
            </w:r>
          </w:p>
        </w:tc>
        <w:tc>
          <w:tcPr>
            <w:tcW w:w="1465" w:type="dxa"/>
          </w:tcPr>
          <w:p w:rsidR="0001027C" w:rsidRPr="00596135" w:rsidRDefault="002A244F" w:rsidP="00C93A67">
            <w:pPr>
              <w:jc w:val="center"/>
              <w:rPr>
                <w:b/>
                <w:sz w:val="26"/>
                <w:szCs w:val="26"/>
              </w:rPr>
            </w:pPr>
            <w:r w:rsidRPr="00596135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-7620</wp:posOffset>
                  </wp:positionV>
                  <wp:extent cx="619125" cy="80010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Чувашская республика</w:t>
            </w:r>
          </w:p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АДМИНИСТРАЦИЯ</w:t>
            </w:r>
          </w:p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Козловского муниципального округа</w:t>
            </w:r>
          </w:p>
          <w:p w:rsidR="0001027C" w:rsidRPr="00596135" w:rsidRDefault="0001027C" w:rsidP="00C93A67">
            <w:pPr>
              <w:jc w:val="center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r w:rsidRPr="00596135">
              <w:rPr>
                <w:b/>
              </w:rPr>
              <w:t>РАСПОРЯЖЕНИЕ</w:t>
            </w:r>
          </w:p>
        </w:tc>
      </w:tr>
      <w:tr w:rsidR="0001027C" w:rsidRPr="00596135" w:rsidTr="00C93A67">
        <w:trPr>
          <w:trHeight w:val="439"/>
        </w:trPr>
        <w:tc>
          <w:tcPr>
            <w:tcW w:w="3888" w:type="dxa"/>
          </w:tcPr>
          <w:p w:rsidR="0001027C" w:rsidRPr="0040614A" w:rsidRDefault="0001027C" w:rsidP="00C93A67">
            <w:pPr>
              <w:jc w:val="center"/>
            </w:pPr>
          </w:p>
          <w:p w:rsidR="0001027C" w:rsidRPr="0040614A" w:rsidRDefault="00CE14A3" w:rsidP="00CE14A3">
            <w:pPr>
              <w:jc w:val="center"/>
            </w:pPr>
            <w:r w:rsidRPr="0040614A">
              <w:t>05</w:t>
            </w:r>
            <w:r w:rsidR="00CB2A4A" w:rsidRPr="0040614A">
              <w:t>.</w:t>
            </w:r>
            <w:r w:rsidRPr="0040614A">
              <w:t>07</w:t>
            </w:r>
            <w:r w:rsidR="00CB2A4A" w:rsidRPr="0040614A">
              <w:t>.202</w:t>
            </w:r>
            <w:r w:rsidR="007D67AA" w:rsidRPr="0040614A">
              <w:t>3</w:t>
            </w:r>
            <w:r w:rsidR="0001027C" w:rsidRPr="0040614A">
              <w:t xml:space="preserve"> </w:t>
            </w:r>
            <w:r w:rsidR="0001027C" w:rsidRPr="0040614A">
              <w:rPr>
                <w:bCs/>
              </w:rPr>
              <w:t xml:space="preserve"> №</w:t>
            </w:r>
            <w:r w:rsidRPr="0040614A">
              <w:rPr>
                <w:bCs/>
              </w:rPr>
              <w:t xml:space="preserve"> 225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40614A" w:rsidRDefault="0001027C" w:rsidP="00C93A67">
            <w:pPr>
              <w:rPr>
                <w:rFonts w:ascii="Journal Chv" w:hAnsi="Journal Chv"/>
                <w:sz w:val="26"/>
                <w:szCs w:val="26"/>
              </w:rPr>
            </w:pPr>
          </w:p>
          <w:p w:rsidR="0001027C" w:rsidRPr="0040614A" w:rsidRDefault="0001027C" w:rsidP="00C93A6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40614A" w:rsidRDefault="0001027C" w:rsidP="00C93A67">
            <w:pPr>
              <w:jc w:val="center"/>
            </w:pPr>
          </w:p>
          <w:p w:rsidR="0001027C" w:rsidRPr="0040614A" w:rsidRDefault="00CE14A3" w:rsidP="00CE14A3">
            <w:pPr>
              <w:jc w:val="center"/>
              <w:rPr>
                <w:u w:val="single"/>
              </w:rPr>
            </w:pPr>
            <w:r w:rsidRPr="0040614A">
              <w:t>05</w:t>
            </w:r>
            <w:r w:rsidR="00CB2A4A" w:rsidRPr="0040614A">
              <w:t>.</w:t>
            </w:r>
            <w:r w:rsidRPr="0040614A">
              <w:t>07</w:t>
            </w:r>
            <w:r w:rsidR="00CB2A4A" w:rsidRPr="0040614A">
              <w:t>.202</w:t>
            </w:r>
            <w:r w:rsidR="007D67AA" w:rsidRPr="0040614A">
              <w:t>3</w:t>
            </w:r>
            <w:r w:rsidR="0001027C" w:rsidRPr="0040614A">
              <w:t xml:space="preserve"> № </w:t>
            </w:r>
            <w:r w:rsidRPr="0040614A">
              <w:t>225</w:t>
            </w:r>
          </w:p>
        </w:tc>
      </w:tr>
      <w:tr w:rsidR="0001027C" w:rsidRPr="00596135" w:rsidTr="0040614A">
        <w:trPr>
          <w:trHeight w:val="445"/>
        </w:trPr>
        <w:tc>
          <w:tcPr>
            <w:tcW w:w="3888" w:type="dxa"/>
          </w:tcPr>
          <w:p w:rsidR="00C174D2" w:rsidRPr="0040614A" w:rsidRDefault="00C174D2" w:rsidP="00C93A67">
            <w:pPr>
              <w:jc w:val="center"/>
            </w:pPr>
          </w:p>
          <w:p w:rsidR="0001027C" w:rsidRPr="0040614A" w:rsidRDefault="0001027C" w:rsidP="00C93A67">
            <w:pPr>
              <w:jc w:val="center"/>
            </w:pPr>
            <w:proofErr w:type="spellStart"/>
            <w:r w:rsidRPr="0040614A">
              <w:t>Куславкка</w:t>
            </w:r>
            <w:proofErr w:type="spellEnd"/>
            <w:r w:rsidRPr="0040614A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40614A" w:rsidRDefault="0001027C" w:rsidP="00C93A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174D2" w:rsidRPr="0040614A" w:rsidRDefault="00C174D2" w:rsidP="00C93A67">
            <w:pPr>
              <w:jc w:val="center"/>
            </w:pPr>
          </w:p>
          <w:p w:rsidR="0001027C" w:rsidRPr="0040614A" w:rsidRDefault="0001027C" w:rsidP="00C93A67">
            <w:pPr>
              <w:jc w:val="center"/>
            </w:pPr>
            <w:r w:rsidRPr="0040614A">
              <w:t xml:space="preserve">г. </w:t>
            </w:r>
            <w:proofErr w:type="spellStart"/>
            <w:r w:rsidRPr="0040614A">
              <w:t>Козловка</w:t>
            </w:r>
            <w:proofErr w:type="spellEnd"/>
          </w:p>
        </w:tc>
      </w:tr>
    </w:tbl>
    <w:p w:rsidR="0001027C" w:rsidRPr="00476A31" w:rsidRDefault="0001027C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4962"/>
        <w:gridCol w:w="4570"/>
      </w:tblGrid>
      <w:tr w:rsidR="002C5EC3" w:rsidRPr="00894E6B" w:rsidTr="00C174D2">
        <w:trPr>
          <w:trHeight w:val="866"/>
        </w:trPr>
        <w:tc>
          <w:tcPr>
            <w:tcW w:w="4962" w:type="dxa"/>
          </w:tcPr>
          <w:p w:rsidR="002C5EC3" w:rsidRPr="00894E6B" w:rsidRDefault="002C5EC3" w:rsidP="005E7CD3">
            <w:pPr>
              <w:jc w:val="both"/>
              <w:rPr>
                <w:sz w:val="28"/>
                <w:szCs w:val="28"/>
              </w:rPr>
            </w:pPr>
          </w:p>
          <w:p w:rsidR="00D73651" w:rsidRPr="00894E6B" w:rsidRDefault="00D73651" w:rsidP="005E7CD3">
            <w:pPr>
              <w:pStyle w:val="10"/>
              <w:ind w:right="-2"/>
              <w:jc w:val="both"/>
              <w:rPr>
                <w:sz w:val="28"/>
                <w:szCs w:val="28"/>
              </w:rPr>
            </w:pPr>
            <w:r w:rsidRPr="00894E6B">
              <w:rPr>
                <w:sz w:val="28"/>
                <w:szCs w:val="28"/>
              </w:rPr>
              <w:t>О в</w:t>
            </w:r>
            <w:r w:rsidR="00DC641A">
              <w:rPr>
                <w:sz w:val="28"/>
                <w:szCs w:val="28"/>
              </w:rPr>
              <w:t xml:space="preserve">ведении режима чрезвычайной ситуации муниципального характера на территории </w:t>
            </w:r>
            <w:r w:rsidRPr="00894E6B">
              <w:rPr>
                <w:sz w:val="28"/>
                <w:szCs w:val="28"/>
              </w:rPr>
              <w:t>Козлов</w:t>
            </w:r>
            <w:r w:rsidR="00DC641A">
              <w:rPr>
                <w:sz w:val="28"/>
                <w:szCs w:val="28"/>
              </w:rPr>
              <w:t>ского муниципального округа Чувашской Республики</w:t>
            </w:r>
          </w:p>
          <w:p w:rsidR="00C52789" w:rsidRPr="00894E6B" w:rsidRDefault="00C52789" w:rsidP="005E7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left w:val="nil"/>
            </w:tcBorders>
          </w:tcPr>
          <w:p w:rsidR="002C5EC3" w:rsidRPr="00894E6B" w:rsidRDefault="002C5EC3" w:rsidP="00C07EFB">
            <w:pPr>
              <w:jc w:val="both"/>
              <w:rPr>
                <w:sz w:val="28"/>
                <w:szCs w:val="28"/>
              </w:rPr>
            </w:pPr>
          </w:p>
        </w:tc>
      </w:tr>
    </w:tbl>
    <w:p w:rsidR="002C5EC3" w:rsidRPr="00894E6B" w:rsidRDefault="002C5EC3" w:rsidP="002C5EC3">
      <w:pPr>
        <w:jc w:val="both"/>
        <w:rPr>
          <w:sz w:val="28"/>
          <w:szCs w:val="28"/>
        </w:rPr>
      </w:pPr>
    </w:p>
    <w:p w:rsidR="004D0AB5" w:rsidRDefault="002C5EC3" w:rsidP="00B81FE8">
      <w:pPr>
        <w:pStyle w:val="10"/>
        <w:ind w:right="-2"/>
        <w:jc w:val="both"/>
        <w:rPr>
          <w:color w:val="000000"/>
          <w:sz w:val="28"/>
          <w:szCs w:val="28"/>
        </w:rPr>
      </w:pPr>
      <w:r w:rsidRPr="00894E6B">
        <w:rPr>
          <w:sz w:val="28"/>
          <w:szCs w:val="28"/>
        </w:rPr>
        <w:tab/>
      </w:r>
      <w:r w:rsidR="004D0AB5" w:rsidRPr="00894E6B">
        <w:rPr>
          <w:color w:val="000000"/>
          <w:sz w:val="28"/>
          <w:szCs w:val="28"/>
        </w:rPr>
        <w:t xml:space="preserve">В соответствии с Федеральным законом </w:t>
      </w:r>
      <w:r w:rsidR="00B81FE8">
        <w:rPr>
          <w:color w:val="000000"/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г.  № 304 «О классификации чрезвычайных ситуаций природного и техногенного характера», постановлением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последствий чрезвычайной ситуации</w:t>
      </w:r>
      <w:r w:rsidR="0039423E">
        <w:rPr>
          <w:color w:val="000000"/>
          <w:sz w:val="28"/>
          <w:szCs w:val="28"/>
        </w:rPr>
        <w:t>»</w:t>
      </w:r>
      <w:r w:rsidR="00B81FE8">
        <w:rPr>
          <w:color w:val="000000"/>
          <w:sz w:val="28"/>
          <w:szCs w:val="28"/>
        </w:rPr>
        <w:t xml:space="preserve">, возникшей в результате опасного метеорологического явления – засухи повлекшей утрату (гибель) урожая сельскохозяйственных культур на площади 100 га и более: </w:t>
      </w:r>
    </w:p>
    <w:p w:rsidR="00B81FE8" w:rsidRPr="00BA26B3" w:rsidRDefault="00B81FE8" w:rsidP="00BA26B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  <w:r w:rsidRPr="00BA26B3">
        <w:rPr>
          <w:sz w:val="28"/>
          <w:szCs w:val="28"/>
          <w:lang w:eastAsia="ar-SA"/>
        </w:rPr>
        <w:t>Признать сложившуюся обстановку на территории Козловского муниципального округа Чувашской Республики «Чрезвычайная ситуация» муниципального характера.</w:t>
      </w:r>
    </w:p>
    <w:p w:rsidR="00B81FE8" w:rsidRDefault="00B81FE8" w:rsidP="00BA26B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Ввести режим функционирования «Чрезвычайная ситуация» муниципального характера на территории Козловского муниципального округа Чувашской Республики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в Козловском муниципальном округе Чувашской Республики с 5 июля 2023 г. до особого распоряжения и установить муниципальный уровень реагирования.</w:t>
      </w:r>
    </w:p>
    <w:p w:rsidR="00C95889" w:rsidRDefault="00C95889" w:rsidP="00BA26B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Отделу се</w:t>
      </w:r>
      <w:r w:rsidR="00B81FE8">
        <w:rPr>
          <w:sz w:val="28"/>
          <w:szCs w:val="28"/>
          <w:lang w:eastAsia="ar-SA"/>
        </w:rPr>
        <w:t>льского</w:t>
      </w:r>
      <w:r>
        <w:rPr>
          <w:sz w:val="28"/>
          <w:szCs w:val="28"/>
          <w:lang w:eastAsia="ar-SA"/>
        </w:rPr>
        <w:t xml:space="preserve"> хозяйства и экологии администрации Козловского муниципального округа Чувашской Республики:</w:t>
      </w:r>
    </w:p>
    <w:p w:rsidR="00C95889" w:rsidRDefault="00C95889" w:rsidP="00BA26B3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разработать план мероприятий по снижению размера ущерба от чрезвычайной ситуации;</w:t>
      </w:r>
    </w:p>
    <w:p w:rsidR="00C95889" w:rsidRDefault="00C95889" w:rsidP="00BA26B3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утвердить план мероприятий по оказанию помощи сельскохозяйственным товаропроизводителям, пострадавшим от опасного метеорологического </w:t>
      </w:r>
      <w:r>
        <w:rPr>
          <w:sz w:val="28"/>
          <w:szCs w:val="28"/>
          <w:lang w:eastAsia="ar-SA"/>
        </w:rPr>
        <w:lastRenderedPageBreak/>
        <w:t>явления – засухи, повлекшей утрату (гибель) урожая сельскохозяйственных культур;</w:t>
      </w:r>
    </w:p>
    <w:p w:rsidR="00B81FE8" w:rsidRDefault="00B81FE8" w:rsidP="00BA26B3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C95889">
        <w:rPr>
          <w:sz w:val="28"/>
          <w:szCs w:val="28"/>
          <w:lang w:eastAsia="ar-SA"/>
        </w:rPr>
        <w:t xml:space="preserve">- создать оперативный штаб по принятию необходимых мер по снижению размера ущерба от чрезвычайной ситуации, повлекшей утрату (гибель) урожая сельскохозяйственных культур, с привлечением необходимых сил и средств. </w:t>
      </w:r>
    </w:p>
    <w:p w:rsidR="00C95889" w:rsidRPr="00B81FE8" w:rsidRDefault="00C95889" w:rsidP="00BA26B3">
      <w:pPr>
        <w:pStyle w:val="a5"/>
        <w:ind w:left="0" w:hanging="1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выполнением настоящего распоряжения возложить на начальника отдела сельского хозяйства и экологии администрации Козловского муниципального округа Чувашской Республики. </w:t>
      </w:r>
    </w:p>
    <w:p w:rsidR="00D94190" w:rsidRDefault="00D94190" w:rsidP="00D94190">
      <w:pPr>
        <w:tabs>
          <w:tab w:val="left" w:pos="720"/>
          <w:tab w:val="left" w:pos="907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после его подписания.</w:t>
      </w:r>
    </w:p>
    <w:p w:rsidR="00D94190" w:rsidRDefault="00D94190" w:rsidP="00D94190">
      <w:pPr>
        <w:spacing w:after="15" w:line="264" w:lineRule="auto"/>
        <w:ind w:left="-5" w:hanging="10"/>
        <w:jc w:val="both"/>
        <w:rPr>
          <w:color w:val="000000"/>
          <w:sz w:val="28"/>
          <w:szCs w:val="28"/>
          <w:shd w:val="clear" w:color="auto" w:fill="FFFFFF"/>
        </w:rPr>
      </w:pPr>
    </w:p>
    <w:p w:rsidR="00B81FE8" w:rsidRPr="00B81FE8" w:rsidRDefault="00B81FE8" w:rsidP="00B81FE8">
      <w:pPr>
        <w:rPr>
          <w:lang w:eastAsia="ar-SA"/>
        </w:rPr>
      </w:pPr>
    </w:p>
    <w:p w:rsidR="00714AA8" w:rsidRPr="00894E6B" w:rsidRDefault="00714AA8" w:rsidP="00714AA8">
      <w:pPr>
        <w:spacing w:after="15" w:line="264" w:lineRule="auto"/>
        <w:ind w:left="-5" w:hanging="10"/>
        <w:jc w:val="both"/>
        <w:rPr>
          <w:color w:val="000000"/>
          <w:sz w:val="28"/>
          <w:szCs w:val="28"/>
          <w:shd w:val="clear" w:color="auto" w:fill="FFFFFF"/>
        </w:rPr>
      </w:pPr>
    </w:p>
    <w:p w:rsidR="0001027C" w:rsidRPr="00894E6B" w:rsidRDefault="0001027C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01027C" w:rsidRPr="00894E6B" w:rsidRDefault="00D94190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C95889">
        <w:rPr>
          <w:sz w:val="28"/>
          <w:szCs w:val="28"/>
        </w:rPr>
        <w:t>.о</w:t>
      </w:r>
      <w:proofErr w:type="spellEnd"/>
      <w:r w:rsidR="00C95889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C95889">
        <w:rPr>
          <w:sz w:val="28"/>
          <w:szCs w:val="28"/>
        </w:rPr>
        <w:t>лавы</w:t>
      </w:r>
      <w:r w:rsidR="0001027C" w:rsidRPr="00894E6B">
        <w:rPr>
          <w:sz w:val="28"/>
          <w:szCs w:val="28"/>
        </w:rPr>
        <w:t xml:space="preserve"> </w:t>
      </w:r>
    </w:p>
    <w:p w:rsidR="0001027C" w:rsidRPr="00894E6B" w:rsidRDefault="0001027C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  <w:r w:rsidRPr="00894E6B">
        <w:rPr>
          <w:sz w:val="28"/>
          <w:szCs w:val="28"/>
        </w:rPr>
        <w:t xml:space="preserve">Козловского муниципального округа </w:t>
      </w:r>
    </w:p>
    <w:p w:rsidR="0001027C" w:rsidRDefault="0001027C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  <w:r w:rsidRPr="00894E6B">
        <w:rPr>
          <w:sz w:val="28"/>
          <w:szCs w:val="28"/>
        </w:rPr>
        <w:t xml:space="preserve">Чувашской Республики                                               </w:t>
      </w:r>
      <w:r w:rsidR="0017365F" w:rsidRPr="00894E6B">
        <w:rPr>
          <w:sz w:val="28"/>
          <w:szCs w:val="28"/>
        </w:rPr>
        <w:t xml:space="preserve">                           </w:t>
      </w:r>
      <w:r w:rsidR="00C95889">
        <w:rPr>
          <w:sz w:val="28"/>
          <w:szCs w:val="28"/>
        </w:rPr>
        <w:t>П.Г.</w:t>
      </w:r>
      <w:r w:rsidR="00D94190">
        <w:rPr>
          <w:sz w:val="28"/>
          <w:szCs w:val="28"/>
        </w:rPr>
        <w:t xml:space="preserve"> </w:t>
      </w:r>
      <w:r w:rsidR="00C95889">
        <w:rPr>
          <w:sz w:val="28"/>
          <w:szCs w:val="28"/>
        </w:rPr>
        <w:t>Чапурин</w:t>
      </w: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761F79" w:rsidSect="008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4F1"/>
    <w:multiLevelType w:val="hybridMultilevel"/>
    <w:tmpl w:val="97B2FCDC"/>
    <w:lvl w:ilvl="0" w:tplc="3F5AC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03A6"/>
    <w:multiLevelType w:val="hybridMultilevel"/>
    <w:tmpl w:val="65365D84"/>
    <w:lvl w:ilvl="0" w:tplc="29A898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7C"/>
    <w:rsid w:val="00002C21"/>
    <w:rsid w:val="0001027C"/>
    <w:rsid w:val="0017365F"/>
    <w:rsid w:val="001A40B7"/>
    <w:rsid w:val="001D27B5"/>
    <w:rsid w:val="002A244F"/>
    <w:rsid w:val="002C5EC3"/>
    <w:rsid w:val="002E0E37"/>
    <w:rsid w:val="00392506"/>
    <w:rsid w:val="0039423E"/>
    <w:rsid w:val="003A4084"/>
    <w:rsid w:val="003F334F"/>
    <w:rsid w:val="0040614A"/>
    <w:rsid w:val="00465C4D"/>
    <w:rsid w:val="0047389C"/>
    <w:rsid w:val="004D0AB5"/>
    <w:rsid w:val="004E080F"/>
    <w:rsid w:val="00596135"/>
    <w:rsid w:val="005E7CD3"/>
    <w:rsid w:val="00714AA8"/>
    <w:rsid w:val="00761F79"/>
    <w:rsid w:val="007A4D51"/>
    <w:rsid w:val="007C69D4"/>
    <w:rsid w:val="007D67AA"/>
    <w:rsid w:val="00801F59"/>
    <w:rsid w:val="00894E6B"/>
    <w:rsid w:val="008A73EB"/>
    <w:rsid w:val="00AF4AC0"/>
    <w:rsid w:val="00B1115C"/>
    <w:rsid w:val="00B81FE8"/>
    <w:rsid w:val="00BA26B3"/>
    <w:rsid w:val="00BD04B2"/>
    <w:rsid w:val="00C021D6"/>
    <w:rsid w:val="00C174D2"/>
    <w:rsid w:val="00C17F7D"/>
    <w:rsid w:val="00C52789"/>
    <w:rsid w:val="00C95889"/>
    <w:rsid w:val="00CB2A4A"/>
    <w:rsid w:val="00CB69CD"/>
    <w:rsid w:val="00CE14A3"/>
    <w:rsid w:val="00D46A30"/>
    <w:rsid w:val="00D73651"/>
    <w:rsid w:val="00D94190"/>
    <w:rsid w:val="00DC641A"/>
    <w:rsid w:val="00DE67DA"/>
    <w:rsid w:val="00E25DF7"/>
    <w:rsid w:val="00EC37AD"/>
    <w:rsid w:val="00F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8DB37-6E67-4175-A78F-FF67B35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paragraph" w:customStyle="1" w:styleId="1">
    <w:name w:val="Абзац списка1"/>
    <w:basedOn w:val="a"/>
    <w:rsid w:val="002C5EC3"/>
    <w:pPr>
      <w:ind w:left="720"/>
      <w:contextualSpacing/>
    </w:pPr>
    <w:rPr>
      <w:rFonts w:eastAsia="Calibri"/>
    </w:rPr>
  </w:style>
  <w:style w:type="character" w:styleId="a4">
    <w:name w:val="Emphasis"/>
    <w:basedOn w:val="a0"/>
    <w:uiPriority w:val="20"/>
    <w:qFormat/>
    <w:rsid w:val="002C5EC3"/>
    <w:rPr>
      <w:i/>
      <w:iCs/>
    </w:rPr>
  </w:style>
  <w:style w:type="paragraph" w:styleId="a5">
    <w:name w:val="List Paragraph"/>
    <w:basedOn w:val="a"/>
    <w:uiPriority w:val="34"/>
    <w:qFormat/>
    <w:rsid w:val="00C174D2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D73651"/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61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5F98-BAFB-4C27-87A6-DD6DE655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10</cp:revision>
  <cp:lastPrinted>2023-07-05T11:09:00Z</cp:lastPrinted>
  <dcterms:created xsi:type="dcterms:W3CDTF">2023-07-05T09:57:00Z</dcterms:created>
  <dcterms:modified xsi:type="dcterms:W3CDTF">2023-08-04T08:19:00Z</dcterms:modified>
</cp:coreProperties>
</file>