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457A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457AD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457A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457AD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457AD5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457AD5">
              <w:rPr>
                <w:rFonts w:ascii="Times New Roman" w:hAnsi="Times New Roman" w:cs="Mangal"/>
                <w:b/>
                <w:sz w:val="26"/>
                <w:szCs w:val="26"/>
              </w:rPr>
              <w:t>27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457AD5">
              <w:rPr>
                <w:rFonts w:ascii="Times New Roman" w:hAnsi="Times New Roman" w:cs="Mangal"/>
                <w:b/>
                <w:sz w:val="26"/>
                <w:szCs w:val="26"/>
              </w:rPr>
              <w:t>Филипповой Раисе Ивановне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457AD5">
        <w:rPr>
          <w:rFonts w:ascii="Times New Roman" w:hAnsi="Times New Roman" w:cs="Times New Roman"/>
          <w:bCs/>
          <w:sz w:val="26"/>
          <w:szCs w:val="26"/>
        </w:rPr>
        <w:t>Филиппову Раису Ивановну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457AD5">
        <w:rPr>
          <w:rFonts w:ascii="Times New Roman" w:hAnsi="Times New Roman" w:cs="Times New Roman"/>
          <w:sz w:val="26"/>
          <w:szCs w:val="26"/>
        </w:rPr>
        <w:t>27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</w:t>
      </w:r>
      <w:r w:rsidR="00036BB9" w:rsidRPr="004349F0">
        <w:rPr>
          <w:rFonts w:ascii="Times New Roman" w:hAnsi="Times New Roman" w:cs="Times New Roman"/>
          <w:sz w:val="26"/>
          <w:szCs w:val="26"/>
        </w:rPr>
        <w:t>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207DAD"/>
    <w:rsid w:val="00241162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2022-08-05T07:13:00Z</cp:lastPrinted>
  <dcterms:created xsi:type="dcterms:W3CDTF">2022-08-23T10:21:00Z</dcterms:created>
  <dcterms:modified xsi:type="dcterms:W3CDTF">2022-08-23T10:22:00Z</dcterms:modified>
</cp:coreProperties>
</file>