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000" w:firstRow="0" w:lastRow="0" w:firstColumn="0" w:lastColumn="0" w:noHBand="0" w:noVBand="0"/>
      </w:tblPr>
      <w:tblGrid>
        <w:gridCol w:w="3652"/>
        <w:gridCol w:w="5812"/>
      </w:tblGrid>
      <w:tr w:rsidR="00B36BAC" w:rsidRPr="00BE4BA3" w14:paraId="6DAF7337" w14:textId="77777777" w:rsidTr="00F8002F">
        <w:trPr>
          <w:trHeight w:val="2552"/>
        </w:trPr>
        <w:tc>
          <w:tcPr>
            <w:tcW w:w="3652" w:type="dxa"/>
          </w:tcPr>
          <w:p w14:paraId="07F5563C" w14:textId="77777777" w:rsidR="00B36BAC" w:rsidRPr="00BE4BA3" w:rsidRDefault="00B36BAC" w:rsidP="00AF438C">
            <w:pPr>
              <w:spacing w:after="0" w:line="240" w:lineRule="auto"/>
              <w:rPr>
                <w:rFonts w:ascii="Times New Roman" w:eastAsia="Times New Roman" w:hAnsi="Times New Roman" w:cs="Times New Roman"/>
                <w:sz w:val="26"/>
                <w:szCs w:val="26"/>
                <w:lang w:eastAsia="ru-RU"/>
              </w:rPr>
            </w:pPr>
          </w:p>
        </w:tc>
        <w:tc>
          <w:tcPr>
            <w:tcW w:w="5812" w:type="dxa"/>
          </w:tcPr>
          <w:p w14:paraId="69F9DEA3" w14:textId="77777777" w:rsidR="00B36BAC" w:rsidRPr="00BE4BA3" w:rsidRDefault="00B36BAC" w:rsidP="00AF438C">
            <w:pPr>
              <w:spacing w:after="0" w:line="240" w:lineRule="auto"/>
              <w:ind w:firstLine="567"/>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УТВЕРЖДАЮ</w:t>
            </w:r>
          </w:p>
          <w:p w14:paraId="7E8BBAE1" w14:textId="77777777" w:rsidR="002348F3" w:rsidRDefault="00B36BAC" w:rsidP="00AF438C">
            <w:pPr>
              <w:spacing w:after="0" w:line="240" w:lineRule="auto"/>
              <w:ind w:firstLine="567"/>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Министр образования </w:t>
            </w:r>
          </w:p>
          <w:p w14:paraId="31DEFED0" w14:textId="77AB37E1" w:rsidR="00B36BAC" w:rsidRPr="00BE4BA3" w:rsidRDefault="00B36BAC" w:rsidP="00AF438C">
            <w:pPr>
              <w:spacing w:after="0" w:line="240" w:lineRule="auto"/>
              <w:ind w:firstLine="567"/>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Чувашской Республики</w:t>
            </w:r>
          </w:p>
          <w:p w14:paraId="52E2451B" w14:textId="77777777"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p>
          <w:p w14:paraId="4D820AF4" w14:textId="091F4F58"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_______________________       </w:t>
            </w:r>
            <w:r w:rsidR="00AB6B70" w:rsidRPr="00BE4BA3">
              <w:rPr>
                <w:rFonts w:ascii="Times New Roman" w:eastAsia="Times New Roman" w:hAnsi="Times New Roman" w:cs="Times New Roman"/>
                <w:sz w:val="26"/>
                <w:szCs w:val="26"/>
                <w:lang w:eastAsia="ru-RU"/>
              </w:rPr>
              <w:t>Д.А. Захаров</w:t>
            </w:r>
          </w:p>
          <w:p w14:paraId="10EB0CEF" w14:textId="77777777"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(подпись)           </w:t>
            </w:r>
          </w:p>
          <w:p w14:paraId="245BDB95" w14:textId="77777777"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p>
          <w:p w14:paraId="7303A3CA" w14:textId="77777777" w:rsidR="00B36BAC" w:rsidRPr="00BE4BA3" w:rsidRDefault="00B36BAC" w:rsidP="00AF438C">
            <w:pPr>
              <w:spacing w:after="0" w:line="240" w:lineRule="auto"/>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«___»   _________________________20___г.</w:t>
            </w:r>
          </w:p>
        </w:tc>
      </w:tr>
    </w:tbl>
    <w:p w14:paraId="7EE4087A" w14:textId="77777777" w:rsidR="00B36BAC" w:rsidRPr="00BE4BA3" w:rsidRDefault="00B36BAC" w:rsidP="00AF438C">
      <w:pPr>
        <w:keepNext/>
        <w:keepLines/>
        <w:autoSpaceDE w:val="0"/>
        <w:autoSpaceDN w:val="0"/>
        <w:spacing w:after="0" w:line="240" w:lineRule="auto"/>
        <w:jc w:val="right"/>
        <w:rPr>
          <w:rFonts w:ascii="Times New Roman" w:eastAsia="Times New Roman" w:hAnsi="Times New Roman" w:cs="Times New Roman"/>
          <w:b/>
          <w:bCs/>
          <w:sz w:val="26"/>
          <w:szCs w:val="26"/>
          <w:lang w:eastAsia="ru-RU"/>
        </w:rPr>
      </w:pPr>
    </w:p>
    <w:p w14:paraId="0D262822" w14:textId="77777777" w:rsidR="00B36BAC" w:rsidRPr="00BE4BA3" w:rsidRDefault="00B36BAC" w:rsidP="00AF438C">
      <w:pPr>
        <w:keepNext/>
        <w:keepLines/>
        <w:autoSpaceDE w:val="0"/>
        <w:autoSpaceDN w:val="0"/>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Должностной регламент</w:t>
      </w:r>
    </w:p>
    <w:p w14:paraId="0BDE64EA"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b/>
          <w:bCs/>
          <w:sz w:val="26"/>
          <w:szCs w:val="26"/>
          <w:lang w:eastAsia="ru-RU"/>
        </w:rPr>
        <w:t>государственного гражданского служащего Чувашской Республики,</w:t>
      </w:r>
    </w:p>
    <w:p w14:paraId="6DD22033" w14:textId="10011A85" w:rsidR="00B36BAC" w:rsidRPr="00BE4BA3" w:rsidRDefault="00B36BAC" w:rsidP="00AF438C">
      <w:pPr>
        <w:pStyle w:val="ConsNonformat"/>
        <w:ind w:firstLine="709"/>
        <w:jc w:val="center"/>
        <w:rPr>
          <w:rFonts w:ascii="Times New Roman" w:hAnsi="Times New Roman" w:cs="Times New Roman"/>
          <w:b/>
          <w:bCs/>
          <w:sz w:val="26"/>
          <w:szCs w:val="26"/>
        </w:rPr>
      </w:pPr>
      <w:r w:rsidRPr="00BE4BA3">
        <w:rPr>
          <w:rFonts w:ascii="Times New Roman" w:hAnsi="Times New Roman" w:cs="Times New Roman"/>
          <w:b/>
          <w:bCs/>
          <w:sz w:val="26"/>
          <w:szCs w:val="26"/>
        </w:rPr>
        <w:t xml:space="preserve">замещающего должность государственной гражданской службы Чувашской Республики главного специалиста-эксперта отдела </w:t>
      </w:r>
      <w:bookmarkStart w:id="0" w:name="_Hlk90983757"/>
      <w:r w:rsidR="00AB6B70" w:rsidRPr="00BE4BA3">
        <w:rPr>
          <w:rFonts w:ascii="Times New Roman" w:hAnsi="Times New Roman"/>
          <w:b/>
          <w:bCs/>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b/>
          <w:bCs/>
          <w:sz w:val="26"/>
          <w:szCs w:val="26"/>
        </w:rPr>
        <w:t xml:space="preserve">управления по контролю (надзору) </w:t>
      </w:r>
      <w:bookmarkEnd w:id="0"/>
      <w:r w:rsidRPr="00BE4BA3">
        <w:rPr>
          <w:rFonts w:ascii="Times New Roman" w:hAnsi="Times New Roman" w:cs="Times New Roman"/>
          <w:b/>
          <w:bCs/>
          <w:sz w:val="26"/>
          <w:szCs w:val="26"/>
        </w:rPr>
        <w:t xml:space="preserve">в сфере образования Министерства образования </w:t>
      </w:r>
    </w:p>
    <w:p w14:paraId="312A3166" w14:textId="77777777" w:rsidR="00B36BAC" w:rsidRPr="00BE4BA3" w:rsidRDefault="00B36BAC" w:rsidP="00AF438C">
      <w:pPr>
        <w:pStyle w:val="ConsNonformat"/>
        <w:ind w:firstLine="709"/>
        <w:jc w:val="center"/>
        <w:rPr>
          <w:rFonts w:ascii="Times New Roman" w:hAnsi="Times New Roman" w:cs="Times New Roman"/>
          <w:b/>
          <w:bCs/>
          <w:sz w:val="26"/>
          <w:szCs w:val="26"/>
        </w:rPr>
      </w:pPr>
      <w:r w:rsidRPr="00BE4BA3">
        <w:rPr>
          <w:rFonts w:ascii="Times New Roman" w:hAnsi="Times New Roman" w:cs="Times New Roman"/>
          <w:b/>
          <w:bCs/>
          <w:sz w:val="26"/>
          <w:szCs w:val="26"/>
        </w:rPr>
        <w:t>Чувашской Республики</w:t>
      </w:r>
    </w:p>
    <w:p w14:paraId="3AB5ED0C" w14:textId="77777777" w:rsidR="00B36BAC" w:rsidRPr="00BE4BA3" w:rsidRDefault="00B36BAC" w:rsidP="00AF438C">
      <w:pPr>
        <w:autoSpaceDE w:val="0"/>
        <w:autoSpaceDN w:val="0"/>
        <w:spacing w:after="0" w:line="240" w:lineRule="auto"/>
        <w:jc w:val="center"/>
        <w:rPr>
          <w:rFonts w:ascii="Times New Roman" w:eastAsia="Times New Roman" w:hAnsi="Times New Roman" w:cs="Times New Roman"/>
          <w:sz w:val="26"/>
          <w:szCs w:val="26"/>
          <w:lang w:eastAsia="ru-RU"/>
        </w:rPr>
      </w:pPr>
    </w:p>
    <w:p w14:paraId="7053BAC6"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I. Общие положения</w:t>
      </w:r>
    </w:p>
    <w:p w14:paraId="573140D4"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1790EB72" w14:textId="38E3E508" w:rsidR="00B36BAC" w:rsidRPr="00BE4BA3" w:rsidRDefault="00B36BAC" w:rsidP="00AF438C">
      <w:pPr>
        <w:spacing w:after="0" w:line="240" w:lineRule="auto"/>
        <w:ind w:firstLine="709"/>
        <w:jc w:val="both"/>
        <w:rPr>
          <w:rFonts w:ascii="Times New Roman" w:hAnsi="Times New Roman" w:cs="Times New Roman"/>
          <w:sz w:val="26"/>
          <w:szCs w:val="26"/>
          <w:vertAlign w:val="superscript"/>
        </w:rPr>
      </w:pPr>
      <w:r w:rsidRPr="00BE4BA3">
        <w:rPr>
          <w:rFonts w:ascii="Times New Roman" w:eastAsia="Times New Roman" w:hAnsi="Times New Roman" w:cs="Times New Roman"/>
          <w:sz w:val="26"/>
          <w:szCs w:val="26"/>
          <w:lang w:eastAsia="ru-RU"/>
        </w:rPr>
        <w:t xml:space="preserve">1.1. Должность государственной гражданской службы Чувашской Республики главного специалиста-эксперта </w:t>
      </w:r>
      <w:r w:rsidRPr="00BE4BA3">
        <w:rPr>
          <w:rFonts w:ascii="Times New Roman" w:eastAsia="Times New Roman" w:hAnsi="Times New Roman" w:cs="Times New Roman"/>
          <w:bCs/>
          <w:sz w:val="26"/>
          <w:szCs w:val="26"/>
          <w:lang w:eastAsia="ru-RU"/>
        </w:rPr>
        <w:t xml:space="preserve">отдела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sz w:val="26"/>
          <w:szCs w:val="26"/>
        </w:rPr>
        <w:t xml:space="preserve">управления по контролю (надзору) </w:t>
      </w:r>
      <w:r w:rsidRPr="00BE4BA3">
        <w:rPr>
          <w:rFonts w:ascii="Times New Roman" w:eastAsia="Times New Roman" w:hAnsi="Times New Roman" w:cs="Times New Roman"/>
          <w:sz w:val="26"/>
          <w:szCs w:val="26"/>
          <w:lang w:eastAsia="ru-RU"/>
        </w:rPr>
        <w:t>в</w:t>
      </w:r>
      <w:r w:rsidRPr="00BE4BA3">
        <w:rPr>
          <w:rFonts w:ascii="Times New Roman" w:eastAsia="Times New Roman" w:hAnsi="Times New Roman" w:cs="Times New Roman"/>
          <w:bCs/>
          <w:sz w:val="26"/>
          <w:szCs w:val="26"/>
          <w:lang w:eastAsia="ru-RU"/>
        </w:rPr>
        <w:t xml:space="preserve"> сфере образования Министерства образования Чувашской Республики (далее </w:t>
      </w:r>
      <w:r w:rsidRPr="00BE4BA3">
        <w:rPr>
          <w:rFonts w:ascii="Times New Roman" w:hAnsi="Times New Roman" w:cs="Times New Roman"/>
          <w:sz w:val="26"/>
          <w:szCs w:val="26"/>
          <w:lang w:eastAsia="ru-RU"/>
        </w:rPr>
        <w:t xml:space="preserve">– </w:t>
      </w:r>
      <w:r w:rsidRPr="00BE4BA3">
        <w:rPr>
          <w:rFonts w:ascii="Times New Roman" w:eastAsia="Times New Roman" w:hAnsi="Times New Roman" w:cs="Times New Roman"/>
          <w:sz w:val="26"/>
          <w:szCs w:val="26"/>
          <w:lang w:eastAsia="ru-RU"/>
        </w:rPr>
        <w:t>главный специалист-эксперт</w:t>
      </w:r>
      <w:r w:rsidRPr="00BE4BA3">
        <w:rPr>
          <w:rFonts w:ascii="Times New Roman" w:hAnsi="Times New Roman" w:cs="Times New Roman"/>
          <w:sz w:val="26"/>
          <w:szCs w:val="26"/>
          <w:lang w:eastAsia="ru-RU"/>
        </w:rPr>
        <w:t xml:space="preserve">) </w:t>
      </w:r>
      <w:r w:rsidRPr="00BE4BA3">
        <w:rPr>
          <w:rFonts w:ascii="Times New Roman" w:hAnsi="Times New Roman" w:cs="Times New Roman"/>
          <w:sz w:val="26"/>
          <w:szCs w:val="26"/>
        </w:rPr>
        <w:t xml:space="preserve">учреждается в Министерстве образования Чувашской Республики (далее – Министерство) с целью обеспечения деятельности отдела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sz w:val="26"/>
          <w:szCs w:val="26"/>
        </w:rPr>
        <w:t>управления по контролю (надзору)</w:t>
      </w:r>
      <w:r w:rsidR="00AB6B70" w:rsidRPr="00BE4BA3">
        <w:rPr>
          <w:rFonts w:ascii="Times New Roman" w:hAnsi="Times New Roman"/>
          <w:b/>
          <w:bCs/>
          <w:sz w:val="26"/>
          <w:szCs w:val="26"/>
        </w:rPr>
        <w:t xml:space="preserve"> </w:t>
      </w:r>
      <w:r w:rsidRPr="00BE4BA3">
        <w:rPr>
          <w:rFonts w:ascii="Times New Roman" w:hAnsi="Times New Roman" w:cs="Times New Roman"/>
          <w:sz w:val="26"/>
          <w:szCs w:val="26"/>
        </w:rPr>
        <w:t xml:space="preserve"> (далее – отдел в управлении) </w:t>
      </w:r>
      <w:r w:rsidRPr="00BE4BA3">
        <w:rPr>
          <w:rFonts w:ascii="Times New Roman" w:hAnsi="Times New Roman" w:cs="Times New Roman"/>
          <w:sz w:val="26"/>
          <w:szCs w:val="26"/>
          <w:lang w:eastAsia="ru-RU"/>
        </w:rPr>
        <w:t xml:space="preserve"> </w:t>
      </w:r>
      <w:r w:rsidRPr="00BE4BA3">
        <w:rPr>
          <w:rFonts w:ascii="Times New Roman" w:hAnsi="Times New Roman" w:cs="Times New Roman"/>
          <w:sz w:val="26"/>
          <w:szCs w:val="26"/>
        </w:rPr>
        <w:t>в соответствии с Положением об отделе</w:t>
      </w:r>
      <w:r w:rsidRPr="00BE4BA3">
        <w:rPr>
          <w:rFonts w:ascii="Times New Roman" w:eastAsia="Times New Roman" w:hAnsi="Times New Roman" w:cs="Times New Roman"/>
          <w:sz w:val="26"/>
          <w:szCs w:val="26"/>
          <w:lang w:eastAsia="ru-RU"/>
        </w:rPr>
        <w:t xml:space="preserve">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sz w:val="26"/>
          <w:szCs w:val="26"/>
        </w:rPr>
        <w:t>управления по контролю (надзору)</w:t>
      </w:r>
      <w:r w:rsidR="00AB6B70" w:rsidRPr="00BE4BA3">
        <w:rPr>
          <w:rFonts w:ascii="Times New Roman" w:hAnsi="Times New Roman"/>
          <w:b/>
          <w:bCs/>
          <w:sz w:val="26"/>
          <w:szCs w:val="26"/>
        </w:rPr>
        <w:t xml:space="preserve"> </w:t>
      </w:r>
      <w:r w:rsidRPr="00BE4BA3">
        <w:rPr>
          <w:rFonts w:ascii="Times New Roman" w:eastAsia="Times New Roman" w:hAnsi="Times New Roman" w:cs="Times New Roman"/>
          <w:sz w:val="26"/>
          <w:szCs w:val="26"/>
          <w:lang w:eastAsia="ru-RU"/>
        </w:rPr>
        <w:t>Министерства образования Чувашской Республики.</w:t>
      </w:r>
    </w:p>
    <w:p w14:paraId="2DA5338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w:t>
      </w:r>
      <w:smartTag w:uri="urn:schemas-microsoft-com:office:smarttags" w:element="metricconverter">
        <w:smartTagPr>
          <w:attr w:name="ProductID" w:val="2006 г"/>
        </w:smartTagPr>
        <w:r w:rsidRPr="00BE4BA3">
          <w:rPr>
            <w:rFonts w:ascii="Times New Roman" w:eastAsia="Times New Roman" w:hAnsi="Times New Roman" w:cs="Times New Roman"/>
            <w:sz w:val="26"/>
            <w:szCs w:val="26"/>
            <w:lang w:eastAsia="ru-RU"/>
          </w:rPr>
          <w:t>2006 г</w:t>
        </w:r>
      </w:smartTag>
      <w:r w:rsidRPr="00BE4BA3">
        <w:rPr>
          <w:rFonts w:ascii="Times New Roman" w:eastAsia="Times New Roman" w:hAnsi="Times New Roman" w:cs="Times New Roman"/>
          <w:sz w:val="26"/>
          <w:szCs w:val="26"/>
          <w:lang w:eastAsia="ru-RU"/>
        </w:rPr>
        <w:t xml:space="preserve">. № 73, должность </w:t>
      </w:r>
      <w:r w:rsidR="008F38D2" w:rsidRPr="00BE4BA3">
        <w:rPr>
          <w:rFonts w:ascii="Times New Roman" w:eastAsia="Times New Roman" w:hAnsi="Times New Roman" w:cs="Times New Roman"/>
          <w:sz w:val="26"/>
          <w:szCs w:val="26"/>
          <w:lang w:eastAsia="ru-RU"/>
        </w:rPr>
        <w:t>«</w:t>
      </w:r>
      <w:r w:rsidRPr="00BE4BA3">
        <w:rPr>
          <w:rFonts w:ascii="Times New Roman" w:eastAsia="Times New Roman" w:hAnsi="Times New Roman" w:cs="Times New Roman"/>
          <w:sz w:val="26"/>
          <w:szCs w:val="26"/>
          <w:lang w:eastAsia="ru-RU"/>
        </w:rPr>
        <w:t>главн</w:t>
      </w:r>
      <w:r w:rsidR="008F38D2" w:rsidRPr="00BE4BA3">
        <w:rPr>
          <w:rFonts w:ascii="Times New Roman" w:eastAsia="Times New Roman" w:hAnsi="Times New Roman" w:cs="Times New Roman"/>
          <w:sz w:val="26"/>
          <w:szCs w:val="26"/>
          <w:lang w:eastAsia="ru-RU"/>
        </w:rPr>
        <w:t>ый</w:t>
      </w:r>
      <w:r w:rsidRPr="00BE4BA3">
        <w:rPr>
          <w:rFonts w:ascii="Times New Roman" w:eastAsia="Times New Roman" w:hAnsi="Times New Roman" w:cs="Times New Roman"/>
          <w:sz w:val="26"/>
          <w:szCs w:val="26"/>
          <w:lang w:eastAsia="ru-RU"/>
        </w:rPr>
        <w:t xml:space="preserve"> специалист-эксперт</w:t>
      </w:r>
      <w:r w:rsidR="008F38D2" w:rsidRPr="00BE4BA3">
        <w:rPr>
          <w:rFonts w:ascii="Times New Roman" w:eastAsia="Times New Roman" w:hAnsi="Times New Roman" w:cs="Times New Roman"/>
          <w:sz w:val="26"/>
          <w:szCs w:val="26"/>
          <w:lang w:eastAsia="ru-RU"/>
        </w:rPr>
        <w:t>»</w:t>
      </w:r>
      <w:r w:rsidRPr="00BE4BA3">
        <w:rPr>
          <w:rFonts w:ascii="Times New Roman" w:eastAsia="Times New Roman" w:hAnsi="Times New Roman" w:cs="Times New Roman"/>
          <w:sz w:val="26"/>
          <w:szCs w:val="26"/>
          <w:lang w:eastAsia="ru-RU"/>
        </w:rPr>
        <w:t xml:space="preserve"> относится к категории «специалисты» старшей группы должностей и имеет регистрационный номер (код) 3-3-4-19.</w:t>
      </w:r>
    </w:p>
    <w:p w14:paraId="35B5B375" w14:textId="64B61EC9" w:rsidR="00B36BAC" w:rsidRPr="00BE4BA3" w:rsidRDefault="00B36BAC" w:rsidP="00AF438C">
      <w:pPr>
        <w:spacing w:after="0" w:line="240" w:lineRule="auto"/>
        <w:ind w:firstLine="709"/>
        <w:jc w:val="both"/>
        <w:rPr>
          <w:rFonts w:ascii="Times New Roman" w:hAnsi="Times New Roman" w:cs="Times New Roman"/>
          <w:sz w:val="26"/>
          <w:szCs w:val="26"/>
        </w:rPr>
      </w:pPr>
      <w:r w:rsidRPr="00BE4BA3">
        <w:rPr>
          <w:rFonts w:ascii="Times New Roman" w:eastAsia="Times New Roman" w:hAnsi="Times New Roman" w:cs="Times New Roman"/>
          <w:sz w:val="26"/>
          <w:szCs w:val="26"/>
          <w:lang w:eastAsia="ru-RU"/>
        </w:rPr>
        <w:t xml:space="preserve">1.3. </w:t>
      </w:r>
      <w:r w:rsidRPr="00BE4BA3">
        <w:rPr>
          <w:rFonts w:ascii="Times New Roman" w:hAnsi="Times New Roman" w:cs="Times New Roman"/>
          <w:sz w:val="26"/>
          <w:szCs w:val="26"/>
        </w:rPr>
        <w:t xml:space="preserve">Область профессиональной служебной деятельности государственного гражданского служащего Чувашской Республики (далее – гражданский служащий): регулирование образования, науки. </w:t>
      </w:r>
    </w:p>
    <w:p w14:paraId="16B24FF2"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1.4. Вид профессиональной служебной деятельности гражданского служащего: обеспечение соблюдения законодательства в сфере образования.</w:t>
      </w:r>
    </w:p>
    <w:p w14:paraId="51B1B27B" w14:textId="4F5705D4" w:rsidR="00B36BAC" w:rsidRPr="00BE4BA3" w:rsidRDefault="00B36BAC" w:rsidP="00AF438C">
      <w:pPr>
        <w:spacing w:after="0" w:line="240" w:lineRule="auto"/>
        <w:ind w:firstLine="709"/>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lang w:eastAsia="ru-RU"/>
        </w:rPr>
        <w:t xml:space="preserve">1.5. Главный специалист-эксперт </w:t>
      </w:r>
      <w:r w:rsidRPr="00BE4BA3">
        <w:rPr>
          <w:rFonts w:ascii="Times New Roman" w:eastAsia="Times New Roman" w:hAnsi="Times New Roman" w:cs="Times New Roman"/>
          <w:sz w:val="26"/>
          <w:szCs w:val="26"/>
        </w:rPr>
        <w:t xml:space="preserve">назначается на должность и освобождается от должности министром образования </w:t>
      </w:r>
      <w:r w:rsidR="008F38D2" w:rsidRPr="00BE4BA3">
        <w:rPr>
          <w:rFonts w:ascii="Times New Roman" w:eastAsia="Times New Roman" w:hAnsi="Times New Roman" w:cs="Times New Roman"/>
          <w:sz w:val="26"/>
          <w:szCs w:val="26"/>
        </w:rPr>
        <w:t xml:space="preserve">Чувашской Республики, </w:t>
      </w:r>
      <w:r w:rsidRPr="00BE4BA3">
        <w:rPr>
          <w:rFonts w:ascii="Times New Roman" w:eastAsia="Times New Roman" w:hAnsi="Times New Roman" w:cs="Times New Roman"/>
          <w:sz w:val="26"/>
          <w:szCs w:val="26"/>
        </w:rPr>
        <w:t xml:space="preserve">подчиняется министру, </w:t>
      </w:r>
      <w:r w:rsidR="008F38D2" w:rsidRPr="00BE4BA3">
        <w:rPr>
          <w:rFonts w:ascii="Times New Roman" w:eastAsia="Times New Roman" w:hAnsi="Times New Roman" w:cs="Times New Roman"/>
          <w:sz w:val="26"/>
          <w:szCs w:val="26"/>
        </w:rPr>
        <w:t xml:space="preserve">первому заместителю министра, начальнику управления </w:t>
      </w:r>
      <w:r w:rsidR="00AB6B70" w:rsidRPr="00BE4BA3">
        <w:rPr>
          <w:rFonts w:ascii="Times New Roman" w:hAnsi="Times New Roman"/>
          <w:sz w:val="26"/>
          <w:szCs w:val="26"/>
        </w:rPr>
        <w:t xml:space="preserve">по контролю (надзору) </w:t>
      </w:r>
      <w:r w:rsidR="008F38D2" w:rsidRPr="00BE4BA3">
        <w:rPr>
          <w:rFonts w:ascii="Times New Roman" w:eastAsia="Times New Roman" w:hAnsi="Times New Roman" w:cs="Times New Roman"/>
          <w:sz w:val="26"/>
          <w:szCs w:val="26"/>
        </w:rPr>
        <w:t xml:space="preserve">в сфере образования, и непосредственно начальнику отдела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8F38D2" w:rsidRPr="00BE4BA3">
        <w:rPr>
          <w:rFonts w:ascii="Times New Roman" w:eastAsia="Times New Roman" w:hAnsi="Times New Roman" w:cs="Times New Roman"/>
          <w:sz w:val="26"/>
          <w:szCs w:val="26"/>
        </w:rPr>
        <w:t xml:space="preserve"> (далее – начальник отдела в управлении). </w:t>
      </w:r>
    </w:p>
    <w:p w14:paraId="29190209"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lastRenderedPageBreak/>
        <w:t xml:space="preserve">  1.6. В  период  отсутствия главного специалиста-эксперта   его  обязанности распределяются вышестоящим руководителем между работниками отдела в управлении.</w:t>
      </w:r>
    </w:p>
    <w:p w14:paraId="40618574" w14:textId="77777777" w:rsidR="00B36BAC" w:rsidRPr="00BE4BA3" w:rsidRDefault="00B36BAC" w:rsidP="00AF438C">
      <w:pPr>
        <w:spacing w:after="0" w:line="240" w:lineRule="auto"/>
        <w:ind w:firstLine="709"/>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II. Квалификационные требования</w:t>
      </w:r>
    </w:p>
    <w:p w14:paraId="78498230" w14:textId="77777777" w:rsidR="00B36BAC" w:rsidRPr="00BE4BA3" w:rsidRDefault="00B36BAC" w:rsidP="00AF438C">
      <w:pPr>
        <w:spacing w:after="0" w:line="240" w:lineRule="auto"/>
        <w:ind w:firstLine="709"/>
        <w:jc w:val="center"/>
        <w:rPr>
          <w:rFonts w:ascii="Times New Roman" w:eastAsia="Times New Roman" w:hAnsi="Times New Roman" w:cs="Times New Roman"/>
          <w:b/>
          <w:bCs/>
          <w:sz w:val="26"/>
          <w:szCs w:val="26"/>
          <w:lang w:eastAsia="ru-RU"/>
        </w:rPr>
      </w:pPr>
    </w:p>
    <w:p w14:paraId="37145D7B" w14:textId="0F25E144"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Для замещения должности главного специалиста-эксперта устанавливаются базовые и профессионально-функциональные квалификационные требования. </w:t>
      </w:r>
    </w:p>
    <w:p w14:paraId="2352FCD8" w14:textId="77777777" w:rsidR="00B36BAC" w:rsidRPr="00BE4BA3" w:rsidRDefault="00B36BAC" w:rsidP="00AF438C">
      <w:pPr>
        <w:spacing w:after="0" w:line="240" w:lineRule="auto"/>
        <w:ind w:firstLine="709"/>
        <w:rPr>
          <w:rFonts w:ascii="Times New Roman" w:eastAsia="Times New Roman" w:hAnsi="Times New Roman" w:cs="Times New Roman"/>
          <w:b/>
          <w:sz w:val="26"/>
          <w:szCs w:val="26"/>
          <w:lang w:eastAsia="ru-RU"/>
        </w:rPr>
      </w:pPr>
      <w:r w:rsidRPr="00BE4BA3">
        <w:rPr>
          <w:rFonts w:ascii="Times New Roman" w:eastAsia="Times New Roman" w:hAnsi="Times New Roman" w:cs="Times New Roman"/>
          <w:b/>
          <w:sz w:val="26"/>
          <w:szCs w:val="26"/>
          <w:lang w:eastAsia="ru-RU"/>
        </w:rPr>
        <w:t>2.1. Базовые квалификационные требования:</w:t>
      </w:r>
    </w:p>
    <w:p w14:paraId="41BAB70C" w14:textId="3B3FB33D" w:rsidR="00B36BAC" w:rsidRPr="00BE4BA3" w:rsidRDefault="00B36BAC" w:rsidP="00AF438C">
      <w:pPr>
        <w:keepNext/>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2.1.1. Гражданский служащий, замещающий должность главного специалиста-эксперта, должен иметь высшее образование.</w:t>
      </w:r>
    </w:p>
    <w:p w14:paraId="330D1343" w14:textId="1BC28C85" w:rsidR="00B36BAC" w:rsidRPr="00BE4BA3" w:rsidRDefault="00B36BAC" w:rsidP="00AF438C">
      <w:pPr>
        <w:keepNext/>
        <w:spacing w:after="0" w:line="240" w:lineRule="auto"/>
        <w:ind w:firstLine="709"/>
        <w:jc w:val="both"/>
        <w:rPr>
          <w:rFonts w:ascii="Times New Roman" w:eastAsia="Times New Roman" w:hAnsi="Times New Roman" w:cs="Times New Roman"/>
          <w:i/>
          <w:sz w:val="26"/>
          <w:szCs w:val="26"/>
          <w:lang w:eastAsia="ru-RU"/>
        </w:rPr>
      </w:pPr>
      <w:r w:rsidRPr="00BE4BA3">
        <w:rPr>
          <w:rFonts w:ascii="Times New Roman" w:eastAsia="Times New Roman" w:hAnsi="Times New Roman" w:cs="Times New Roman"/>
          <w:sz w:val="26"/>
          <w:szCs w:val="26"/>
          <w:lang w:eastAsia="ru-RU"/>
        </w:rPr>
        <w:t xml:space="preserve">2.1.2. Для должности главного специалиста-эксперта квалификационные требования к стажу гражданской службы  и работу по специальности, направлению подготовки не предъявляются. </w:t>
      </w:r>
    </w:p>
    <w:p w14:paraId="17A8CB42" w14:textId="15CBF438"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2.1.3.</w:t>
      </w:r>
      <w:r w:rsidRPr="00BE4BA3">
        <w:rPr>
          <w:rFonts w:ascii="Times New Roman" w:hAnsi="Times New Roman" w:cs="Times New Roman"/>
          <w:sz w:val="26"/>
          <w:szCs w:val="26"/>
        </w:rPr>
        <w:t xml:space="preserve"> Г</w:t>
      </w:r>
      <w:r w:rsidRPr="00BE4BA3">
        <w:rPr>
          <w:rFonts w:ascii="Times New Roman" w:eastAsia="Times New Roman" w:hAnsi="Times New Roman" w:cs="Times New Roman"/>
          <w:sz w:val="26"/>
          <w:szCs w:val="26"/>
          <w:lang w:eastAsia="ru-RU"/>
        </w:rPr>
        <w:t>лавный</w:t>
      </w:r>
      <w:r w:rsidRPr="00BE4BA3">
        <w:rPr>
          <w:rFonts w:ascii="Times New Roman" w:hAnsi="Times New Roman" w:cs="Times New Roman"/>
          <w:sz w:val="26"/>
          <w:szCs w:val="26"/>
        </w:rPr>
        <w:t xml:space="preserve"> специалист-эксперт </w:t>
      </w:r>
      <w:r w:rsidRPr="00BE4BA3">
        <w:rPr>
          <w:rFonts w:ascii="Times New Roman" w:eastAsia="Times New Roman" w:hAnsi="Times New Roman" w:cs="Times New Roman"/>
          <w:sz w:val="26"/>
          <w:szCs w:val="26"/>
          <w:lang w:eastAsia="ru-RU"/>
        </w:rPr>
        <w:t xml:space="preserve">должен обладать следующими знаниями и умениями: </w:t>
      </w:r>
    </w:p>
    <w:p w14:paraId="418A554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1) знанием государственного языка Российской Федерации (русского языка);</w:t>
      </w:r>
    </w:p>
    <w:p w14:paraId="72F573E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 знаниями основ Конституции Российской Федерации; законодательства о государственной службе, законодательства о противодействии коррупции;</w:t>
      </w:r>
    </w:p>
    <w:p w14:paraId="4D6B73B3"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3) знаниями и умениями в области информационно-коммуникационных технологий.</w:t>
      </w:r>
    </w:p>
    <w:p w14:paraId="2E4288B3" w14:textId="733A39A6"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2.1.4. Умения гражданского служащего, замещающего должность главного специалиста-эксперта, должны включать:</w:t>
      </w:r>
    </w:p>
    <w:p w14:paraId="4982F95E"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мыслить системно;</w:t>
      </w:r>
    </w:p>
    <w:p w14:paraId="40A569C8"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планировать и рационально использовать служебное время и достигать результата;</w:t>
      </w:r>
    </w:p>
    <w:p w14:paraId="24D8074F"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коммуникативные умения;</w:t>
      </w:r>
    </w:p>
    <w:p w14:paraId="0E9D1986"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работать в стрессовых условиях;</w:t>
      </w:r>
    </w:p>
    <w:p w14:paraId="3BE8E985"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совершенствовать свой профессиональный уровень.</w:t>
      </w:r>
    </w:p>
    <w:p w14:paraId="715363DD"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навыки работы с разными источниками информации (включая поиск в сети Интернет);</w:t>
      </w:r>
    </w:p>
    <w:p w14:paraId="272AF93E"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навыки работы с большим объемом информации;</w:t>
      </w:r>
    </w:p>
    <w:p w14:paraId="36A87EFD" w14:textId="77777777" w:rsidR="00B36BAC" w:rsidRPr="00BE4BA3" w:rsidRDefault="00B36BAC" w:rsidP="008F38D2">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навыки подготовки служебных писем, включая ответы на обращения государственных органов, граждан и организаций в установленный срок</w:t>
      </w:r>
      <w:r w:rsidR="008F38D2" w:rsidRPr="00BE4BA3">
        <w:rPr>
          <w:rFonts w:ascii="Times New Roman" w:eastAsia="Times New Roman" w:hAnsi="Times New Roman" w:cs="Times New Roman"/>
          <w:sz w:val="26"/>
          <w:szCs w:val="26"/>
          <w:lang w:eastAsia="ru-RU"/>
        </w:rPr>
        <w:t>.</w:t>
      </w:r>
    </w:p>
    <w:p w14:paraId="791C83FA" w14:textId="77777777" w:rsidR="00B36BAC" w:rsidRPr="00BE4BA3" w:rsidRDefault="00B36BAC" w:rsidP="00AF438C">
      <w:pPr>
        <w:tabs>
          <w:tab w:val="left" w:pos="851"/>
        </w:tabs>
        <w:spacing w:after="0" w:line="240" w:lineRule="auto"/>
        <w:ind w:firstLine="567"/>
        <w:jc w:val="both"/>
        <w:rPr>
          <w:rFonts w:ascii="Times New Roman" w:eastAsia="Times New Roman" w:hAnsi="Times New Roman" w:cs="Times New Roman"/>
          <w:i/>
          <w:sz w:val="26"/>
          <w:szCs w:val="26"/>
          <w:lang w:eastAsia="ru-RU"/>
        </w:rPr>
      </w:pPr>
      <w:r w:rsidRPr="00BE4BA3">
        <w:rPr>
          <w:rFonts w:ascii="Times New Roman" w:eastAsia="Times New Roman" w:hAnsi="Times New Roman" w:cs="Times New Roman"/>
          <w:b/>
          <w:sz w:val="26"/>
          <w:szCs w:val="26"/>
          <w:lang w:eastAsia="ru-RU"/>
        </w:rPr>
        <w:t xml:space="preserve">2.2.Профессионально-функциональные квалификационные требования: </w:t>
      </w:r>
    </w:p>
    <w:p w14:paraId="56000661" w14:textId="77777777" w:rsidR="00B36BAC" w:rsidRPr="00BE4BA3" w:rsidRDefault="00B36BAC" w:rsidP="00AF438C">
      <w:pPr>
        <w:spacing w:after="0" w:line="240" w:lineRule="auto"/>
        <w:ind w:firstLine="567"/>
        <w:jc w:val="both"/>
        <w:rPr>
          <w:rFonts w:ascii="Times New Roman" w:hAnsi="Times New Roman" w:cs="Times New Roman"/>
          <w:sz w:val="26"/>
          <w:szCs w:val="26"/>
        </w:rPr>
      </w:pPr>
      <w:r w:rsidRPr="00BE4BA3">
        <w:rPr>
          <w:rFonts w:ascii="Times New Roman" w:eastAsia="Times New Roman" w:hAnsi="Times New Roman" w:cs="Times New Roman"/>
          <w:sz w:val="26"/>
          <w:szCs w:val="26"/>
          <w:lang w:eastAsia="ru-RU"/>
        </w:rPr>
        <w:t xml:space="preserve">2.2.1. Главный специалист-эксперт должен иметь </w:t>
      </w:r>
      <w:r w:rsidRPr="00BE4BA3">
        <w:rPr>
          <w:rFonts w:ascii="Times New Roman" w:hAnsi="Times New Roman" w:cs="Times New Roman"/>
          <w:sz w:val="26"/>
          <w:szCs w:val="26"/>
        </w:rPr>
        <w:t>высшее образования не ниже уровня специалитета, магистратуры по специальности, направлению подготовки «Государственное и муниципальное управление», или «Менеджмент», или «Психолого-педагогическое образование», или «Психология», или «Социология», или «Педагогическое образование», или «Юриспруденция»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w:t>
      </w:r>
    </w:p>
    <w:p w14:paraId="5A019B1E" w14:textId="4C64BFA4"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2.2.2. Гражданский служащий, замещающий должность главного специалиста-эксперта, должен обладать следующими профессиональными знаниями в сфере законодательства Российской Федерации и законодательства Чувашской Республики, в том числе знаниями: </w:t>
      </w:r>
    </w:p>
    <w:p w14:paraId="1D63ED6C" w14:textId="77777777" w:rsidR="002D72D0" w:rsidRPr="00D738A3" w:rsidRDefault="002D72D0" w:rsidP="002D72D0">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738A3">
        <w:rPr>
          <w:rFonts w:ascii="Times New Roman" w:eastAsia="Times New Roman" w:hAnsi="Times New Roman"/>
          <w:sz w:val="26"/>
          <w:szCs w:val="26"/>
          <w:lang w:eastAsia="ru-RU"/>
        </w:rPr>
        <w:lastRenderedPageBreak/>
        <w:t>Конституции Российской Федерации;</w:t>
      </w:r>
    </w:p>
    <w:p w14:paraId="1D980EE5"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Кодекса Российской Федерации «Об административных правонарушениях» от 30.12.2001 № 195-ФЗ;</w:t>
      </w:r>
    </w:p>
    <w:p w14:paraId="6D8025AE" w14:textId="77777777" w:rsidR="002D72D0" w:rsidRPr="00D738A3" w:rsidRDefault="002D72D0" w:rsidP="002D72D0">
      <w:pPr>
        <w:pStyle w:val="aa"/>
        <w:ind w:firstLine="567"/>
        <w:jc w:val="both"/>
        <w:rPr>
          <w:sz w:val="26"/>
          <w:szCs w:val="26"/>
        </w:rPr>
      </w:pPr>
      <w:r w:rsidRPr="00D738A3">
        <w:rPr>
          <w:sz w:val="26"/>
          <w:szCs w:val="26"/>
        </w:rPr>
        <w:t>Федерального закона от 23.08.1996 № 127-ФЗ «О науке и государственной научно-технической политике»;</w:t>
      </w:r>
    </w:p>
    <w:p w14:paraId="683270C8" w14:textId="77777777" w:rsidR="002D72D0" w:rsidRPr="00D738A3" w:rsidRDefault="002D72D0" w:rsidP="002D72D0">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738A3">
        <w:rPr>
          <w:rFonts w:ascii="Times New Roman" w:eastAsia="Times New Roman" w:hAnsi="Times New Roman"/>
          <w:sz w:val="26"/>
          <w:szCs w:val="26"/>
          <w:lang w:eastAsia="ru-RU"/>
        </w:rPr>
        <w:t>Федерального закона от 02.05.2006 № 59-ФЗ «О порядке рассмотрения обращений граждан Российской Федерации»;</w:t>
      </w:r>
    </w:p>
    <w:p w14:paraId="721D8A23"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27.07.2010 № 210-ФЗ «Об организации предоставления государственных и муниципальных услуг»;</w:t>
      </w:r>
    </w:p>
    <w:p w14:paraId="7249469D" w14:textId="77777777" w:rsidR="002D72D0" w:rsidRPr="00D738A3" w:rsidRDefault="002D72D0" w:rsidP="002D72D0">
      <w:pPr>
        <w:autoSpaceDE w:val="0"/>
        <w:autoSpaceDN w:val="0"/>
        <w:adjustRightInd w:val="0"/>
        <w:spacing w:after="0" w:line="240" w:lineRule="auto"/>
        <w:ind w:firstLine="567"/>
        <w:jc w:val="both"/>
        <w:rPr>
          <w:rStyle w:val="FontStyle14"/>
          <w:sz w:val="26"/>
          <w:szCs w:val="26"/>
        </w:rPr>
      </w:pPr>
      <w:r w:rsidRPr="00D738A3">
        <w:rPr>
          <w:rStyle w:val="FontStyle14"/>
          <w:sz w:val="26"/>
          <w:szCs w:val="26"/>
        </w:rPr>
        <w:t>Федерального закона от 04.05.2011 № 99-ФЗ «О лицензировании отдельных видов деятельности»;</w:t>
      </w:r>
    </w:p>
    <w:p w14:paraId="0026F671"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29.12.2012 № 273-ФЗ «Об образовании в Российской Федерации»;</w:t>
      </w:r>
    </w:p>
    <w:p w14:paraId="71C8F4D6" w14:textId="77777777" w:rsidR="002D72D0" w:rsidRPr="00D738A3" w:rsidRDefault="002D72D0" w:rsidP="002D72D0">
      <w:pPr>
        <w:pStyle w:val="aa"/>
        <w:ind w:firstLine="567"/>
        <w:jc w:val="both"/>
        <w:rPr>
          <w:sz w:val="26"/>
          <w:szCs w:val="26"/>
        </w:rPr>
      </w:pPr>
      <w:r w:rsidRPr="00D738A3">
        <w:rPr>
          <w:sz w:val="26"/>
          <w:szCs w:val="26"/>
        </w:rPr>
        <w:t>Федерального закона от 28.11.2015 № 330-ФЗ «О проставлении апостиля на российских официальных документах, подлежащих вывозу за пределы территории Российской Федерации»;</w:t>
      </w:r>
    </w:p>
    <w:p w14:paraId="4565A0E4"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31.07.2020 № 247-ФЗ «Об обязательных требованиях в Российской Федерации»;</w:t>
      </w:r>
    </w:p>
    <w:p w14:paraId="66DA2950" w14:textId="77777777" w:rsidR="002D72D0"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31.07.2020 № 248-ФЗ «О государственном контроле (надзоре) и муниципальном контроле в Российской Федерации»;</w:t>
      </w:r>
    </w:p>
    <w:p w14:paraId="5A6FBDC6" w14:textId="77777777" w:rsidR="002D72D0" w:rsidRPr="004A4AFD" w:rsidRDefault="002D72D0" w:rsidP="002D72D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A4AFD">
        <w:rPr>
          <w:rFonts w:ascii="Times New Roman" w:eastAsia="Times New Roman" w:hAnsi="Times New Roman"/>
          <w:sz w:val="26"/>
          <w:szCs w:val="26"/>
          <w:lang w:eastAsia="ru-RU"/>
        </w:rPr>
        <w:t>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(осуществления функций)»;</w:t>
      </w:r>
    </w:p>
    <w:p w14:paraId="0BD03B5C" w14:textId="77777777" w:rsidR="002D72D0" w:rsidRPr="004A4AFD" w:rsidRDefault="002D72D0" w:rsidP="002D72D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A4AFD">
        <w:rPr>
          <w:rFonts w:ascii="Times New Roman" w:eastAsia="Times New Roman" w:hAnsi="Times New Roman"/>
          <w:sz w:val="26"/>
          <w:szCs w:val="26"/>
          <w:lang w:eastAsia="ru-RU"/>
        </w:rPr>
        <w:t>постановления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4E81F783" w14:textId="77777777" w:rsidR="002D72D0" w:rsidRPr="004A4AFD" w:rsidRDefault="002D72D0" w:rsidP="002D72D0">
      <w:pPr>
        <w:autoSpaceDE w:val="0"/>
        <w:autoSpaceDN w:val="0"/>
        <w:adjustRightInd w:val="0"/>
        <w:spacing w:after="0" w:line="240" w:lineRule="auto"/>
        <w:ind w:firstLine="709"/>
        <w:jc w:val="both"/>
        <w:rPr>
          <w:rStyle w:val="FontStyle14"/>
          <w:sz w:val="26"/>
          <w:szCs w:val="26"/>
        </w:rPr>
      </w:pPr>
      <w:r w:rsidRPr="004A4AFD">
        <w:rPr>
          <w:rFonts w:ascii="Times New Roman" w:eastAsia="Times New Roman" w:hAnsi="Times New Roman"/>
          <w:sz w:val="26"/>
          <w:szCs w:val="26"/>
          <w:lang w:eastAsia="ru-RU"/>
        </w:rPr>
        <w:t>постановления Правительства Российской Федерации от 01.12.2021 № 2168 «О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w:t>
      </w:r>
    </w:p>
    <w:p w14:paraId="6B01342E"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83BAF84"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 постановления Правительства Российской Федерации от 24.04.2013 № 370 «Об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w:t>
      </w:r>
    </w:p>
    <w:p w14:paraId="14C91686"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 постановления Правительства Российской Федерации от 24.05.2013 №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0171D5AB"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lastRenderedPageBreak/>
        <w:t>постановления Правительства Российской Федерации от 20.07.2013 № 611 «Об утверждении Правил подтверждения документов об образовании и (или) о квалификации»;</w:t>
      </w:r>
    </w:p>
    <w:p w14:paraId="071EC370"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20.08.2013 № 719 «О государственной информационной системе государственного надзора в сфере образования»;</w:t>
      </w:r>
    </w:p>
    <w:p w14:paraId="423C49A6"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18.11.2013 № 1039 «О государственной аккредитации образовательной деятельности»;</w:t>
      </w:r>
    </w:p>
    <w:p w14:paraId="1DE23FDC"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10.09.2013 № 797 «О федеральной информационной системе «Федеральный реестр апостилей, проставленных на документах об образовании и (или) о квалификации»;</w:t>
      </w:r>
    </w:p>
    <w:p w14:paraId="0BB88EED"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27.02.2014 № 152 «Об утверждении Правил подтверждения документов об ученых степенях, ученых званиях»;</w:t>
      </w:r>
    </w:p>
    <w:p w14:paraId="424FCFD2"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постановления Правительства Российской Федерации от 18.09.2020 № 1490 «О лицензировании образовательной деятельности»; </w:t>
      </w:r>
    </w:p>
    <w:p w14:paraId="0AE48E33"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22.10.2020 №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p>
    <w:p w14:paraId="7D2FE502"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1717D8E"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29.12.2020 № 2343 «Об утверждении Правил формирования и ведения реестра лицензий и типовой формы выписки из реестра лицензий»;</w:t>
      </w:r>
    </w:p>
    <w:p w14:paraId="69EA85ED"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31.12.2020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p>
    <w:p w14:paraId="6520D107"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36FFE404"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11DB4B91" w14:textId="77777777" w:rsidR="002D72D0" w:rsidRPr="004A4AFD" w:rsidRDefault="002D72D0" w:rsidP="002D72D0">
      <w:pPr>
        <w:pStyle w:val="aa"/>
        <w:ind w:firstLine="567"/>
        <w:jc w:val="both"/>
        <w:rPr>
          <w:rStyle w:val="FontStyle14"/>
          <w:sz w:val="26"/>
          <w:szCs w:val="26"/>
        </w:rPr>
      </w:pPr>
      <w:r w:rsidRPr="004A4AFD">
        <w:rPr>
          <w:rStyle w:val="FontStyle14"/>
          <w:sz w:val="26"/>
          <w:szCs w:val="26"/>
        </w:rPr>
        <w:lastRenderedPageBreak/>
        <w:t>постановления Правительства Российской Федерации от 25.06.2021 № 997 «Об утверждении Положения о государственном контроле (надзоре) в сфере образования»;</w:t>
      </w:r>
    </w:p>
    <w:p w14:paraId="24EEB28C" w14:textId="77777777" w:rsidR="002D72D0" w:rsidRPr="004A4AFD" w:rsidRDefault="002D72D0" w:rsidP="002D72D0">
      <w:pPr>
        <w:autoSpaceDE w:val="0"/>
        <w:autoSpaceDN w:val="0"/>
        <w:adjustRightInd w:val="0"/>
        <w:spacing w:after="0" w:line="240" w:lineRule="auto"/>
        <w:ind w:firstLine="709"/>
        <w:jc w:val="both"/>
        <w:rPr>
          <w:sz w:val="26"/>
          <w:szCs w:val="26"/>
        </w:rPr>
      </w:pPr>
      <w:r w:rsidRPr="004A4AFD">
        <w:rPr>
          <w:rFonts w:ascii="Times New Roman" w:eastAsia="Times New Roman" w:hAnsi="Times New Roman"/>
          <w:sz w:val="26"/>
          <w:szCs w:val="26"/>
          <w:lang w:eastAsia="ru-RU"/>
        </w:rPr>
        <w:t>приказа Рособрнадзора от 04.10.2021 № 1336 «Об утверждении перечня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14:paraId="74447987"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приказа Минобрнауки России от 20.05.2014 №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 </w:t>
      </w:r>
    </w:p>
    <w:p w14:paraId="01F713A0"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приказа Минобрнауки России от 05.09.2014 № 1205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w:t>
      </w:r>
    </w:p>
    <w:p w14:paraId="7EB8A408"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приказа Минобрнауки России от 26.12.2014 № 1630 «Об утверждении Административного регламента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14:paraId="0C79CEFB" w14:textId="77777777" w:rsidR="002D72D0" w:rsidRPr="00D738A3" w:rsidRDefault="002D72D0" w:rsidP="002D72D0">
      <w:pPr>
        <w:spacing w:after="0" w:line="240" w:lineRule="auto"/>
        <w:ind w:firstLine="567"/>
        <w:jc w:val="both"/>
        <w:rPr>
          <w:rFonts w:ascii="Times New Roman" w:hAnsi="Times New Roman"/>
          <w:sz w:val="26"/>
          <w:szCs w:val="26"/>
        </w:rPr>
      </w:pPr>
      <w:r w:rsidRPr="00D738A3">
        <w:rPr>
          <w:rFonts w:ascii="Times New Roman" w:hAnsi="Times New Roman"/>
          <w:sz w:val="26"/>
          <w:szCs w:val="26"/>
        </w:rPr>
        <w:t xml:space="preserve"> приказа Минобрнауки России от 09.11.2016 № 1386 «Об утверждении порядка работы экспертов и (или) представителей экспертных организаций, включенных в состав экспертной группы, при проведении аккредитационной экспертизы»;</w:t>
      </w:r>
    </w:p>
    <w:p w14:paraId="38063858"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Минобрнауки России от 17.01.2017 № 24 «Об утверждении форм отчета об аккредитационной экспертизе и заключения экспертов и (или) представителей экспертных организаций, составленного по результатам аккредитационной экспертизы»;</w:t>
      </w:r>
    </w:p>
    <w:p w14:paraId="61AC548B"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Рособрнадзора от 14.06.2018 № 809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по заявленным для государственной аккредитации основным образовательным программам при проведении аккредитационной экспертизы»;</w:t>
      </w:r>
    </w:p>
    <w:p w14:paraId="2B344AC3" w14:textId="77777777" w:rsidR="002D72D0" w:rsidRPr="00D738A3" w:rsidRDefault="002D72D0" w:rsidP="002D72D0">
      <w:pPr>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Росстата от 17.12.2018 № 744 «Об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(муниципальных) услуг»;</w:t>
      </w:r>
    </w:p>
    <w:p w14:paraId="1024F4C2"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Рособрнадзора от 17.03.2020 № 310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14:paraId="74CE68C0"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lastRenderedPageBreak/>
        <w:t xml:space="preserve">приказа Минэкономразвития России от 30.11.2020 № 790 «Об утверждении формы для размещения перечней нормативных правовых актов (их отдельных положений), содержащих обязательные требования»; </w:t>
      </w:r>
    </w:p>
    <w:p w14:paraId="2D958962"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 xml:space="preserve">приказа Рособрнадзора от 23.12.2020 № 1276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лицензированию образовательной деятельности»; </w:t>
      </w:r>
    </w:p>
    <w:p w14:paraId="5CC4435A"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Минэкономразвития России от 31.03.2021 № 151 «О типовых формах документов, используемых контрольным (надзорным) органом»;</w:t>
      </w:r>
    </w:p>
    <w:p w14:paraId="7058A9DC"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Рособрнадзора от 01.07.2021 № 906 «Об утверждении перечней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p>
    <w:p w14:paraId="147958C8"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Рособрнадзора от 20.07.2021 № 1009 «Об утверждении форм заявлений о проведении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и/или приложения (приложений) к нему, о выдаче временного свидетельства о государственной аккредитации образовательной деятельности, о предоставлении дубликата свидетельства о государственной аккредитации образовательной деятельности, форм сведений, прилагаемых к указанным заявлениям, и требований к их заполнению и оформлению»;</w:t>
      </w:r>
    </w:p>
    <w:p w14:paraId="0E4FADE0" w14:textId="77777777" w:rsidR="002D72D0" w:rsidRPr="00D738A3" w:rsidRDefault="002D72D0" w:rsidP="002D72D0">
      <w:pPr>
        <w:spacing w:after="0" w:line="240" w:lineRule="auto"/>
        <w:ind w:firstLine="567"/>
        <w:jc w:val="both"/>
        <w:rPr>
          <w:rFonts w:ascii="Times New Roman" w:hAnsi="Times New Roman"/>
          <w:sz w:val="26"/>
          <w:szCs w:val="26"/>
        </w:rPr>
      </w:pPr>
      <w:r w:rsidRPr="00D738A3">
        <w:rPr>
          <w:rFonts w:ascii="Times New Roman" w:eastAsia="Times New Roman" w:hAnsi="Times New Roman"/>
          <w:sz w:val="26"/>
          <w:szCs w:val="26"/>
          <w:lang w:eastAsia="ru-RU"/>
        </w:rPr>
        <w:t>Конституции Чувашской Республики;</w:t>
      </w:r>
      <w:r w:rsidRPr="00D738A3">
        <w:rPr>
          <w:rFonts w:ascii="Times New Roman" w:hAnsi="Times New Roman"/>
          <w:sz w:val="26"/>
          <w:szCs w:val="26"/>
        </w:rPr>
        <w:tab/>
      </w:r>
    </w:p>
    <w:p w14:paraId="21CE2D37"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lang w:eastAsia="ru-RU"/>
        </w:rPr>
        <w:t>Закона Чувашской Республики от 23.07.2003 № 22 «Об административных правонарушениях в Чувашской Республике»;</w:t>
      </w:r>
    </w:p>
    <w:p w14:paraId="7DA94B5A" w14:textId="65136BA6"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 xml:space="preserve">приказа Минобразования Чувашской Республики от 13.05.2010 № 758 «Об утверждении перечня должностных лиц министерства образования </w:t>
      </w:r>
      <w:bookmarkStart w:id="1" w:name="_GoBack"/>
      <w:bookmarkEnd w:id="1"/>
      <w:r w:rsidRPr="00D738A3">
        <w:rPr>
          <w:rFonts w:ascii="Times New Roman" w:hAnsi="Times New Roman"/>
          <w:sz w:val="26"/>
          <w:szCs w:val="26"/>
        </w:rPr>
        <w:t>Чувашской Республики, уполномоченных составлять протоколы об административных правонарушениях»;</w:t>
      </w:r>
    </w:p>
    <w:p w14:paraId="62BCBA9F" w14:textId="77777777" w:rsidR="002D72D0" w:rsidRPr="00D738A3" w:rsidRDefault="002D72D0" w:rsidP="002D72D0">
      <w:pPr>
        <w:spacing w:after="0" w:line="240" w:lineRule="auto"/>
        <w:ind w:firstLine="709"/>
        <w:jc w:val="both"/>
        <w:rPr>
          <w:rFonts w:ascii="Times New Roman" w:eastAsia="Times New Roman" w:hAnsi="Times New Roman"/>
          <w:sz w:val="26"/>
          <w:szCs w:val="26"/>
          <w:lang w:eastAsia="ru-RU"/>
        </w:rPr>
      </w:pPr>
      <w:r w:rsidRPr="00D738A3">
        <w:rPr>
          <w:rFonts w:ascii="Times New Roman" w:hAnsi="Times New Roman"/>
          <w:kern w:val="36"/>
          <w:sz w:val="26"/>
          <w:szCs w:val="26"/>
        </w:rPr>
        <w:t>обязательных требований, содержащихся в нормативных актах, оценка соблюдения которых осуществляется в рамках государственного контроля (надзора) в сфере образования, привлечения к административной ответственности, предоставления лицензии, аккредитации и внесенных федеральным органом исполнительной власти, осуществляющем функции по выработке государственной политики и нормативно-правовому регулированию, в реестр обязательных требований.</w:t>
      </w:r>
    </w:p>
    <w:p w14:paraId="202E7E3D" w14:textId="11957D7F" w:rsidR="00B36BAC" w:rsidRPr="00BE4BA3" w:rsidRDefault="00B36BAC" w:rsidP="0047471F">
      <w:pPr>
        <w:autoSpaceDE w:val="0"/>
        <w:autoSpaceDN w:val="0"/>
        <w:adjustRightInd w:val="0"/>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 xml:space="preserve">2.2.3. Иные профессиональные знания </w:t>
      </w:r>
      <w:r w:rsidRPr="00BE4BA3">
        <w:rPr>
          <w:rFonts w:ascii="Times New Roman" w:eastAsia="Times New Roman" w:hAnsi="Times New Roman" w:cs="Times New Roman"/>
          <w:sz w:val="26"/>
          <w:szCs w:val="26"/>
          <w:lang w:eastAsia="ru-RU"/>
        </w:rPr>
        <w:t>главного</w:t>
      </w:r>
      <w:r w:rsidRPr="00BE4BA3">
        <w:rPr>
          <w:rFonts w:ascii="Times New Roman" w:hAnsi="Times New Roman" w:cs="Times New Roman"/>
          <w:sz w:val="26"/>
          <w:szCs w:val="26"/>
        </w:rPr>
        <w:t xml:space="preserve"> специалиста-  должны включать: </w:t>
      </w:r>
    </w:p>
    <w:p w14:paraId="32ADC041" w14:textId="77777777" w:rsidR="00B36BAC" w:rsidRPr="00BE4BA3" w:rsidRDefault="00B36BAC" w:rsidP="00AF438C">
      <w:pPr>
        <w:autoSpaceDE w:val="0"/>
        <w:autoSpaceDN w:val="0"/>
        <w:adjustRightInd w:val="0"/>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знание правоприменительной практики, в том числе определения и постановления судов Российской Федерации;</w:t>
      </w:r>
    </w:p>
    <w:p w14:paraId="4EB54C23" w14:textId="77777777" w:rsidR="00B36BAC" w:rsidRPr="00BE4BA3" w:rsidRDefault="00B36BAC" w:rsidP="00AF438C">
      <w:pPr>
        <w:autoSpaceDE w:val="0"/>
        <w:autoSpaceDN w:val="0"/>
        <w:adjustRightInd w:val="0"/>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знание писем государственных органов, содержащих разъяснения по определенным вопросам.</w:t>
      </w:r>
    </w:p>
    <w:p w14:paraId="1C36C258" w14:textId="5018D25D" w:rsidR="00B36BAC" w:rsidRPr="00BE4BA3" w:rsidRDefault="00B36BAC" w:rsidP="00AF43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2.2.4. Гражданский служащий, замещающий должность главного специалиста-эксперта, должен обладать следующими профессиональными умениями: </w:t>
      </w:r>
    </w:p>
    <w:p w14:paraId="7BCA6575" w14:textId="77777777" w:rsidR="00B36BAC" w:rsidRPr="00BE4BA3" w:rsidRDefault="00B36BAC" w:rsidP="00AF438C">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BE4BA3">
        <w:rPr>
          <w:rFonts w:ascii="Times New Roman" w:eastAsia="Times New Roman" w:hAnsi="Times New Roman" w:cs="Times New Roman"/>
          <w:sz w:val="26"/>
          <w:szCs w:val="26"/>
          <w:lang w:eastAsia="ru-RU"/>
        </w:rPr>
        <w:lastRenderedPageBreak/>
        <w:t>умение работать в Единой системе информационно-аналитического обеспечения деятельности, а так же в информационных системах в системе образования в рамках области и вида деятельности.</w:t>
      </w:r>
    </w:p>
    <w:p w14:paraId="1EA34240" w14:textId="77777777" w:rsidR="00B36BAC" w:rsidRPr="00BE4BA3" w:rsidRDefault="00B36BAC" w:rsidP="00AF438C">
      <w:pPr>
        <w:spacing w:after="0" w:line="240" w:lineRule="auto"/>
        <w:ind w:firstLine="708"/>
        <w:jc w:val="both"/>
        <w:rPr>
          <w:rFonts w:ascii="Times New Roman" w:hAnsi="Times New Roman" w:cs="Times New Roman"/>
          <w:sz w:val="26"/>
          <w:szCs w:val="26"/>
        </w:rPr>
      </w:pPr>
      <w:r w:rsidRPr="00BE4BA3">
        <w:rPr>
          <w:rFonts w:ascii="Times New Roman" w:eastAsia="Times New Roman" w:hAnsi="Times New Roman" w:cs="Times New Roman"/>
          <w:sz w:val="26"/>
          <w:szCs w:val="26"/>
          <w:lang w:eastAsia="ru-RU"/>
        </w:rPr>
        <w:t>2.2.5. Гражданский служащий, замещающий должность главного специалиста-</w:t>
      </w:r>
      <w:r w:rsidR="005E50A1" w:rsidRPr="00BE4BA3">
        <w:rPr>
          <w:rFonts w:ascii="Times New Roman" w:hAnsi="Times New Roman" w:cs="Times New Roman"/>
          <w:sz w:val="26"/>
          <w:szCs w:val="26"/>
        </w:rPr>
        <w:t>эксперта, должен обладать функциональными знаниями, включающими:</w:t>
      </w:r>
    </w:p>
    <w:p w14:paraId="51D0E8E5"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принципы государственного контроля (надзора), права и обязанности, ограничения и запреты лица, уполномоченного на осуществление государственного контроля (надзора);</w:t>
      </w:r>
    </w:p>
    <w:p w14:paraId="568369E3"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предмет и объект государственного контроля (надзора);</w:t>
      </w:r>
    </w:p>
    <w:p w14:paraId="0A821B5C"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критерии риска причинения вреда (ущерба) и индикаторы риска нарушения обязательных требований;</w:t>
      </w:r>
    </w:p>
    <w:p w14:paraId="3C604F7F"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виды профилактических мероприятий, предусмотренные при осуществлении государственного контроля (надзора) в сфере образования, особенности проведения;</w:t>
      </w:r>
    </w:p>
    <w:p w14:paraId="55D68205"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виды контрольных (надзорных) мероприятий, предусмотренные при осуществлении государственного контроля (надзора) в сфере образования, основания и требования к их проведению, оформление результатов и принимаемые по ним решения;</w:t>
      </w:r>
    </w:p>
    <w:p w14:paraId="2146CD37"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основные принципы предоставления государственных услуг, права заявителей при получении государственных услуг и обязанности лица, уполномоченного на предоставление государственной услуги;</w:t>
      </w:r>
    </w:p>
    <w:p w14:paraId="343B70D3"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круг заявителей,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14:paraId="6764312E" w14:textId="77777777" w:rsidR="006F6D69" w:rsidRPr="00BE4BA3" w:rsidRDefault="006F6D69" w:rsidP="006F6D6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 xml:space="preserve">перечень документов, составляемых и используемых при осуществлении государственного контроля (надзора), лицензирования образовательной деятельности, </w:t>
      </w:r>
      <w:bookmarkStart w:id="2" w:name="_Hlk90642233"/>
      <w:r w:rsidRPr="00BE4BA3">
        <w:rPr>
          <w:rFonts w:ascii="Times New Roman" w:hAnsi="Times New Roman"/>
          <w:sz w:val="26"/>
          <w:szCs w:val="26"/>
        </w:rPr>
        <w:t>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bookmarkEnd w:id="2"/>
      <w:r w:rsidRPr="00BE4BA3">
        <w:rPr>
          <w:rFonts w:ascii="Times New Roman" w:eastAsia="Times New Roman" w:hAnsi="Times New Roman"/>
          <w:sz w:val="26"/>
          <w:szCs w:val="26"/>
          <w:lang w:eastAsia="ru-RU"/>
        </w:rPr>
        <w:t>подтверждении документов об образовании и (или) квалификации, об ученых степенях и ученых званиях;</w:t>
      </w:r>
    </w:p>
    <w:p w14:paraId="09BFAC72" w14:textId="77777777" w:rsidR="006F6D69" w:rsidRPr="00BE4BA3" w:rsidRDefault="006F6D69" w:rsidP="006F6D6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 xml:space="preserve">информационные системы, используемые при осуществлении государственного контроля (надзора), лицензирования образовательной деятельности, </w:t>
      </w:r>
      <w:r w:rsidRPr="00BE4BA3">
        <w:rPr>
          <w:rFonts w:ascii="Times New Roman" w:hAnsi="Times New Roman"/>
          <w:sz w:val="26"/>
          <w:szCs w:val="26"/>
        </w:rPr>
        <w:t>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подтверждении документов об образовании и (или) квалификации, об ученых степенях и ученых званиях;</w:t>
      </w:r>
    </w:p>
    <w:p w14:paraId="19475920"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понятие и принципы функционирования, назначение портала государственных услуг;</w:t>
      </w:r>
    </w:p>
    <w:p w14:paraId="6132CD95"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досудебный порядок рассмотрения жалоб.</w:t>
      </w:r>
    </w:p>
    <w:p w14:paraId="022ABF3B" w14:textId="634B272E" w:rsidR="00B36BAC" w:rsidRPr="00BE4BA3" w:rsidRDefault="00B36BAC" w:rsidP="00AF438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2.2.6. Гражданский служащий, замещающий должность главного специалиста-эксперта, должен обладать следующими функциональными умениями:</w:t>
      </w:r>
    </w:p>
    <w:p w14:paraId="14F1AECA" w14:textId="77777777" w:rsidR="004F5386" w:rsidRPr="00BE4BA3" w:rsidRDefault="004F5386" w:rsidP="004F5386">
      <w:pPr>
        <w:spacing w:after="0" w:line="240"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t>проведение профилактических мероприятий, предусмотренных программой профилактики рисков причинения вреда (ущерба) охраняемым законом ценностям;</w:t>
      </w:r>
    </w:p>
    <w:p w14:paraId="16CB2891" w14:textId="77777777" w:rsidR="004F5386" w:rsidRPr="00BE4BA3" w:rsidRDefault="004F5386" w:rsidP="004F5386">
      <w:pPr>
        <w:spacing w:after="0" w:line="240"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t>совершение действий, предусмотренных в ходе контрольных (надзорных) мероприятий, осуществляемых при государственном контроле (надзоре) в сфере образования;</w:t>
      </w:r>
    </w:p>
    <w:p w14:paraId="0AE00A76" w14:textId="77777777" w:rsidR="004F5386" w:rsidRPr="00BE4BA3" w:rsidRDefault="004F5386" w:rsidP="004F5386">
      <w:pPr>
        <w:spacing w:after="0" w:line="240"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t xml:space="preserve">предоставление государственных услуг по </w:t>
      </w:r>
      <w:r w:rsidRPr="00BE4BA3">
        <w:rPr>
          <w:rFonts w:ascii="Times New Roman" w:hAnsi="Times New Roman"/>
          <w:sz w:val="26"/>
          <w:szCs w:val="26"/>
        </w:rPr>
        <w:t>лицензированию образовательной деятельности, 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r w:rsidRPr="00BE4BA3">
        <w:rPr>
          <w:rFonts w:ascii="Times New Roman" w:hAnsi="Times New Roman"/>
          <w:sz w:val="26"/>
          <w:szCs w:val="26"/>
        </w:rPr>
        <w:lastRenderedPageBreak/>
        <w:t>подтверждению документов об образовании и (или) квалификации, об ученых степенях и ученых званиях в соответствии с административными регламентами;</w:t>
      </w:r>
      <w:r w:rsidRPr="00BE4BA3">
        <w:rPr>
          <w:rFonts w:ascii="Times New Roman" w:eastAsia="Times New Roman" w:hAnsi="Times New Roman"/>
          <w:sz w:val="26"/>
          <w:szCs w:val="26"/>
          <w:lang w:eastAsia="ru-RU"/>
        </w:rPr>
        <w:t xml:space="preserve"> </w:t>
      </w:r>
    </w:p>
    <w:p w14:paraId="4FFE04CB" w14:textId="77777777" w:rsidR="004F5386" w:rsidRPr="00BE4BA3" w:rsidRDefault="004F5386" w:rsidP="004F5386">
      <w:pPr>
        <w:spacing w:after="0" w:line="240" w:lineRule="auto"/>
        <w:ind w:firstLine="567"/>
        <w:jc w:val="both"/>
        <w:rPr>
          <w:rFonts w:ascii="Times New Roman" w:hAnsi="Times New Roman"/>
          <w:sz w:val="26"/>
          <w:szCs w:val="26"/>
        </w:rPr>
      </w:pPr>
      <w:r w:rsidRPr="00BE4BA3">
        <w:rPr>
          <w:rFonts w:ascii="Times New Roman" w:hAnsi="Times New Roman"/>
          <w:sz w:val="26"/>
          <w:szCs w:val="26"/>
        </w:rPr>
        <w:t>подготовка документов, составляемых при осуществлении государственного контроля (надзора), лицензировании образовательной деятельности, 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r w:rsidRPr="00BE4BA3">
        <w:rPr>
          <w:rFonts w:ascii="Times New Roman" w:hAnsi="Times New Roman"/>
          <w:sz w:val="26"/>
          <w:szCs w:val="26"/>
        </w:rPr>
        <w:t xml:space="preserve">подтверждении документов об образовании и (или) квалификации, об ученых степенях и ученых званиях; </w:t>
      </w:r>
    </w:p>
    <w:p w14:paraId="5F0AB4DD" w14:textId="77777777" w:rsidR="004F5386" w:rsidRPr="00BE4BA3" w:rsidRDefault="004F5386" w:rsidP="004F5386">
      <w:pPr>
        <w:spacing w:after="0" w:line="240" w:lineRule="auto"/>
        <w:ind w:firstLine="567"/>
        <w:jc w:val="both"/>
        <w:rPr>
          <w:rFonts w:ascii="Times New Roman" w:hAnsi="Times New Roman"/>
          <w:sz w:val="26"/>
          <w:szCs w:val="26"/>
        </w:rPr>
      </w:pPr>
      <w:r w:rsidRPr="00BE4BA3">
        <w:rPr>
          <w:rFonts w:ascii="Times New Roman" w:hAnsi="Times New Roman"/>
          <w:sz w:val="26"/>
          <w:szCs w:val="26"/>
        </w:rPr>
        <w:t>внесение информации (сведений) в информационные системы, используемые при осуществлении государственного контроля (надзора), лицензировании образовательной деятельности, 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r w:rsidRPr="00BE4BA3">
        <w:rPr>
          <w:rFonts w:ascii="Times New Roman" w:hAnsi="Times New Roman"/>
          <w:sz w:val="26"/>
          <w:szCs w:val="26"/>
        </w:rPr>
        <w:t xml:space="preserve">подтверждении документов об образовании и (или) квалификации, об ученых степенях и ученых званиях. </w:t>
      </w:r>
    </w:p>
    <w:p w14:paraId="6F95BE7A" w14:textId="77777777" w:rsidR="00B36BAC" w:rsidRPr="00BE4BA3" w:rsidRDefault="00B36BAC" w:rsidP="00AF438C">
      <w:pPr>
        <w:tabs>
          <w:tab w:val="left" w:pos="660"/>
        </w:tabs>
        <w:spacing w:after="0" w:line="240" w:lineRule="auto"/>
        <w:ind w:firstLine="708"/>
        <w:jc w:val="both"/>
        <w:rPr>
          <w:rFonts w:ascii="Times New Roman" w:eastAsia="Times New Roman" w:hAnsi="Times New Roman" w:cs="Times New Roman"/>
          <w:sz w:val="26"/>
          <w:szCs w:val="26"/>
          <w:lang w:eastAsia="ru-RU"/>
        </w:rPr>
      </w:pPr>
    </w:p>
    <w:p w14:paraId="5EB93EA3" w14:textId="413A4EC1"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 xml:space="preserve">III. Должностные обязанности </w:t>
      </w:r>
    </w:p>
    <w:p w14:paraId="03A4D7D9"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65F95122" w14:textId="2EFC26F0"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3.1.Главный специалист-эксперт должен:</w:t>
      </w:r>
    </w:p>
    <w:p w14:paraId="185FE7F4" w14:textId="77777777" w:rsidR="004F5386" w:rsidRPr="00BE4BA3" w:rsidRDefault="00B36BAC" w:rsidP="004F5386">
      <w:pPr>
        <w:tabs>
          <w:tab w:val="left" w:pos="540"/>
        </w:tabs>
        <w:autoSpaceDE w:val="0"/>
        <w:autoSpaceDN w:val="0"/>
        <w:spacing w:after="0" w:line="238" w:lineRule="auto"/>
        <w:ind w:firstLine="567"/>
        <w:jc w:val="both"/>
        <w:rPr>
          <w:rFonts w:ascii="Times New Roman" w:eastAsia="Times New Roman" w:hAnsi="Times New Roman"/>
          <w:sz w:val="26"/>
          <w:szCs w:val="26"/>
          <w:lang w:eastAsia="ru-RU"/>
        </w:rPr>
      </w:pPr>
      <w:r w:rsidRPr="00BE4BA3">
        <w:rPr>
          <w:rFonts w:ascii="Times New Roman" w:hAnsi="Times New Roman" w:cs="Times New Roman"/>
          <w:sz w:val="26"/>
          <w:szCs w:val="26"/>
        </w:rPr>
        <w:tab/>
      </w:r>
      <w:r w:rsidR="004F5386" w:rsidRPr="00BE4BA3">
        <w:rPr>
          <w:rFonts w:ascii="Times New Roman" w:eastAsia="Times New Roman" w:hAnsi="Times New Roman"/>
          <w:sz w:val="26"/>
          <w:szCs w:val="26"/>
          <w:lang w:eastAsia="ru-RU"/>
        </w:rPr>
        <w:t>исполнять основные обязанности государственного гражданского служащего (далее также – гражданский служащий), установленные федеральными законами «О государственной гражданской службе Российской Федерации» и «О противодействии коррупции», иными федеральными законами, и должностные обязанности, установленные настоящим должностным регламентом;</w:t>
      </w:r>
    </w:p>
    <w:p w14:paraId="32522BF8" w14:textId="77777777" w:rsidR="004F5386" w:rsidRPr="00BE4BA3" w:rsidRDefault="004F5386" w:rsidP="004F5386">
      <w:pPr>
        <w:tabs>
          <w:tab w:val="left" w:pos="540"/>
        </w:tabs>
        <w:autoSpaceDE w:val="0"/>
        <w:autoSpaceDN w:val="0"/>
        <w:spacing w:after="0" w:line="238" w:lineRule="auto"/>
        <w:ind w:firstLine="567"/>
        <w:contextualSpacing/>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соблюдать ограничения, связанные с государственной гражданской службой (далее также – гражданская служба),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14:paraId="156DA901" w14:textId="77777777" w:rsidR="004F5386" w:rsidRPr="00BE4BA3" w:rsidRDefault="004F5386" w:rsidP="004F5386">
      <w:pPr>
        <w:tabs>
          <w:tab w:val="left" w:pos="540"/>
        </w:tabs>
        <w:autoSpaceDE w:val="0"/>
        <w:autoSpaceDN w:val="0"/>
        <w:spacing w:after="0" w:line="238" w:lineRule="auto"/>
        <w:ind w:firstLine="567"/>
        <w:contextualSpacing/>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 xml:space="preserve">не нарушать запреты, связанные с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  </w:t>
      </w:r>
    </w:p>
    <w:p w14:paraId="2AF95206" w14:textId="77777777" w:rsidR="004F5386" w:rsidRPr="00BE4BA3" w:rsidRDefault="004F5386" w:rsidP="004F5386">
      <w:pPr>
        <w:tabs>
          <w:tab w:val="left" w:pos="540"/>
        </w:tabs>
        <w:autoSpaceDE w:val="0"/>
        <w:autoSpaceDN w:val="0"/>
        <w:spacing w:after="0" w:line="238" w:lineRule="auto"/>
        <w:ind w:firstLine="567"/>
        <w:contextualSpacing/>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соблюдать требования к служебному поведению гражданского служащего,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14:paraId="39CC6EAC" w14:textId="77777777" w:rsidR="004F5386" w:rsidRPr="00BE4BA3" w:rsidRDefault="004F5386" w:rsidP="004F5386">
      <w:pPr>
        <w:spacing w:after="0" w:line="235"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t>соблюдать Кодекс этики и служебного поведения государственных гражданских служащих Чувашской Республики в Министерстве и служебный распорядок.</w:t>
      </w:r>
    </w:p>
    <w:p w14:paraId="7F8D967A" w14:textId="7A84BD61" w:rsidR="00B36BAC" w:rsidRPr="00BE4BA3" w:rsidRDefault="008801B3" w:rsidP="004F5386">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w:t>
      </w:r>
      <w:r w:rsidR="00B36BAC" w:rsidRPr="00BE4BA3">
        <w:rPr>
          <w:rFonts w:ascii="Times New Roman" w:eastAsia="Times New Roman" w:hAnsi="Times New Roman" w:cs="Times New Roman"/>
          <w:sz w:val="26"/>
          <w:szCs w:val="26"/>
          <w:lang w:eastAsia="ru-RU"/>
        </w:rPr>
        <w:t>3.2. Кроме того, исходя из задач и функций отдела в управлении главный специалист-эксперт, должен:</w:t>
      </w:r>
    </w:p>
    <w:p w14:paraId="75D2CD1D" w14:textId="2959F124" w:rsidR="00AF438C" w:rsidRPr="00BE4BA3" w:rsidRDefault="008801B3" w:rsidP="008801B3">
      <w:pPr>
        <w:autoSpaceDE w:val="0"/>
        <w:autoSpaceDN w:val="0"/>
        <w:adjustRightInd w:val="0"/>
        <w:spacing w:after="0" w:line="240" w:lineRule="auto"/>
        <w:jc w:val="both"/>
        <w:rPr>
          <w:rFonts w:ascii="Times New Roman" w:hAnsi="Times New Roman" w:cs="Times New Roman"/>
          <w:sz w:val="26"/>
          <w:szCs w:val="26"/>
        </w:rPr>
      </w:pPr>
      <w:r w:rsidRPr="00BE4BA3">
        <w:rPr>
          <w:rFonts w:ascii="Times New Roman" w:hAnsi="Times New Roman" w:cs="Times New Roman"/>
          <w:sz w:val="26"/>
          <w:szCs w:val="26"/>
        </w:rPr>
        <w:t xml:space="preserve">         </w:t>
      </w:r>
      <w:r w:rsidR="00AF438C" w:rsidRPr="00BE4BA3">
        <w:rPr>
          <w:rFonts w:ascii="Times New Roman" w:hAnsi="Times New Roman" w:cs="Times New Roman"/>
          <w:sz w:val="26"/>
          <w:szCs w:val="26"/>
        </w:rPr>
        <w:t>3.2.1. Осуществлять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366B255D" w14:textId="77777777" w:rsidR="004F5386" w:rsidRPr="00BE4BA3" w:rsidRDefault="004F5386" w:rsidP="004F5386">
      <w:pPr>
        <w:spacing w:after="0" w:line="240" w:lineRule="auto"/>
        <w:ind w:left="-57" w:right="-1" w:firstLine="709"/>
        <w:jc w:val="both"/>
        <w:rPr>
          <w:rFonts w:ascii="Times New Roman" w:hAnsi="Times New Roman"/>
          <w:sz w:val="26"/>
          <w:szCs w:val="26"/>
        </w:rPr>
      </w:pPr>
      <w:r w:rsidRPr="00BE4BA3">
        <w:rPr>
          <w:rFonts w:ascii="Times New Roman" w:hAnsi="Times New Roman"/>
          <w:sz w:val="26"/>
          <w:szCs w:val="26"/>
        </w:rPr>
        <w:t>1.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Чувашской Республики (далее также – заявитель), за исключением организаций, указанных в пункте 7 части 1 статьи 6 Федерального закона «Об образовании в Российской Федерации» (далее – лицензирование образовательной деятельности).</w:t>
      </w:r>
    </w:p>
    <w:p w14:paraId="47852798" w14:textId="77777777" w:rsidR="004F5386" w:rsidRPr="00BE4BA3" w:rsidRDefault="004F5386" w:rsidP="004F5386">
      <w:pPr>
        <w:spacing w:after="0" w:line="240" w:lineRule="auto"/>
        <w:ind w:left="-57" w:right="-1" w:firstLine="709"/>
        <w:jc w:val="both"/>
        <w:rPr>
          <w:rFonts w:ascii="Times New Roman" w:hAnsi="Times New Roman"/>
          <w:sz w:val="26"/>
          <w:szCs w:val="26"/>
        </w:rPr>
      </w:pPr>
      <w:r w:rsidRPr="00BE4BA3">
        <w:rPr>
          <w:rFonts w:ascii="Times New Roman" w:hAnsi="Times New Roman"/>
          <w:sz w:val="26"/>
          <w:szCs w:val="26"/>
        </w:rPr>
        <w:lastRenderedPageBreak/>
        <w:t>2. Государственную аккредитацию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Чувашской Республики (далее также – заявитель), за исключением организаций, указанных в пункте 8 части 1 статьи 6 Федерального закона «Об образовании в Российской Федерации» (далее – государственная аккредитация образовательной деятельности).</w:t>
      </w:r>
    </w:p>
    <w:p w14:paraId="5A4CCA1C" w14:textId="77777777" w:rsidR="004F5386" w:rsidRPr="00BE4BA3" w:rsidRDefault="004F5386" w:rsidP="004F5386">
      <w:pPr>
        <w:spacing w:after="0" w:line="240" w:lineRule="auto"/>
        <w:ind w:firstLine="709"/>
        <w:jc w:val="both"/>
        <w:rPr>
          <w:rFonts w:ascii="Times New Roman" w:hAnsi="Times New Roman"/>
          <w:sz w:val="26"/>
          <w:szCs w:val="26"/>
        </w:rPr>
      </w:pPr>
      <w:r w:rsidRPr="00BE4BA3">
        <w:rPr>
          <w:rFonts w:ascii="Times New Roman" w:hAnsi="Times New Roman"/>
          <w:sz w:val="26"/>
          <w:szCs w:val="26"/>
        </w:rPr>
        <w:t>3. Подтверждение документов об образовании и (или) о квалификации, об ученых степенях и ученых званиях.</w:t>
      </w:r>
    </w:p>
    <w:p w14:paraId="4EF2707C" w14:textId="77777777" w:rsidR="004F5386" w:rsidRPr="00BE4BA3" w:rsidRDefault="004F5386" w:rsidP="004F5386">
      <w:pPr>
        <w:spacing w:after="0" w:line="240" w:lineRule="auto"/>
        <w:ind w:left="-57" w:right="-1" w:firstLine="766"/>
        <w:jc w:val="both"/>
        <w:rPr>
          <w:rFonts w:ascii="Times New Roman" w:hAnsi="Times New Roman"/>
          <w:sz w:val="26"/>
          <w:szCs w:val="26"/>
        </w:rPr>
      </w:pPr>
      <w:r w:rsidRPr="00BE4BA3">
        <w:rPr>
          <w:rFonts w:ascii="Times New Roman" w:hAnsi="Times New Roman"/>
          <w:sz w:val="26"/>
          <w:szCs w:val="26"/>
        </w:rPr>
        <w:t>4.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Чувашской Республики (далее также вместе – организации, осуществляющие образовательную деятельность, контролируемые лица), за исключением организаций, указанных в пункте 7 части 1 статьи 6 Федерального  закона «Об образовании в Российской Федерации» (далее – федеральный государственный контроль (надзор) в сфере образования) (при необходимости).</w:t>
      </w:r>
    </w:p>
    <w:p w14:paraId="00C1E202" w14:textId="0B6FB54D" w:rsidR="008801B3" w:rsidRPr="00BE4BA3" w:rsidRDefault="008801B3" w:rsidP="008801B3">
      <w:pPr>
        <w:autoSpaceDE w:val="0"/>
        <w:autoSpaceDN w:val="0"/>
        <w:adjustRightInd w:val="0"/>
        <w:spacing w:after="0"/>
        <w:ind w:firstLine="567"/>
        <w:jc w:val="both"/>
        <w:rPr>
          <w:rFonts w:ascii="Times New Roman" w:hAnsi="Times New Roman"/>
          <w:sz w:val="26"/>
          <w:szCs w:val="26"/>
        </w:rPr>
      </w:pPr>
      <w:r w:rsidRPr="00BE4BA3">
        <w:rPr>
          <w:rFonts w:ascii="Times New Roman" w:hAnsi="Times New Roman"/>
          <w:sz w:val="26"/>
          <w:szCs w:val="26"/>
        </w:rPr>
        <w:t xml:space="preserve"> 3.2.2. В случае привлечения к осуществлению федерального государственного контроля (надзора) в сфере образования должен:</w:t>
      </w:r>
    </w:p>
    <w:p w14:paraId="29081A5B" w14:textId="480AD420" w:rsidR="008801B3" w:rsidRPr="00BE4BA3" w:rsidRDefault="008801B3" w:rsidP="008801B3">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1) участвовать в проведении контрольных (надзорных) мероприятий: документарной проверки (плановой, внеплановой), выездной проверки (плановой, внеплановой);</w:t>
      </w:r>
    </w:p>
    <w:p w14:paraId="36E7CE4E" w14:textId="4C741019"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2) вносить:</w:t>
      </w:r>
    </w:p>
    <w:p w14:paraId="75E262FB"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сведения в федеральную информационную систему «Единый реестр контрольных (надзорных) мероприятий» (ЕРКНМ)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14:paraId="08FC3B36"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информацию в государственную информационную систему государственного надзора в сфере образования (ГИС Надзора) в соответствии с правилами формирования и ведения информационной системы государственного надзора в сфере образования, утвержденными Правительством Российской Федерации;</w:t>
      </w:r>
    </w:p>
    <w:p w14:paraId="4F783C31" w14:textId="2F3A8B47" w:rsidR="008801B3" w:rsidRPr="00BE4BA3" w:rsidRDefault="00603ACE"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w:t>
      </w:r>
      <w:r w:rsidR="008801B3" w:rsidRPr="00BE4BA3">
        <w:rPr>
          <w:rFonts w:ascii="Times New Roman" w:hAnsi="Times New Roman"/>
          <w:sz w:val="26"/>
          <w:szCs w:val="26"/>
        </w:rPr>
        <w:t>) участвовать в подготовке предложений:</w:t>
      </w:r>
    </w:p>
    <w:p w14:paraId="52A9F8C5"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запрете (возобновлении) приема в организацию, осуществляющую образовательную деятельность;</w:t>
      </w:r>
    </w:p>
    <w:p w14:paraId="5DB976A8"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лишении организации, осуществляющей образовательную деятельность, государственной аккредитации;</w:t>
      </w:r>
    </w:p>
    <w:p w14:paraId="2F09E3BF"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приостановлении действия лицензии на осуществление образовательной деятельности организации, осуществляющей образовательную деятельность;</w:t>
      </w:r>
    </w:p>
    <w:p w14:paraId="2972F2A0"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направлении заявления в суд с обращением об аннулировании лицензии на осуществление образовательной деятельности у организации, осуществляющей образовательную деятельность;</w:t>
      </w:r>
    </w:p>
    <w:p w14:paraId="39D2AE9B"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согласовании с органами прокуратуры проведения внепланового контрольного (надзорного) мероприятия в виде выездной проверки;</w:t>
      </w:r>
    </w:p>
    <w:p w14:paraId="628138EA"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об объявлении предостережения о недопустимости нарушения обязательных требований по результатам наблюдения за соблюдением обязательных требований (мониторинга безопасности);</w:t>
      </w:r>
    </w:p>
    <w:p w14:paraId="12714339"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lastRenderedPageBreak/>
        <w:t>об удовлетворении (отказе в удовлетворении) возражения в отношении объявленного предостережения;</w:t>
      </w:r>
    </w:p>
    <w:p w14:paraId="1E2CAFDC" w14:textId="77777777" w:rsidR="008801B3" w:rsidRPr="00BE4BA3" w:rsidRDefault="008801B3" w:rsidP="008801B3">
      <w:pPr>
        <w:autoSpaceDE w:val="0"/>
        <w:autoSpaceDN w:val="0"/>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о направлении информации в государственный орган при выявлении в ходе контрольного (надзорного) мероприятия признаков преступления или административного правонарушения;</w:t>
      </w:r>
    </w:p>
    <w:p w14:paraId="33634FB5"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принятии решений о признании безнадежной к взысканию задолженности по уплате административного штрафа.</w:t>
      </w:r>
    </w:p>
    <w:p w14:paraId="03F5A2DB" w14:textId="6F424202" w:rsidR="008801B3" w:rsidRPr="00BE4BA3" w:rsidRDefault="00603ACE"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4</w:t>
      </w:r>
      <w:r w:rsidR="008801B3" w:rsidRPr="00BE4BA3">
        <w:rPr>
          <w:rFonts w:ascii="Times New Roman" w:hAnsi="Times New Roman"/>
          <w:sz w:val="26"/>
          <w:szCs w:val="26"/>
        </w:rPr>
        <w:t xml:space="preserve">) участвовать в подготовке мотивированных представлений: </w:t>
      </w:r>
    </w:p>
    <w:p w14:paraId="017565B5"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проведении контрольного (надзорного) мероприятия;</w:t>
      </w:r>
    </w:p>
    <w:p w14:paraId="0FCB826F"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направлении предостережения о недопустимости нарушения обязательных требований;</w:t>
      </w:r>
    </w:p>
    <w:p w14:paraId="0D57A037" w14:textId="77777777" w:rsidR="008801B3" w:rsidRPr="00BE4BA3" w:rsidRDefault="008801B3" w:rsidP="008801B3">
      <w:pPr>
        <w:spacing w:after="0" w:line="240" w:lineRule="auto"/>
        <w:ind w:left="-57" w:right="-1" w:firstLine="709"/>
        <w:jc w:val="both"/>
        <w:rPr>
          <w:rFonts w:ascii="Times New Roman" w:hAnsi="Times New Roman"/>
          <w:sz w:val="26"/>
          <w:szCs w:val="26"/>
        </w:rPr>
      </w:pPr>
      <w:r w:rsidRPr="00BE4BA3">
        <w:rPr>
          <w:rFonts w:ascii="Times New Roman" w:hAnsi="Times New Roman"/>
          <w:sz w:val="26"/>
          <w:szCs w:val="26"/>
        </w:rPr>
        <w:t>об отсутствии основания для проведения контрольного (надзорного) мероприятия;</w:t>
      </w:r>
    </w:p>
    <w:p w14:paraId="75AA0C52" w14:textId="69160C59" w:rsidR="008801B3" w:rsidRPr="00BE4BA3" w:rsidRDefault="00603ACE"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5</w:t>
      </w:r>
      <w:r w:rsidR="008801B3" w:rsidRPr="00BE4BA3">
        <w:rPr>
          <w:rFonts w:ascii="Times New Roman" w:hAnsi="Times New Roman"/>
          <w:sz w:val="26"/>
          <w:szCs w:val="26"/>
        </w:rPr>
        <w:t>) участвовать в рассмотрении сведений о причинении вреда (ущерба) или об угрозе причинения вреда (ущерба) охраняемым законом ценностям, содержащиеся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 проведении оценки их достоверности в порядке, установленном Федеральным законом «О государственным контроле (надзоре) и муниципальном контроле в Российской Федерации.</w:t>
      </w:r>
    </w:p>
    <w:p w14:paraId="17A7A00A" w14:textId="16ED429D"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3.2.</w:t>
      </w:r>
      <w:r w:rsidR="00603ACE" w:rsidRPr="00BE4BA3">
        <w:rPr>
          <w:rFonts w:ascii="Times New Roman" w:hAnsi="Times New Roman"/>
          <w:sz w:val="26"/>
          <w:szCs w:val="26"/>
        </w:rPr>
        <w:t>3</w:t>
      </w:r>
      <w:r w:rsidRPr="00BE4BA3">
        <w:rPr>
          <w:rFonts w:ascii="Times New Roman" w:hAnsi="Times New Roman"/>
          <w:sz w:val="26"/>
          <w:szCs w:val="26"/>
        </w:rPr>
        <w:t>. В рамках осуществления лицензирования образовательной деятельности должен:</w:t>
      </w:r>
    </w:p>
    <w:p w14:paraId="14B34D44" w14:textId="34E934F9" w:rsidR="008801B3" w:rsidRPr="00BE4BA3" w:rsidRDefault="008801B3" w:rsidP="008801B3">
      <w:pPr>
        <w:autoSpaceDE w:val="0"/>
        <w:autoSpaceDN w:val="0"/>
        <w:adjustRightInd w:val="0"/>
        <w:spacing w:after="0" w:line="240" w:lineRule="auto"/>
        <w:ind w:firstLine="567"/>
        <w:jc w:val="both"/>
        <w:rPr>
          <w:rFonts w:ascii="Times New Roman" w:hAnsi="Times New Roman"/>
          <w:sz w:val="26"/>
          <w:szCs w:val="26"/>
          <w:lang w:eastAsia="ru-RU"/>
        </w:rPr>
      </w:pPr>
      <w:r w:rsidRPr="00BE4BA3">
        <w:rPr>
          <w:rFonts w:ascii="Times New Roman" w:hAnsi="Times New Roman"/>
          <w:sz w:val="26"/>
          <w:szCs w:val="26"/>
        </w:rPr>
        <w:t xml:space="preserve">1) </w:t>
      </w:r>
      <w:r w:rsidRPr="00BE4BA3">
        <w:rPr>
          <w:rFonts w:ascii="Times New Roman" w:hAnsi="Times New Roman"/>
          <w:sz w:val="26"/>
          <w:szCs w:val="26"/>
          <w:lang w:eastAsia="ru-RU"/>
        </w:rPr>
        <w:t>предоставл</w:t>
      </w:r>
      <w:r w:rsidR="00603ACE" w:rsidRPr="00BE4BA3">
        <w:rPr>
          <w:rFonts w:ascii="Times New Roman" w:hAnsi="Times New Roman"/>
          <w:sz w:val="26"/>
          <w:szCs w:val="26"/>
          <w:lang w:eastAsia="ru-RU"/>
        </w:rPr>
        <w:t>ять</w:t>
      </w:r>
      <w:r w:rsidRPr="00BE4BA3">
        <w:rPr>
          <w:rFonts w:ascii="Times New Roman" w:hAnsi="Times New Roman"/>
          <w:sz w:val="26"/>
          <w:szCs w:val="26"/>
          <w:lang w:eastAsia="ru-RU"/>
        </w:rPr>
        <w:t xml:space="preserve"> государственн</w:t>
      </w:r>
      <w:r w:rsidR="00603ACE" w:rsidRPr="00BE4BA3">
        <w:rPr>
          <w:rFonts w:ascii="Times New Roman" w:hAnsi="Times New Roman"/>
          <w:sz w:val="26"/>
          <w:szCs w:val="26"/>
          <w:lang w:eastAsia="ru-RU"/>
        </w:rPr>
        <w:t>ую</w:t>
      </w:r>
      <w:r w:rsidRPr="00BE4BA3">
        <w:rPr>
          <w:rFonts w:ascii="Times New Roman" w:hAnsi="Times New Roman"/>
          <w:sz w:val="26"/>
          <w:szCs w:val="26"/>
          <w:lang w:eastAsia="ru-RU"/>
        </w:rPr>
        <w:t xml:space="preserve"> услуг</w:t>
      </w:r>
      <w:r w:rsidR="00603ACE" w:rsidRPr="00BE4BA3">
        <w:rPr>
          <w:rFonts w:ascii="Times New Roman" w:hAnsi="Times New Roman"/>
          <w:sz w:val="26"/>
          <w:szCs w:val="26"/>
          <w:lang w:eastAsia="ru-RU"/>
        </w:rPr>
        <w:t>у</w:t>
      </w:r>
      <w:r w:rsidRPr="00BE4BA3">
        <w:rPr>
          <w:rFonts w:ascii="Times New Roman" w:hAnsi="Times New Roman"/>
          <w:sz w:val="26"/>
          <w:szCs w:val="26"/>
          <w:lang w:eastAsia="ru-RU"/>
        </w:rPr>
        <w:t xml:space="preserve"> по лицензированию образовательной деятельности</w:t>
      </w:r>
      <w:r w:rsidR="00E80179">
        <w:rPr>
          <w:rFonts w:ascii="Times New Roman" w:hAnsi="Times New Roman"/>
          <w:sz w:val="26"/>
          <w:szCs w:val="26"/>
          <w:lang w:eastAsia="ru-RU"/>
        </w:rPr>
        <w:t xml:space="preserve">, </w:t>
      </w:r>
      <w:r w:rsidR="00E80179" w:rsidRPr="00CB155F">
        <w:rPr>
          <w:rFonts w:ascii="Times New Roman" w:hAnsi="Times New Roman"/>
          <w:sz w:val="26"/>
          <w:szCs w:val="26"/>
          <w:lang w:eastAsia="ru-RU"/>
        </w:rPr>
        <w:t xml:space="preserve">в том числе </w:t>
      </w:r>
      <w:r w:rsidRPr="00BE4BA3">
        <w:rPr>
          <w:rFonts w:ascii="Times New Roman" w:hAnsi="Times New Roman"/>
          <w:sz w:val="26"/>
          <w:szCs w:val="26"/>
        </w:rPr>
        <w:t>проводить оценку соблюдения соискателем лицензии или лицензиатом лицензионных требований</w:t>
      </w:r>
      <w:r w:rsidRPr="00BE4BA3">
        <w:rPr>
          <w:rFonts w:ascii="Times New Roman" w:hAnsi="Times New Roman"/>
          <w:sz w:val="26"/>
          <w:szCs w:val="26"/>
          <w:lang w:eastAsia="ru-RU"/>
        </w:rPr>
        <w:t>;</w:t>
      </w:r>
    </w:p>
    <w:p w14:paraId="3DA7F4EE" w14:textId="3573682C" w:rsidR="008801B3" w:rsidRPr="00BE4BA3" w:rsidRDefault="008801B3" w:rsidP="008801B3">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вести реестр лицензий в информационной системе, оператором которой является федеральный орган исполнительной власти;</w:t>
      </w:r>
    </w:p>
    <w:p w14:paraId="39A9CDED" w14:textId="1863E7CC" w:rsidR="008801B3" w:rsidRPr="00BE4BA3" w:rsidRDefault="00603ACE" w:rsidP="008801B3">
      <w:pPr>
        <w:autoSpaceDE w:val="0"/>
        <w:autoSpaceDN w:val="0"/>
        <w:adjustRightInd w:val="0"/>
        <w:spacing w:after="0" w:line="240" w:lineRule="auto"/>
        <w:ind w:firstLine="652"/>
        <w:jc w:val="both"/>
        <w:rPr>
          <w:rFonts w:ascii="Times New Roman" w:hAnsi="Times New Roman"/>
          <w:sz w:val="26"/>
          <w:szCs w:val="26"/>
          <w:lang w:eastAsia="ru-RU"/>
        </w:rPr>
      </w:pPr>
      <w:r w:rsidRPr="00BE4BA3">
        <w:rPr>
          <w:rFonts w:ascii="Times New Roman" w:hAnsi="Times New Roman"/>
          <w:sz w:val="26"/>
          <w:szCs w:val="26"/>
          <w:lang w:eastAsia="ru-RU"/>
        </w:rPr>
        <w:t xml:space="preserve">своевременно </w:t>
      </w:r>
      <w:r w:rsidR="008801B3" w:rsidRPr="00BE4BA3">
        <w:rPr>
          <w:rFonts w:ascii="Times New Roman" w:hAnsi="Times New Roman"/>
          <w:sz w:val="26"/>
          <w:szCs w:val="26"/>
          <w:lang w:eastAsia="ru-RU"/>
        </w:rPr>
        <w:t>предоставл</w:t>
      </w:r>
      <w:r w:rsidRPr="00BE4BA3">
        <w:rPr>
          <w:rFonts w:ascii="Times New Roman" w:hAnsi="Times New Roman"/>
          <w:sz w:val="26"/>
          <w:szCs w:val="26"/>
          <w:lang w:eastAsia="ru-RU"/>
        </w:rPr>
        <w:t>ять</w:t>
      </w:r>
      <w:r w:rsidR="008801B3" w:rsidRPr="00BE4BA3">
        <w:rPr>
          <w:rFonts w:ascii="Times New Roman" w:hAnsi="Times New Roman"/>
          <w:sz w:val="26"/>
          <w:szCs w:val="26"/>
          <w:lang w:eastAsia="ru-RU"/>
        </w:rPr>
        <w:t xml:space="preserve"> сведени</w:t>
      </w:r>
      <w:r w:rsidRPr="00BE4BA3">
        <w:rPr>
          <w:rFonts w:ascii="Times New Roman" w:hAnsi="Times New Roman"/>
          <w:sz w:val="26"/>
          <w:szCs w:val="26"/>
          <w:lang w:eastAsia="ru-RU"/>
        </w:rPr>
        <w:t>я</w:t>
      </w:r>
      <w:r w:rsidR="008801B3" w:rsidRPr="00BE4BA3">
        <w:rPr>
          <w:rFonts w:ascii="Times New Roman" w:hAnsi="Times New Roman"/>
          <w:sz w:val="26"/>
          <w:szCs w:val="26"/>
          <w:lang w:eastAsia="ru-RU"/>
        </w:rPr>
        <w:t xml:space="preserve"> о лицензиях, полученных юридическим лицом, в федеральный регистрирующий орган (ФНС)</w:t>
      </w:r>
      <w:r w:rsidRPr="00BE4BA3">
        <w:rPr>
          <w:rFonts w:ascii="Times New Roman" w:hAnsi="Times New Roman"/>
          <w:sz w:val="26"/>
          <w:szCs w:val="26"/>
          <w:lang w:eastAsia="ru-RU"/>
        </w:rPr>
        <w:t>;</w:t>
      </w:r>
    </w:p>
    <w:p w14:paraId="424DD2F7" w14:textId="77777777" w:rsidR="008801B3" w:rsidRPr="00BE4BA3" w:rsidRDefault="008801B3" w:rsidP="008801B3">
      <w:pPr>
        <w:spacing w:after="0" w:line="240" w:lineRule="auto"/>
        <w:ind w:firstLine="567"/>
        <w:jc w:val="both"/>
        <w:rPr>
          <w:rFonts w:ascii="Times New Roman" w:hAnsi="Times New Roman"/>
          <w:sz w:val="26"/>
          <w:szCs w:val="26"/>
        </w:rPr>
      </w:pPr>
      <w:r w:rsidRPr="00BE4BA3">
        <w:rPr>
          <w:rFonts w:ascii="Times New Roman" w:hAnsi="Times New Roman"/>
          <w:sz w:val="26"/>
          <w:szCs w:val="26"/>
        </w:rPr>
        <w:t>2) предоставлять заинтересованным лицам информацию по вопросам лицензирования образовательной деятельности;</w:t>
      </w:r>
    </w:p>
    <w:p w14:paraId="3EA32DB7" w14:textId="1E2DAD51" w:rsidR="008801B3" w:rsidRPr="00BE4BA3" w:rsidRDefault="008801B3" w:rsidP="008801B3">
      <w:pPr>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3) </w:t>
      </w:r>
      <w:r w:rsidRPr="00CB155F">
        <w:rPr>
          <w:rFonts w:ascii="Times New Roman" w:hAnsi="Times New Roman"/>
          <w:sz w:val="26"/>
          <w:szCs w:val="26"/>
        </w:rPr>
        <w:t>взаимодейств</w:t>
      </w:r>
      <w:r w:rsidR="00E80179" w:rsidRPr="00CB155F">
        <w:rPr>
          <w:rFonts w:ascii="Times New Roman" w:hAnsi="Times New Roman"/>
          <w:sz w:val="26"/>
          <w:szCs w:val="26"/>
        </w:rPr>
        <w:t>овать</w:t>
      </w:r>
      <w:r w:rsidRPr="00BE4BA3">
        <w:rPr>
          <w:rFonts w:ascii="Times New Roman" w:hAnsi="Times New Roman"/>
          <w:sz w:val="26"/>
          <w:szCs w:val="26"/>
        </w:rPr>
        <w:t xml:space="preserve"> с органами исполнительной власти соответствующих субъектов Российской Федерации при лицензировании образовательной деятельности организации, осуществляющей образовательную деятельность (индивидуального предпринимателя) осуществляющих образовательную деятельность на территории других субъектов Российской Федерации</w:t>
      </w:r>
      <w:r w:rsidR="00CB155F">
        <w:rPr>
          <w:rFonts w:ascii="Times New Roman" w:hAnsi="Times New Roman"/>
          <w:sz w:val="26"/>
          <w:szCs w:val="26"/>
        </w:rPr>
        <w:t>.</w:t>
      </w:r>
    </w:p>
    <w:p w14:paraId="2AA1538B" w14:textId="53C3E09E" w:rsidR="008801B3" w:rsidRPr="00BE4BA3" w:rsidRDefault="008801B3" w:rsidP="008801B3">
      <w:pPr>
        <w:autoSpaceDE w:val="0"/>
        <w:autoSpaceDN w:val="0"/>
        <w:adjustRightInd w:val="0"/>
        <w:spacing w:after="0" w:line="240" w:lineRule="auto"/>
        <w:ind w:firstLine="652"/>
        <w:jc w:val="both"/>
        <w:rPr>
          <w:rFonts w:ascii="Times New Roman" w:hAnsi="Times New Roman"/>
          <w:sz w:val="26"/>
          <w:szCs w:val="26"/>
        </w:rPr>
      </w:pPr>
      <w:r w:rsidRPr="00BE4BA3">
        <w:rPr>
          <w:rFonts w:ascii="Times New Roman" w:hAnsi="Times New Roman"/>
          <w:sz w:val="26"/>
          <w:szCs w:val="26"/>
        </w:rPr>
        <w:t>3.2.</w:t>
      </w:r>
      <w:r w:rsidR="00603ACE" w:rsidRPr="00BE4BA3">
        <w:rPr>
          <w:rFonts w:ascii="Times New Roman" w:hAnsi="Times New Roman"/>
          <w:sz w:val="26"/>
          <w:szCs w:val="26"/>
        </w:rPr>
        <w:t>4</w:t>
      </w:r>
      <w:r w:rsidRPr="00BE4BA3">
        <w:rPr>
          <w:rFonts w:ascii="Times New Roman" w:hAnsi="Times New Roman"/>
          <w:sz w:val="26"/>
          <w:szCs w:val="26"/>
        </w:rPr>
        <w:t>. В рамках государственной аккредитации образовательной деятельности должен:</w:t>
      </w:r>
    </w:p>
    <w:p w14:paraId="0A0EC215" w14:textId="226552D0" w:rsidR="008801B3" w:rsidRPr="00BE4BA3" w:rsidRDefault="008801B3" w:rsidP="008801B3">
      <w:pPr>
        <w:autoSpaceDE w:val="0"/>
        <w:autoSpaceDN w:val="0"/>
        <w:adjustRightInd w:val="0"/>
        <w:spacing w:after="0" w:line="240" w:lineRule="auto"/>
        <w:ind w:firstLine="708"/>
        <w:jc w:val="both"/>
        <w:rPr>
          <w:rFonts w:ascii="Times New Roman" w:hAnsi="Times New Roman"/>
          <w:sz w:val="26"/>
          <w:szCs w:val="26"/>
        </w:rPr>
      </w:pPr>
      <w:r w:rsidRPr="00BE4BA3">
        <w:rPr>
          <w:rFonts w:ascii="Times New Roman" w:hAnsi="Times New Roman"/>
          <w:sz w:val="26"/>
          <w:szCs w:val="26"/>
        </w:rPr>
        <w:t xml:space="preserve">1) </w:t>
      </w:r>
      <w:r w:rsidR="00603ACE" w:rsidRPr="00BE4BA3">
        <w:rPr>
          <w:rFonts w:ascii="Times New Roman" w:hAnsi="Times New Roman"/>
          <w:sz w:val="26"/>
          <w:szCs w:val="26"/>
        </w:rPr>
        <w:t xml:space="preserve">участвовать в </w:t>
      </w:r>
      <w:r w:rsidRPr="00BE4BA3">
        <w:rPr>
          <w:rFonts w:ascii="Times New Roman" w:hAnsi="Times New Roman"/>
          <w:sz w:val="26"/>
          <w:szCs w:val="26"/>
        </w:rPr>
        <w:t>осуществл</w:t>
      </w:r>
      <w:r w:rsidR="00603ACE" w:rsidRPr="00BE4BA3">
        <w:rPr>
          <w:rFonts w:ascii="Times New Roman" w:hAnsi="Times New Roman"/>
          <w:sz w:val="26"/>
          <w:szCs w:val="26"/>
        </w:rPr>
        <w:t>ении</w:t>
      </w:r>
      <w:r w:rsidRPr="00BE4BA3">
        <w:rPr>
          <w:rFonts w:ascii="Times New Roman" w:hAnsi="Times New Roman"/>
          <w:sz w:val="26"/>
          <w:szCs w:val="26"/>
        </w:rPr>
        <w:t xml:space="preserve"> контрол</w:t>
      </w:r>
      <w:r w:rsidR="003E66AA" w:rsidRPr="00BE4BA3">
        <w:rPr>
          <w:rFonts w:ascii="Times New Roman" w:hAnsi="Times New Roman"/>
          <w:sz w:val="26"/>
          <w:szCs w:val="26"/>
        </w:rPr>
        <w:t>я</w:t>
      </w:r>
      <w:r w:rsidRPr="00BE4BA3">
        <w:rPr>
          <w:rFonts w:ascii="Times New Roman" w:hAnsi="Times New Roman"/>
          <w:sz w:val="26"/>
          <w:szCs w:val="26"/>
        </w:rPr>
        <w:t xml:space="preserve"> за соблюдением порядка работы экспертной группы при проведении аккредитационной экспертизы;</w:t>
      </w:r>
    </w:p>
    <w:p w14:paraId="73385726" w14:textId="77777777" w:rsidR="008801B3" w:rsidRPr="00BE4BA3" w:rsidRDefault="008801B3" w:rsidP="008801B3">
      <w:pPr>
        <w:autoSpaceDE w:val="0"/>
        <w:autoSpaceDN w:val="0"/>
        <w:adjustRightInd w:val="0"/>
        <w:spacing w:after="0" w:line="240" w:lineRule="auto"/>
        <w:ind w:firstLine="708"/>
        <w:jc w:val="both"/>
        <w:rPr>
          <w:rFonts w:ascii="Times New Roman" w:hAnsi="Times New Roman"/>
          <w:sz w:val="26"/>
          <w:szCs w:val="26"/>
        </w:rPr>
      </w:pPr>
      <w:r w:rsidRPr="00BE4BA3">
        <w:rPr>
          <w:rFonts w:ascii="Times New Roman" w:hAnsi="Times New Roman"/>
          <w:sz w:val="26"/>
          <w:szCs w:val="26"/>
        </w:rPr>
        <w:t>2) рассматривать заключения экспертной группы, составленного по результатам аккредитационной экспертизы;</w:t>
      </w:r>
    </w:p>
    <w:p w14:paraId="2D68122C" w14:textId="2094C255" w:rsidR="008801B3" w:rsidRPr="00CB155F" w:rsidRDefault="00CB155F" w:rsidP="008801B3">
      <w:pPr>
        <w:autoSpaceDE w:val="0"/>
        <w:autoSpaceDN w:val="0"/>
        <w:adjustRightInd w:val="0"/>
        <w:spacing w:after="0" w:line="240" w:lineRule="auto"/>
        <w:ind w:firstLine="708"/>
        <w:jc w:val="both"/>
        <w:rPr>
          <w:rFonts w:ascii="Times New Roman" w:hAnsi="Times New Roman"/>
          <w:sz w:val="26"/>
          <w:szCs w:val="26"/>
        </w:rPr>
      </w:pPr>
      <w:r w:rsidRPr="00CB155F">
        <w:rPr>
          <w:rFonts w:ascii="Times New Roman" w:hAnsi="Times New Roman"/>
          <w:sz w:val="26"/>
          <w:szCs w:val="26"/>
        </w:rPr>
        <w:t>3</w:t>
      </w:r>
      <w:r w:rsidR="008801B3" w:rsidRPr="00CB155F">
        <w:rPr>
          <w:rFonts w:ascii="Times New Roman" w:hAnsi="Times New Roman"/>
          <w:sz w:val="26"/>
          <w:szCs w:val="26"/>
        </w:rPr>
        <w:t>) организовывать аккредитацию экспертов и экспертных организаций, привлекаемых для проведения аккредитационной экспертизы организаций, осуществляющих образовательную деятельность;</w:t>
      </w:r>
    </w:p>
    <w:p w14:paraId="0C8DDE15" w14:textId="6470C384" w:rsidR="008801B3" w:rsidRPr="00BE4BA3" w:rsidRDefault="00CB155F" w:rsidP="008801B3">
      <w:pPr>
        <w:autoSpaceDE w:val="0"/>
        <w:autoSpaceDN w:val="0"/>
        <w:adjustRightInd w:val="0"/>
        <w:spacing w:after="0" w:line="240" w:lineRule="auto"/>
        <w:ind w:firstLine="708"/>
        <w:jc w:val="both"/>
        <w:rPr>
          <w:rFonts w:ascii="Times New Roman" w:hAnsi="Times New Roman"/>
          <w:sz w:val="26"/>
          <w:szCs w:val="26"/>
        </w:rPr>
      </w:pPr>
      <w:r w:rsidRPr="00CB155F">
        <w:rPr>
          <w:rFonts w:ascii="Times New Roman" w:hAnsi="Times New Roman"/>
          <w:sz w:val="26"/>
          <w:szCs w:val="26"/>
        </w:rPr>
        <w:lastRenderedPageBreak/>
        <w:t>4</w:t>
      </w:r>
      <w:r w:rsidR="008801B3" w:rsidRPr="00CB155F">
        <w:rPr>
          <w:rFonts w:ascii="Times New Roman" w:hAnsi="Times New Roman"/>
          <w:sz w:val="26"/>
          <w:szCs w:val="26"/>
        </w:rPr>
        <w:t>) ве</w:t>
      </w:r>
      <w:r w:rsidR="003E66AA" w:rsidRPr="00CB155F">
        <w:rPr>
          <w:rFonts w:ascii="Times New Roman" w:hAnsi="Times New Roman"/>
          <w:sz w:val="26"/>
          <w:szCs w:val="26"/>
        </w:rPr>
        <w:t>сти</w:t>
      </w:r>
      <w:r w:rsidR="008801B3" w:rsidRPr="00CB155F">
        <w:rPr>
          <w:rFonts w:ascii="Times New Roman" w:hAnsi="Times New Roman"/>
          <w:sz w:val="26"/>
          <w:szCs w:val="26"/>
        </w:rPr>
        <w:t xml:space="preserve"> реестр  экспертов и экспертных организаций, привлекаемых для проведения аккредитационной экспертизы, и размещает на сайте Министерства его открытую часть;</w:t>
      </w:r>
    </w:p>
    <w:p w14:paraId="57409E39" w14:textId="6A00F7AC" w:rsidR="008801B3" w:rsidRPr="00BE4BA3" w:rsidRDefault="00CB155F" w:rsidP="008801B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5</w:t>
      </w:r>
      <w:r w:rsidR="008801B3" w:rsidRPr="00BE4BA3">
        <w:rPr>
          <w:rFonts w:ascii="Times New Roman" w:hAnsi="Times New Roman"/>
          <w:sz w:val="26"/>
          <w:szCs w:val="26"/>
        </w:rPr>
        <w:t xml:space="preserve">) </w:t>
      </w:r>
      <w:r w:rsidR="002032EA" w:rsidRPr="00BE4BA3">
        <w:rPr>
          <w:rFonts w:ascii="Times New Roman" w:hAnsi="Times New Roman"/>
          <w:sz w:val="26"/>
          <w:szCs w:val="26"/>
        </w:rPr>
        <w:t>вносить</w:t>
      </w:r>
      <w:r w:rsidR="008801B3" w:rsidRPr="00BE4BA3">
        <w:rPr>
          <w:rFonts w:ascii="Times New Roman" w:hAnsi="Times New Roman"/>
          <w:sz w:val="26"/>
          <w:szCs w:val="26"/>
        </w:rPr>
        <w:t xml:space="preserve">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сведений о государственной аккредитации образовательной деятельности в соответствии с правилами, утвержденными Правительством Российской Федерации;</w:t>
      </w:r>
    </w:p>
    <w:p w14:paraId="5F2F8AD4" w14:textId="6F9C3E33" w:rsidR="008801B3" w:rsidRPr="00BE4BA3" w:rsidRDefault="00CB155F" w:rsidP="008801B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6</w:t>
      </w:r>
      <w:r w:rsidR="008801B3" w:rsidRPr="00BE4BA3">
        <w:rPr>
          <w:rFonts w:ascii="Times New Roman" w:hAnsi="Times New Roman"/>
          <w:sz w:val="26"/>
          <w:szCs w:val="26"/>
        </w:rPr>
        <w:t>) взаимодейств</w:t>
      </w:r>
      <w:r w:rsidR="000426DC" w:rsidRPr="00BE4BA3">
        <w:rPr>
          <w:rFonts w:ascii="Times New Roman" w:hAnsi="Times New Roman"/>
          <w:sz w:val="26"/>
          <w:szCs w:val="26"/>
        </w:rPr>
        <w:t>овать</w:t>
      </w:r>
      <w:r w:rsidR="008801B3" w:rsidRPr="00BE4BA3">
        <w:rPr>
          <w:rFonts w:ascii="Times New Roman" w:hAnsi="Times New Roman"/>
          <w:sz w:val="26"/>
          <w:szCs w:val="26"/>
        </w:rPr>
        <w:t xml:space="preserve"> с органами исполнительной власти соответствующих субъектов Российской Федерации при государственной аккредитации образовательной деятельности организации (индивидуального предпринимателя) осуществляющих образовательную деятельность на территории других субъектов Российской Федерации;</w:t>
      </w:r>
    </w:p>
    <w:p w14:paraId="3DEDC4AD" w14:textId="6140C9CB" w:rsidR="008801B3" w:rsidRPr="00BE4BA3" w:rsidRDefault="00CB155F" w:rsidP="008801B3">
      <w:pPr>
        <w:spacing w:after="0" w:line="240" w:lineRule="auto"/>
        <w:ind w:firstLine="709"/>
        <w:jc w:val="both"/>
        <w:rPr>
          <w:rFonts w:ascii="Times New Roman" w:hAnsi="Times New Roman"/>
          <w:sz w:val="26"/>
          <w:szCs w:val="26"/>
        </w:rPr>
      </w:pPr>
      <w:r>
        <w:rPr>
          <w:rFonts w:ascii="Times New Roman" w:hAnsi="Times New Roman"/>
          <w:sz w:val="26"/>
          <w:szCs w:val="26"/>
        </w:rPr>
        <w:t>7</w:t>
      </w:r>
      <w:r w:rsidR="008801B3" w:rsidRPr="00BE4BA3">
        <w:rPr>
          <w:rFonts w:ascii="Times New Roman" w:hAnsi="Times New Roman"/>
          <w:sz w:val="26"/>
          <w:szCs w:val="26"/>
        </w:rPr>
        <w:t>) предоставлять заинтересованным лицам информацию по вопросам государственной аккредитации образовательной деятельности</w:t>
      </w:r>
      <w:r>
        <w:rPr>
          <w:rFonts w:ascii="Times New Roman" w:hAnsi="Times New Roman"/>
          <w:sz w:val="26"/>
          <w:szCs w:val="26"/>
        </w:rPr>
        <w:t>.</w:t>
      </w:r>
    </w:p>
    <w:p w14:paraId="659EFCA2" w14:textId="4F4E921C"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3.2.</w:t>
      </w:r>
      <w:r w:rsidR="000426DC" w:rsidRPr="00BE4BA3">
        <w:rPr>
          <w:rFonts w:ascii="Times New Roman" w:hAnsi="Times New Roman"/>
          <w:sz w:val="26"/>
          <w:szCs w:val="26"/>
        </w:rPr>
        <w:t>5</w:t>
      </w:r>
      <w:r w:rsidRPr="00BE4BA3">
        <w:rPr>
          <w:rFonts w:ascii="Times New Roman" w:hAnsi="Times New Roman"/>
          <w:sz w:val="26"/>
          <w:szCs w:val="26"/>
        </w:rPr>
        <w:t>. В рамках подтверждения документов об образовании и (или) о квалификации, об ученых степенях и ученых званиях должен:</w:t>
      </w:r>
    </w:p>
    <w:p w14:paraId="1F4EC040" w14:textId="56D6D191" w:rsidR="008801B3" w:rsidRPr="00BE4BA3" w:rsidRDefault="00BE4BA3" w:rsidP="008801B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8801B3" w:rsidRPr="00BE4BA3">
        <w:rPr>
          <w:rFonts w:ascii="Times New Roman" w:hAnsi="Times New Roman"/>
          <w:sz w:val="26"/>
          <w:szCs w:val="26"/>
        </w:rPr>
        <w:t xml:space="preserve">1) </w:t>
      </w:r>
      <w:bookmarkStart w:id="3" w:name="_Hlk90648214"/>
      <w:r w:rsidR="008801B3" w:rsidRPr="00BE4BA3">
        <w:rPr>
          <w:rFonts w:ascii="Times New Roman" w:hAnsi="Times New Roman"/>
          <w:sz w:val="26"/>
          <w:szCs w:val="26"/>
        </w:rPr>
        <w:t xml:space="preserve">осуществлять </w:t>
      </w:r>
      <w:bookmarkEnd w:id="3"/>
      <w:r w:rsidR="008801B3" w:rsidRPr="00BE4BA3">
        <w:rPr>
          <w:rFonts w:ascii="Times New Roman" w:hAnsi="Times New Roman"/>
          <w:sz w:val="26"/>
          <w:szCs w:val="26"/>
          <w:lang w:eastAsia="ru-RU"/>
        </w:rPr>
        <w:t>предоставлени</w:t>
      </w:r>
      <w:r w:rsidR="000426DC" w:rsidRPr="00BE4BA3">
        <w:rPr>
          <w:rFonts w:ascii="Times New Roman" w:hAnsi="Times New Roman"/>
          <w:sz w:val="26"/>
          <w:szCs w:val="26"/>
          <w:lang w:eastAsia="ru-RU"/>
        </w:rPr>
        <w:t>е</w:t>
      </w:r>
      <w:r w:rsidR="008801B3" w:rsidRPr="00BE4BA3">
        <w:rPr>
          <w:rFonts w:ascii="Times New Roman" w:hAnsi="Times New Roman"/>
          <w:sz w:val="26"/>
          <w:szCs w:val="26"/>
          <w:lang w:eastAsia="ru-RU"/>
        </w:rPr>
        <w:t xml:space="preserve"> государственной услуги по </w:t>
      </w:r>
      <w:r w:rsidR="008801B3" w:rsidRPr="00BE4BA3">
        <w:rPr>
          <w:rFonts w:ascii="Times New Roman" w:hAnsi="Times New Roman"/>
          <w:sz w:val="26"/>
          <w:szCs w:val="26"/>
        </w:rPr>
        <w:t>подтверждению документов об образовании и (или) о квалификации, об ученых степенях и ученых званиях;</w:t>
      </w:r>
    </w:p>
    <w:p w14:paraId="2B321238" w14:textId="4DB980F8" w:rsidR="008801B3" w:rsidRPr="00BE4BA3" w:rsidRDefault="00BE4BA3" w:rsidP="008801B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8801B3" w:rsidRPr="00BE4BA3">
        <w:rPr>
          <w:rFonts w:ascii="Times New Roman" w:hAnsi="Times New Roman"/>
          <w:sz w:val="26"/>
          <w:szCs w:val="26"/>
        </w:rPr>
        <w:t>2) представл</w:t>
      </w:r>
      <w:r w:rsidR="000426DC" w:rsidRPr="00BE4BA3">
        <w:rPr>
          <w:rFonts w:ascii="Times New Roman" w:hAnsi="Times New Roman"/>
          <w:sz w:val="26"/>
          <w:szCs w:val="26"/>
        </w:rPr>
        <w:t>ять</w:t>
      </w:r>
      <w:r w:rsidR="008801B3" w:rsidRPr="00BE4BA3">
        <w:rPr>
          <w:rFonts w:ascii="Times New Roman" w:hAnsi="Times New Roman"/>
          <w:sz w:val="26"/>
          <w:szCs w:val="26"/>
        </w:rPr>
        <w:t xml:space="preserve"> сведени</w:t>
      </w:r>
      <w:r w:rsidR="000426DC" w:rsidRPr="00BE4BA3">
        <w:rPr>
          <w:rFonts w:ascii="Times New Roman" w:hAnsi="Times New Roman"/>
          <w:sz w:val="26"/>
          <w:szCs w:val="26"/>
        </w:rPr>
        <w:t>я</w:t>
      </w:r>
      <w:r w:rsidR="008801B3" w:rsidRPr="00BE4BA3">
        <w:rPr>
          <w:rFonts w:ascii="Times New Roman" w:hAnsi="Times New Roman"/>
          <w:sz w:val="26"/>
          <w:szCs w:val="26"/>
        </w:rPr>
        <w:t xml:space="preserve"> в реестр апостилей о проставленных  апостилях на документах об образовании и (или) о квалификации, об ученых степенях и ученых званиях;</w:t>
      </w:r>
    </w:p>
    <w:p w14:paraId="3AF1C64F"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 предоставлять заинтересованным лицам информацию по вопросам подтверждения документов об образовании и (или) о квалификации, об ученых степенях и ученых званиях.</w:t>
      </w:r>
    </w:p>
    <w:p w14:paraId="6851A7FA" w14:textId="5A76CF19"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 3.2.</w:t>
      </w:r>
      <w:r w:rsidR="000426DC" w:rsidRPr="00BE4BA3">
        <w:rPr>
          <w:rFonts w:ascii="Times New Roman" w:hAnsi="Times New Roman"/>
          <w:sz w:val="26"/>
          <w:szCs w:val="26"/>
        </w:rPr>
        <w:t>6</w:t>
      </w:r>
      <w:r w:rsidRPr="00BE4BA3">
        <w:rPr>
          <w:rFonts w:ascii="Times New Roman" w:hAnsi="Times New Roman"/>
          <w:sz w:val="26"/>
          <w:szCs w:val="26"/>
        </w:rPr>
        <w:t>. Должен:</w:t>
      </w:r>
    </w:p>
    <w:p w14:paraId="1FA61583" w14:textId="205B9BC2"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 1) </w:t>
      </w:r>
      <w:r w:rsidR="000426DC" w:rsidRPr="00BE4BA3">
        <w:rPr>
          <w:rFonts w:ascii="Times New Roman" w:hAnsi="Times New Roman"/>
          <w:sz w:val="26"/>
          <w:szCs w:val="26"/>
        </w:rPr>
        <w:t>участвовать</w:t>
      </w:r>
      <w:r w:rsidRPr="00BE4BA3">
        <w:rPr>
          <w:rFonts w:ascii="Times New Roman" w:hAnsi="Times New Roman"/>
          <w:sz w:val="26"/>
          <w:szCs w:val="26"/>
        </w:rPr>
        <w:t>:</w:t>
      </w:r>
    </w:p>
    <w:p w14:paraId="41940773" w14:textId="017770D4"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 </w:t>
      </w:r>
      <w:r w:rsidR="000426DC" w:rsidRPr="00BE4BA3">
        <w:rPr>
          <w:rFonts w:ascii="Times New Roman" w:hAnsi="Times New Roman"/>
          <w:sz w:val="26"/>
          <w:szCs w:val="26"/>
        </w:rPr>
        <w:t xml:space="preserve">в </w:t>
      </w:r>
      <w:r w:rsidRPr="00BE4BA3">
        <w:rPr>
          <w:rFonts w:ascii="Times New Roman" w:hAnsi="Times New Roman"/>
          <w:sz w:val="26"/>
          <w:szCs w:val="26"/>
        </w:rPr>
        <w:t>подготовк</w:t>
      </w:r>
      <w:r w:rsidR="000426DC" w:rsidRPr="00BE4BA3">
        <w:rPr>
          <w:rFonts w:ascii="Times New Roman" w:hAnsi="Times New Roman"/>
          <w:sz w:val="26"/>
          <w:szCs w:val="26"/>
        </w:rPr>
        <w:t>е</w:t>
      </w:r>
      <w:r w:rsidRPr="00BE4BA3">
        <w:rPr>
          <w:rFonts w:ascii="Times New Roman" w:hAnsi="Times New Roman"/>
          <w:sz w:val="26"/>
          <w:szCs w:val="26"/>
        </w:rPr>
        <w:t xml:space="preserve"> сведений, отчетов, докладов и иной информации по вопросам, отнесенным к ведению отдела в управлении, представление которых предусмотрено законодательством, регулирующим вопросы государственного контроля (надзора) и предоставления государственных услуг и внесение их в соответствующие информационные системы;</w:t>
      </w:r>
    </w:p>
    <w:p w14:paraId="66EE9DD8" w14:textId="61E64436" w:rsidR="008801B3" w:rsidRPr="00BE4BA3" w:rsidRDefault="000426DC"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во</w:t>
      </w:r>
      <w:r w:rsidR="008801B3" w:rsidRPr="00BE4BA3">
        <w:rPr>
          <w:rFonts w:ascii="Times New Roman" w:hAnsi="Times New Roman"/>
          <w:sz w:val="26"/>
          <w:szCs w:val="26"/>
        </w:rPr>
        <w:t xml:space="preserve"> внесени</w:t>
      </w:r>
      <w:r w:rsidRPr="00BE4BA3">
        <w:rPr>
          <w:rFonts w:ascii="Times New Roman" w:hAnsi="Times New Roman"/>
          <w:sz w:val="26"/>
          <w:szCs w:val="26"/>
        </w:rPr>
        <w:t>и</w:t>
      </w:r>
      <w:r w:rsidR="008801B3" w:rsidRPr="00BE4BA3">
        <w:rPr>
          <w:rFonts w:ascii="Times New Roman" w:hAnsi="Times New Roman"/>
          <w:sz w:val="26"/>
          <w:szCs w:val="26"/>
        </w:rPr>
        <w:t xml:space="preserve"> информации об уплате физическими, должностными и юридическими лицами платежей за оказание государственных и муниципальных услуг, административных штрафов в государственную информационную систему «Государственные и муниципальные платежи» (ГИС ГМП);</w:t>
      </w:r>
    </w:p>
    <w:p w14:paraId="6B2A43DA" w14:textId="58BF9561" w:rsidR="008801B3" w:rsidRPr="00BE4BA3" w:rsidRDefault="000426DC"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в </w:t>
      </w:r>
      <w:r w:rsidR="008801B3" w:rsidRPr="00BE4BA3">
        <w:rPr>
          <w:rFonts w:ascii="Times New Roman" w:hAnsi="Times New Roman"/>
          <w:sz w:val="26"/>
          <w:szCs w:val="26"/>
        </w:rPr>
        <w:t>своевременн</w:t>
      </w:r>
      <w:r w:rsidRPr="00BE4BA3">
        <w:rPr>
          <w:rFonts w:ascii="Times New Roman" w:hAnsi="Times New Roman"/>
          <w:sz w:val="26"/>
          <w:szCs w:val="26"/>
        </w:rPr>
        <w:t>о</w:t>
      </w:r>
      <w:r w:rsidR="008801B3" w:rsidRPr="00BE4BA3">
        <w:rPr>
          <w:rFonts w:ascii="Times New Roman" w:hAnsi="Times New Roman"/>
          <w:sz w:val="26"/>
          <w:szCs w:val="26"/>
        </w:rPr>
        <w:t>м представлени</w:t>
      </w:r>
      <w:r w:rsidRPr="00BE4BA3">
        <w:rPr>
          <w:rFonts w:ascii="Times New Roman" w:hAnsi="Times New Roman"/>
          <w:sz w:val="26"/>
          <w:szCs w:val="26"/>
        </w:rPr>
        <w:t>и</w:t>
      </w:r>
      <w:r w:rsidR="008801B3" w:rsidRPr="00BE4BA3">
        <w:rPr>
          <w:rFonts w:ascii="Times New Roman" w:hAnsi="Times New Roman"/>
          <w:sz w:val="26"/>
          <w:szCs w:val="26"/>
        </w:rPr>
        <w:t xml:space="preserve"> в федеральный орган исполнительной власти, осуществляющий функции по контролю и надзору в сфере образования (Рособрнадзор):</w:t>
      </w:r>
    </w:p>
    <w:p w14:paraId="4F7A00F9"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необходимого количества экземпляров нормативных правовых актов, принимаемых Министерством, по вопросам переданных полномочий;</w:t>
      </w:r>
    </w:p>
    <w:p w14:paraId="16843730"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информации (в том числе баз данных), необходимой для формирования и ведения федеральных баз данных по вопросам контроля (надзора) в сфере образования;</w:t>
      </w:r>
    </w:p>
    <w:p w14:paraId="6945E109"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сведений, отчетов, докладов и иной информации по вопросам, отнесенным к ведению отдела в управлении, представление которых предусмотрено </w:t>
      </w:r>
      <w:r w:rsidRPr="00BE4BA3">
        <w:rPr>
          <w:rFonts w:ascii="Times New Roman" w:hAnsi="Times New Roman"/>
          <w:sz w:val="26"/>
          <w:szCs w:val="26"/>
        </w:rPr>
        <w:lastRenderedPageBreak/>
        <w:t>законодательством, регулирующим вопросы осуществления переданных полномочий;</w:t>
      </w:r>
    </w:p>
    <w:p w14:paraId="38D703BE" w14:textId="62ACDE02" w:rsidR="008801B3" w:rsidRPr="00BE4BA3" w:rsidRDefault="000426DC"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в </w:t>
      </w:r>
      <w:r w:rsidR="008801B3" w:rsidRPr="00BE4BA3">
        <w:rPr>
          <w:rFonts w:ascii="Times New Roman" w:hAnsi="Times New Roman"/>
          <w:sz w:val="26"/>
          <w:szCs w:val="26"/>
        </w:rPr>
        <w:t>размещени</w:t>
      </w:r>
      <w:r w:rsidRPr="00BE4BA3">
        <w:rPr>
          <w:rFonts w:ascii="Times New Roman" w:hAnsi="Times New Roman"/>
          <w:sz w:val="26"/>
          <w:szCs w:val="26"/>
        </w:rPr>
        <w:t>и</w:t>
      </w:r>
      <w:r w:rsidR="008801B3" w:rsidRPr="00BE4BA3">
        <w:rPr>
          <w:rFonts w:ascii="Times New Roman" w:hAnsi="Times New Roman"/>
          <w:sz w:val="26"/>
          <w:szCs w:val="26"/>
        </w:rPr>
        <w:t xml:space="preserve"> в федеральной государственной информационной системе, обеспечивающей предоставление в электронной форме государственных и муниципальных услуг (осуществление функций) информации по государственным услугам в сфере образования, оказываемым управлением;</w:t>
      </w:r>
    </w:p>
    <w:p w14:paraId="2BB751F6" w14:textId="6A9EC24D"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2) </w:t>
      </w:r>
      <w:r w:rsidR="00D725B0" w:rsidRPr="00BE4BA3">
        <w:rPr>
          <w:rFonts w:ascii="Times New Roman" w:hAnsi="Times New Roman"/>
          <w:sz w:val="26"/>
          <w:szCs w:val="26"/>
        </w:rPr>
        <w:t>рассматривать</w:t>
      </w:r>
      <w:r w:rsidRPr="00BE4BA3">
        <w:rPr>
          <w:rFonts w:ascii="Times New Roman" w:hAnsi="Times New Roman"/>
          <w:sz w:val="26"/>
          <w:szCs w:val="26"/>
        </w:rPr>
        <w:t xml:space="preserve"> обращени</w:t>
      </w:r>
      <w:r w:rsidR="00D725B0" w:rsidRPr="00BE4BA3">
        <w:rPr>
          <w:rFonts w:ascii="Times New Roman" w:hAnsi="Times New Roman"/>
          <w:sz w:val="26"/>
          <w:szCs w:val="26"/>
        </w:rPr>
        <w:t>я</w:t>
      </w:r>
      <w:r w:rsidRPr="00BE4BA3">
        <w:rPr>
          <w:rFonts w:ascii="Times New Roman" w:hAnsi="Times New Roman"/>
          <w:sz w:val="26"/>
          <w:szCs w:val="26"/>
        </w:rPr>
        <w:t xml:space="preserve"> граждан и юридических лиц по вопросам соблюдения законодательства Российской Федерации и законодательства Чувашской Республики в сфере образования в рамках компетенции отдела в управлении, а также </w:t>
      </w:r>
      <w:r w:rsidR="00D725B0" w:rsidRPr="00BE4BA3">
        <w:rPr>
          <w:rFonts w:ascii="Times New Roman" w:hAnsi="Times New Roman"/>
          <w:sz w:val="26"/>
          <w:szCs w:val="26"/>
        </w:rPr>
        <w:t>готовить</w:t>
      </w:r>
      <w:r w:rsidRPr="00BE4BA3">
        <w:rPr>
          <w:rFonts w:ascii="Times New Roman" w:hAnsi="Times New Roman"/>
          <w:sz w:val="26"/>
          <w:szCs w:val="26"/>
        </w:rPr>
        <w:t xml:space="preserve"> по ним соответствующи</w:t>
      </w:r>
      <w:r w:rsidR="00D725B0" w:rsidRPr="00BE4BA3">
        <w:rPr>
          <w:rFonts w:ascii="Times New Roman" w:hAnsi="Times New Roman"/>
          <w:sz w:val="26"/>
          <w:szCs w:val="26"/>
        </w:rPr>
        <w:t>е</w:t>
      </w:r>
      <w:r w:rsidRPr="00BE4BA3">
        <w:rPr>
          <w:rFonts w:ascii="Times New Roman" w:hAnsi="Times New Roman"/>
          <w:sz w:val="26"/>
          <w:szCs w:val="26"/>
        </w:rPr>
        <w:t xml:space="preserve"> решени</w:t>
      </w:r>
      <w:r w:rsidR="00D725B0" w:rsidRPr="00BE4BA3">
        <w:rPr>
          <w:rFonts w:ascii="Times New Roman" w:hAnsi="Times New Roman"/>
          <w:sz w:val="26"/>
          <w:szCs w:val="26"/>
        </w:rPr>
        <w:t>я</w:t>
      </w:r>
      <w:r w:rsidRPr="00BE4BA3">
        <w:rPr>
          <w:rFonts w:ascii="Times New Roman" w:hAnsi="Times New Roman"/>
          <w:sz w:val="26"/>
          <w:szCs w:val="26"/>
        </w:rPr>
        <w:t>.</w:t>
      </w:r>
    </w:p>
    <w:p w14:paraId="32D01E37"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В случае поступления жалобы на решения Министерства, действие (бездействие) должностных лиц принимать участие в подготовке сведений и документов для рассмотрения министром.</w:t>
      </w:r>
    </w:p>
    <w:p w14:paraId="7523E145" w14:textId="7777777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3) присутствовать в пунктах проведения государственной итоговой аттестации, региональном центре обработки информации, в местах работы предметных комиссий и конфликтной комиссии при проведении государственной итоговой аттестации, завершающей освоение основных образовательных программ основного общего и среднего общего образования;</w:t>
      </w:r>
    </w:p>
    <w:p w14:paraId="7C86043B" w14:textId="7484B84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4) участвовать:</w:t>
      </w:r>
    </w:p>
    <w:p w14:paraId="3C5D487D" w14:textId="7777777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в разработке проектов нормативных правовых актов по вопросам, отнесенным к ведению отдела в управлении;</w:t>
      </w:r>
    </w:p>
    <w:p w14:paraId="61B2C364" w14:textId="7777777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в подготовке предложений к представляемым проектам законов и иных нормативных правовых актов Российской Федерации и Чувашской Республики по вопросам, отнесенным к ведению отдела в управлении;</w:t>
      </w:r>
    </w:p>
    <w:p w14:paraId="46314F28" w14:textId="5BE1E60D" w:rsidR="008801B3" w:rsidRPr="00BE4BA3" w:rsidRDefault="006E18A7"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5</w:t>
      </w:r>
      <w:r w:rsidR="008801B3" w:rsidRPr="00BE4BA3">
        <w:rPr>
          <w:rFonts w:ascii="Times New Roman" w:hAnsi="Times New Roman"/>
          <w:sz w:val="26"/>
          <w:szCs w:val="26"/>
        </w:rPr>
        <w:t>) ве</w:t>
      </w:r>
      <w:r w:rsidR="00D725B0" w:rsidRPr="00BE4BA3">
        <w:rPr>
          <w:rFonts w:ascii="Times New Roman" w:hAnsi="Times New Roman"/>
          <w:sz w:val="26"/>
          <w:szCs w:val="26"/>
        </w:rPr>
        <w:t xml:space="preserve">сти </w:t>
      </w:r>
      <w:r w:rsidR="008801B3" w:rsidRPr="00BE4BA3">
        <w:rPr>
          <w:rFonts w:ascii="Times New Roman" w:hAnsi="Times New Roman"/>
          <w:sz w:val="26"/>
          <w:szCs w:val="26"/>
        </w:rPr>
        <w:t xml:space="preserve">учет и хранение документов отдела в управлении согласно утвержденной номенклатуре дел Министерства, </w:t>
      </w:r>
      <w:r w:rsidRPr="00BE4BA3">
        <w:rPr>
          <w:rFonts w:ascii="Times New Roman" w:hAnsi="Times New Roman"/>
          <w:sz w:val="26"/>
          <w:szCs w:val="26"/>
        </w:rPr>
        <w:t xml:space="preserve">участвовать в передаче </w:t>
      </w:r>
      <w:r w:rsidR="008801B3" w:rsidRPr="00BE4BA3">
        <w:rPr>
          <w:rFonts w:ascii="Times New Roman" w:hAnsi="Times New Roman"/>
          <w:sz w:val="26"/>
          <w:szCs w:val="26"/>
        </w:rPr>
        <w:t>документов по отделу в управлении в архив;</w:t>
      </w:r>
    </w:p>
    <w:p w14:paraId="6CB69E79" w14:textId="05A88DE6" w:rsidR="008801B3" w:rsidRPr="00BE4BA3" w:rsidRDefault="006E18A7"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с</w:t>
      </w:r>
      <w:r w:rsidR="008801B3" w:rsidRPr="00BE4BA3">
        <w:rPr>
          <w:rFonts w:ascii="Times New Roman" w:hAnsi="Times New Roman"/>
          <w:sz w:val="26"/>
          <w:szCs w:val="26"/>
        </w:rPr>
        <w:t>воевременно</w:t>
      </w:r>
      <w:r w:rsidRPr="00BE4BA3">
        <w:rPr>
          <w:rFonts w:ascii="Times New Roman" w:hAnsi="Times New Roman"/>
          <w:sz w:val="26"/>
          <w:szCs w:val="26"/>
        </w:rPr>
        <w:t xml:space="preserve"> исполнять </w:t>
      </w:r>
      <w:r w:rsidR="008801B3" w:rsidRPr="00BE4BA3">
        <w:rPr>
          <w:rFonts w:ascii="Times New Roman" w:hAnsi="Times New Roman"/>
          <w:sz w:val="26"/>
          <w:szCs w:val="26"/>
        </w:rPr>
        <w:t>поручени</w:t>
      </w:r>
      <w:r w:rsidRPr="00BE4BA3">
        <w:rPr>
          <w:rFonts w:ascii="Times New Roman" w:hAnsi="Times New Roman"/>
          <w:sz w:val="26"/>
          <w:szCs w:val="26"/>
        </w:rPr>
        <w:t>я</w:t>
      </w:r>
      <w:r w:rsidR="008801B3" w:rsidRPr="00BE4BA3">
        <w:rPr>
          <w:rFonts w:ascii="Times New Roman" w:hAnsi="Times New Roman"/>
          <w:sz w:val="26"/>
          <w:szCs w:val="26"/>
        </w:rPr>
        <w:t xml:space="preserve"> министра, заместителей министра, а также поручения</w:t>
      </w:r>
      <w:r w:rsidRPr="00BE4BA3">
        <w:rPr>
          <w:rFonts w:ascii="Times New Roman" w:hAnsi="Times New Roman"/>
          <w:sz w:val="26"/>
          <w:szCs w:val="26"/>
        </w:rPr>
        <w:t xml:space="preserve">, </w:t>
      </w:r>
      <w:r w:rsidR="008801B3" w:rsidRPr="00BE4BA3">
        <w:rPr>
          <w:rFonts w:ascii="Times New Roman" w:hAnsi="Times New Roman"/>
          <w:sz w:val="26"/>
          <w:szCs w:val="26"/>
        </w:rPr>
        <w:t>поступившие через Систему электронного документооборота Министерства, электронную почту, на бумажных носителях</w:t>
      </w:r>
      <w:r w:rsidRPr="00BE4BA3">
        <w:rPr>
          <w:rFonts w:ascii="Times New Roman" w:hAnsi="Times New Roman"/>
          <w:sz w:val="26"/>
          <w:szCs w:val="26"/>
        </w:rPr>
        <w:t>.</w:t>
      </w:r>
    </w:p>
    <w:p w14:paraId="0AF4140D" w14:textId="77777777" w:rsidR="00B36BAC" w:rsidRPr="00BE4BA3" w:rsidRDefault="00B36BAC" w:rsidP="00AF438C">
      <w:pPr>
        <w:tabs>
          <w:tab w:val="left" w:pos="1080"/>
        </w:tabs>
        <w:adjustRightInd w:val="0"/>
        <w:spacing w:after="0" w:line="240" w:lineRule="auto"/>
        <w:ind w:firstLine="709"/>
        <w:jc w:val="both"/>
        <w:rPr>
          <w:rFonts w:ascii="Times New Roman" w:hAnsi="Times New Roman" w:cs="Times New Roman"/>
          <w:sz w:val="26"/>
          <w:szCs w:val="26"/>
        </w:rPr>
      </w:pPr>
    </w:p>
    <w:p w14:paraId="50B1FE21"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IV. Права</w:t>
      </w:r>
    </w:p>
    <w:p w14:paraId="576F15CC"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 xml:space="preserve"> </w:t>
      </w:r>
    </w:p>
    <w:p w14:paraId="5BA41CD5"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hAnsi="Times New Roman" w:cs="Times New Roman"/>
          <w:sz w:val="26"/>
          <w:szCs w:val="26"/>
        </w:rPr>
        <w:t xml:space="preserve">4.1. Основные права главного специалиста - эксперта установлены </w:t>
      </w:r>
      <w:r w:rsidRPr="00BE4BA3">
        <w:rPr>
          <w:rFonts w:ascii="Times New Roman" w:eastAsia="Times New Roman" w:hAnsi="Times New Roman" w:cs="Times New Roman"/>
          <w:sz w:val="26"/>
          <w:szCs w:val="26"/>
          <w:lang w:eastAsia="ru-RU"/>
        </w:rPr>
        <w:t>статьей  14 Федерального закона «О государственной гражданской службе Российской Федерации», Федеральным законом № 248-ФЗ «О государственной контроле (надзоре) и муниципальном контроле в Российской Федерации и Административными регламентами, указанными в пункте 2.2.2 настоящего должностного регламента.</w:t>
      </w:r>
    </w:p>
    <w:p w14:paraId="41F2FC88" w14:textId="77777777" w:rsidR="00B36BAC" w:rsidRPr="00BE4BA3" w:rsidRDefault="00B36BAC" w:rsidP="00AF438C">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4.2. Кроме того, главный специалист-эксперт имеет право:</w:t>
      </w:r>
    </w:p>
    <w:p w14:paraId="21CECF7D" w14:textId="77777777" w:rsidR="00B36BAC" w:rsidRPr="00BE4BA3" w:rsidRDefault="00B36BAC" w:rsidP="00AF438C">
      <w:pPr>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4.2.1. Готовить предложения по:</w:t>
      </w:r>
    </w:p>
    <w:p w14:paraId="66F5D7D3" w14:textId="77777777" w:rsidR="006E18A7" w:rsidRPr="00BE4BA3" w:rsidRDefault="006E18A7" w:rsidP="006E18A7">
      <w:pPr>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устранению нарушений законодательства Российской Федерации в сфере образования;</w:t>
      </w:r>
    </w:p>
    <w:p w14:paraId="0065A75A" w14:textId="77777777" w:rsidR="006E18A7" w:rsidRPr="00BE4BA3" w:rsidRDefault="006E18A7" w:rsidP="006E18A7">
      <w:pPr>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повышению эффективности применения на практике законодательства Российской Федерации и Чувашской Республики в сфере образования, по разработке и совершенствованию законодательства в сфере образования;</w:t>
      </w:r>
    </w:p>
    <w:p w14:paraId="56D1D82C" w14:textId="77777777" w:rsidR="006E18A7" w:rsidRPr="00BE4BA3" w:rsidRDefault="006E18A7" w:rsidP="006E18A7">
      <w:pPr>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lastRenderedPageBreak/>
        <w:t xml:space="preserve">  принятию управленческих решений по повышению качества образования в организациях, осуществляющих образовательную деятельность.</w:t>
      </w:r>
    </w:p>
    <w:p w14:paraId="4B5EFDD5" w14:textId="77777777" w:rsidR="006E18A7" w:rsidRPr="00BE4BA3" w:rsidRDefault="006E18A7" w:rsidP="006E18A7">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4.2.2. Запрашивать у структурных подразделений Министерства в порядке, установленном Министерством, справки и другие документы, необходимые для выполнения своих обязанностей.</w:t>
      </w:r>
    </w:p>
    <w:p w14:paraId="163CA12F" w14:textId="77777777" w:rsidR="006E18A7" w:rsidRPr="00BE4BA3" w:rsidRDefault="006E18A7" w:rsidP="006E18A7">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4.2.3. Привлекать с согласия руководителей структурных подразделений Министерства специалистов этих подразделений для подготовки проектов нормативных правовых актов.</w:t>
      </w:r>
    </w:p>
    <w:p w14:paraId="3804B5DE" w14:textId="6CBCC39F" w:rsidR="006E18A7" w:rsidRPr="00BE4BA3" w:rsidRDefault="006E18A7" w:rsidP="006E18A7">
      <w:pPr>
        <w:spacing w:after="0" w:line="240" w:lineRule="auto"/>
        <w:ind w:firstLine="567"/>
        <w:jc w:val="both"/>
        <w:rPr>
          <w:rFonts w:ascii="Times New Roman" w:eastAsia="Times New Roman" w:hAnsi="Times New Roman"/>
          <w:sz w:val="26"/>
          <w:szCs w:val="26"/>
          <w:lang w:eastAsia="ru-RU"/>
        </w:rPr>
      </w:pPr>
      <w:r w:rsidRPr="00BE4BA3">
        <w:rPr>
          <w:rFonts w:ascii="Times New Roman" w:hAnsi="Times New Roman"/>
          <w:sz w:val="26"/>
          <w:szCs w:val="26"/>
        </w:rPr>
        <w:t xml:space="preserve">  4.2.4. </w:t>
      </w:r>
      <w:r w:rsidRPr="00BE4BA3">
        <w:rPr>
          <w:rFonts w:ascii="Times New Roman" w:eastAsia="Times New Roman" w:hAnsi="Times New Roman"/>
          <w:sz w:val="26"/>
          <w:szCs w:val="26"/>
          <w:lang w:eastAsia="ru-RU"/>
        </w:rPr>
        <w:t>Участвовать в совещаниях</w:t>
      </w:r>
      <w:r w:rsidRPr="00BE4BA3">
        <w:rPr>
          <w:rFonts w:ascii="Times New Roman" w:eastAsia="Times New Roman" w:hAnsi="Times New Roman"/>
          <w:sz w:val="26"/>
          <w:szCs w:val="26"/>
        </w:rPr>
        <w:t xml:space="preserve"> </w:t>
      </w:r>
      <w:r w:rsidRPr="00BE4BA3">
        <w:rPr>
          <w:rFonts w:ascii="Times New Roman" w:eastAsia="Times New Roman" w:hAnsi="Times New Roman"/>
          <w:sz w:val="26"/>
          <w:szCs w:val="26"/>
          <w:lang w:eastAsia="ru-RU"/>
        </w:rPr>
        <w:t>по вопросам, отнесенным к компетенции отдела в управлении.</w:t>
      </w:r>
    </w:p>
    <w:p w14:paraId="27C1DF6A" w14:textId="244DA2BA"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4.2.5.  Вносить в любые инстанции предложения по совершенствованию деятельности отдела в управлении.</w:t>
      </w:r>
    </w:p>
    <w:p w14:paraId="53A4B036" w14:textId="64886EBC"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4.2.6. Вносить в установленном порядке предложения об улучшении условий труда, о материальном и моральном поощрении, социально-бытовом обеспечении отдела в управлении.</w:t>
      </w:r>
    </w:p>
    <w:p w14:paraId="7008E520" w14:textId="4D78F69F"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4.2.7. Направлять протоколы об административных правонарушениях для рассмотрения в суд. Представлять интересы Министерства в судебных органах Российской Федерации, включая участие в подготовке отзывов, возражений на заявления физических и юридических лиц, совершение иных процессуальных действий.</w:t>
      </w:r>
    </w:p>
    <w:p w14:paraId="204AF0D7" w14:textId="77777777"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4.3. Присутствовать в пункте проведения государственной итоговой аттестации, региональном центре обработки информации, в местах работы предметных комиссий и конфликтной комиссии при проведении государственной итоговой аттестации, завершающей освоение основных образовательных программ основного общего и среднего общего образования.</w:t>
      </w:r>
    </w:p>
    <w:p w14:paraId="300C0F5A" w14:textId="739544C9"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 xml:space="preserve">V. Ответственность главного специалиста - эксперта за неисполнение </w:t>
      </w:r>
    </w:p>
    <w:p w14:paraId="59B5CD5B"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(ненадлежащее исполнение) должностных обязанностей</w:t>
      </w:r>
    </w:p>
    <w:p w14:paraId="2E93F7D9"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7D9806DC" w14:textId="552AF10B"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5.1. Главный специалист-эксперт несет предусмотренную законодательством ответственность за:</w:t>
      </w:r>
    </w:p>
    <w:p w14:paraId="4C4C2D9E"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неисполнение либо за ненадлежащее исполнение возложенных на него должностных обязанностей;</w:t>
      </w:r>
    </w:p>
    <w:p w14:paraId="217EDE7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несоблюдение ограничений, невыполнение обязательств и требований к служебному поведению, нарушению запретов, которые установлены законодательством Российской Федерации;</w:t>
      </w:r>
    </w:p>
    <w:p w14:paraId="1B2858F0"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разглашение  служебной информации, ставшей известными гражданскому служащему в связи с исполнением им должностных обязанностей.</w:t>
      </w:r>
    </w:p>
    <w:p w14:paraId="75E8B864"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5.2.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
    <w:p w14:paraId="7BF6BFEC" w14:textId="77777777" w:rsidR="00B36BAC"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5.3.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государственной гражданской службе Российской </w:t>
      </w:r>
      <w:r w:rsidRPr="00BE4BA3">
        <w:rPr>
          <w:rFonts w:ascii="Times New Roman" w:eastAsia="Times New Roman" w:hAnsi="Times New Roman" w:cs="Times New Roman"/>
          <w:sz w:val="26"/>
          <w:szCs w:val="26"/>
          <w:lang w:eastAsia="ru-RU"/>
        </w:rPr>
        <w:lastRenderedPageBreak/>
        <w:t>Федерации»,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 гражданскому служащему.</w:t>
      </w:r>
    </w:p>
    <w:p w14:paraId="776CC6A8" w14:textId="77777777" w:rsidR="00352E51" w:rsidRPr="00CB155F" w:rsidRDefault="00352E51" w:rsidP="00352E51">
      <w:pPr>
        <w:autoSpaceDE w:val="0"/>
        <w:autoSpaceDN w:val="0"/>
        <w:adjustRightInd w:val="0"/>
        <w:spacing w:after="0" w:line="240" w:lineRule="auto"/>
        <w:ind w:firstLine="709"/>
        <w:jc w:val="both"/>
        <w:rPr>
          <w:rFonts w:ascii="Times New Roman" w:hAnsi="Times New Roman"/>
          <w:sz w:val="26"/>
          <w:szCs w:val="26"/>
        </w:rPr>
      </w:pPr>
      <w:r w:rsidRPr="00CB155F">
        <w:rPr>
          <w:rFonts w:ascii="Times New Roman" w:hAnsi="Times New Roman"/>
          <w:sz w:val="26"/>
          <w:szCs w:val="26"/>
        </w:rPr>
        <w:t>5.4. За результаты рассмотрения заключения экспертной группы, составленного по результатам аккредитационной экспертизы.</w:t>
      </w:r>
    </w:p>
    <w:p w14:paraId="0DEDD0B7" w14:textId="77777777" w:rsidR="00352E51" w:rsidRPr="00BE4BA3" w:rsidRDefault="00352E51" w:rsidP="00AF438C">
      <w:pPr>
        <w:spacing w:after="0" w:line="240" w:lineRule="auto"/>
        <w:ind w:firstLine="709"/>
        <w:jc w:val="both"/>
        <w:rPr>
          <w:rFonts w:ascii="Times New Roman" w:eastAsia="Times New Roman" w:hAnsi="Times New Roman" w:cs="Times New Roman"/>
          <w:sz w:val="26"/>
          <w:szCs w:val="26"/>
          <w:lang w:eastAsia="ru-RU"/>
        </w:rPr>
      </w:pPr>
    </w:p>
    <w:p w14:paraId="295E13CD"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VI. Перечень вопросов, по которым главный специалист-эксперт</w:t>
      </w:r>
    </w:p>
    <w:p w14:paraId="192A5A5E"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b/>
          <w:bCs/>
          <w:sz w:val="26"/>
          <w:szCs w:val="26"/>
          <w:lang w:eastAsia="ru-RU"/>
        </w:rPr>
        <w:t>вправе или обязан самостоятельно принимать</w:t>
      </w:r>
    </w:p>
    <w:p w14:paraId="08D99926"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управленческие и иные решения</w:t>
      </w:r>
    </w:p>
    <w:p w14:paraId="1ED507D8"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p>
    <w:p w14:paraId="6D9AB66B" w14:textId="46CD9BA5" w:rsidR="00B36BAC" w:rsidRPr="00BE4BA3" w:rsidRDefault="00B36BAC" w:rsidP="00AF438C">
      <w:pPr>
        <w:tabs>
          <w:tab w:val="left" w:pos="540"/>
        </w:tabs>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6.1. Вопросы, по которым </w:t>
      </w:r>
      <w:r w:rsidR="0026614E" w:rsidRPr="00CB155F">
        <w:rPr>
          <w:rFonts w:ascii="Times New Roman" w:eastAsia="Times New Roman" w:hAnsi="Times New Roman" w:cs="Times New Roman"/>
          <w:sz w:val="26"/>
          <w:szCs w:val="26"/>
          <w:lang w:eastAsia="ru-RU"/>
        </w:rPr>
        <w:t>главный</w:t>
      </w:r>
      <w:r w:rsidRPr="00BE4BA3">
        <w:rPr>
          <w:rFonts w:ascii="Times New Roman" w:eastAsia="Times New Roman" w:hAnsi="Times New Roman" w:cs="Times New Roman"/>
          <w:sz w:val="26"/>
          <w:szCs w:val="26"/>
          <w:lang w:eastAsia="ru-RU"/>
        </w:rPr>
        <w:t xml:space="preserve"> специалист-эксперт вправе самостоятельно принимать   управленческие и иные решения: </w:t>
      </w:r>
    </w:p>
    <w:p w14:paraId="6355159D"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визирование подготавливаемой документации;</w:t>
      </w:r>
    </w:p>
    <w:p w14:paraId="522B13DB"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регистрация исходящей из отдела в управлении документации.</w:t>
      </w:r>
    </w:p>
    <w:p w14:paraId="59A5A102"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p>
    <w:p w14:paraId="421EAB82" w14:textId="77777777" w:rsidR="00B36BAC" w:rsidRPr="00BE4BA3" w:rsidRDefault="00B36BAC" w:rsidP="00AF438C">
      <w:pPr>
        <w:tabs>
          <w:tab w:val="left" w:pos="540"/>
        </w:tabs>
        <w:autoSpaceDE w:val="0"/>
        <w:autoSpaceDN w:val="0"/>
        <w:spacing w:after="0" w:line="240" w:lineRule="auto"/>
        <w:ind w:firstLine="720"/>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VII. Перечень вопросов, по которым главный специалист - эксперт вправе или обязан участвовать при подготовке проектов нормативных правовых актов и (или) проектов управленческих и иных решений</w:t>
      </w:r>
    </w:p>
    <w:p w14:paraId="2DA675A4"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p>
    <w:p w14:paraId="65FBDF2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7.1. Главный специалист-эксперт вправе  участвовать  при  подготовке </w:t>
      </w:r>
      <w:r w:rsidRPr="00BE4BA3">
        <w:rPr>
          <w:rFonts w:ascii="Times New Roman" w:eastAsia="Calibri" w:hAnsi="Times New Roman" w:cs="Times New Roman"/>
          <w:sz w:val="26"/>
          <w:szCs w:val="26"/>
        </w:rPr>
        <w:t>проектов нормативных правовых актов Чувашской Республики по вопросам, входящим в компетенцию отдела в управлении.</w:t>
      </w:r>
    </w:p>
    <w:p w14:paraId="0AABEAEE"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p>
    <w:p w14:paraId="1138C931" w14:textId="77777777" w:rsidR="00FD1A15" w:rsidRPr="00BE4BA3" w:rsidRDefault="00FD1A15" w:rsidP="00AF438C">
      <w:pPr>
        <w:spacing w:after="0" w:line="240" w:lineRule="auto"/>
        <w:jc w:val="center"/>
        <w:rPr>
          <w:rFonts w:ascii="Times New Roman" w:eastAsia="Times New Roman" w:hAnsi="Times New Roman" w:cs="Times New Roman"/>
          <w:b/>
          <w:bCs/>
          <w:sz w:val="26"/>
          <w:szCs w:val="26"/>
          <w:lang w:eastAsia="ru-RU"/>
        </w:rPr>
      </w:pPr>
    </w:p>
    <w:p w14:paraId="00605C32" w14:textId="4A8B1D04"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VIII. Сроки и процедуры подготовки, рассмотрения проектов управленческих и иных решений, порядок согласования и принятия данных решений</w:t>
      </w:r>
    </w:p>
    <w:p w14:paraId="0BBD9254"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02A361C9" w14:textId="77777777" w:rsidR="00B36BAC" w:rsidRPr="00BE4BA3" w:rsidRDefault="002E77FE" w:rsidP="00AF438C">
      <w:pPr>
        <w:tabs>
          <w:tab w:val="left" w:pos="54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8.1</w:t>
      </w:r>
      <w:r w:rsidR="00B36BAC" w:rsidRPr="00BE4BA3">
        <w:rPr>
          <w:rFonts w:ascii="Times New Roman" w:eastAsia="Times New Roman" w:hAnsi="Times New Roman" w:cs="Times New Roman"/>
          <w:sz w:val="26"/>
          <w:szCs w:val="26"/>
          <w:lang w:eastAsia="ru-RU"/>
        </w:rPr>
        <w:t xml:space="preserve">. Главный специалист-эксперт осуществляет: </w:t>
      </w:r>
    </w:p>
    <w:p w14:paraId="50EAFF87"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подготовку проектов нормативных правовых, локальных нормативных правовых актов в сроки, установленные резолюциями или устными поручениями вышестоящего руководителя;</w:t>
      </w:r>
    </w:p>
    <w:p w14:paraId="6259AC5F"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подготовку проектов приказов, решений и иных документов в сроки, установленные законодательством о контрольной (надзорной) деятельности, а также законодательством, регулирующим предоставление государственных услуг;</w:t>
      </w:r>
    </w:p>
    <w:p w14:paraId="2536A9A8"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подготовку проектов писем по обращениям граждан и организаций в сроки, установленные резолюциями или устными поручениями вышестоящего  руководителя или  в срок, установленный ответственным государственным служащим Министерства.</w:t>
      </w:r>
    </w:p>
    <w:p w14:paraId="3D175026" w14:textId="77777777" w:rsidR="00B36BAC" w:rsidRPr="00BE4BA3" w:rsidRDefault="00B36BAC" w:rsidP="00AF438C">
      <w:pPr>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ab/>
        <w:t>8.2. При исполнении поручений главный специалист-эксперт вправе консультироваться с другими служащими Министерства и при необходимости привлекать их с разрешения начальника отдела в управлении или вышестоящего руководителя.</w:t>
      </w:r>
    </w:p>
    <w:p w14:paraId="426A8B89" w14:textId="77777777" w:rsidR="00B36BAC" w:rsidRPr="00BE4BA3" w:rsidRDefault="00B36BAC" w:rsidP="00AF438C">
      <w:pPr>
        <w:autoSpaceDE w:val="0"/>
        <w:autoSpaceDN w:val="0"/>
        <w:spacing w:after="0" w:line="240" w:lineRule="auto"/>
        <w:jc w:val="both"/>
        <w:rPr>
          <w:rFonts w:ascii="Times New Roman" w:eastAsiaTheme="minorEastAsia" w:hAnsi="Times New Roman" w:cs="Times New Roman"/>
          <w:sz w:val="26"/>
          <w:szCs w:val="26"/>
          <w:lang w:eastAsia="ru-RU"/>
        </w:rPr>
      </w:pPr>
    </w:p>
    <w:p w14:paraId="0C77D66C"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 xml:space="preserve">IX. Порядок служебного взаимодействия главного специалиста - эксперта в связи с исполнением им должностных обязанностей с гражданскими служащими того же государственного органа, гражданскими служащими </w:t>
      </w:r>
      <w:r w:rsidRPr="00BE4BA3">
        <w:rPr>
          <w:rFonts w:ascii="Times New Roman" w:eastAsia="Times New Roman" w:hAnsi="Times New Roman" w:cs="Times New Roman"/>
          <w:b/>
          <w:bCs/>
          <w:sz w:val="26"/>
          <w:szCs w:val="26"/>
          <w:lang w:eastAsia="ru-RU"/>
        </w:rPr>
        <w:lastRenderedPageBreak/>
        <w:t>иных государственных органов, другими гражданами, а также с организациями</w:t>
      </w:r>
    </w:p>
    <w:p w14:paraId="6C69A3EE"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2BC2D23B"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9.1. Главный специалист-эксперт осуществляет служебное взаимодействие с гражданскими служащими Министерства в связи с исполнением своих должностных обязанностей в порядке  обмена служебной информацией и консультаций.</w:t>
      </w:r>
    </w:p>
    <w:p w14:paraId="6C07E325"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9.2. Главный специалист-эксперт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порядке консультаций, переговоров, посредством направления межведомственного запроса.</w:t>
      </w:r>
    </w:p>
    <w:p w14:paraId="05A1E7C0"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9.3. Главный специалист-эксперт осуществляет служебное взаимодействие с гражданами и организациями в связи с исполнением своих должностных обязанностей в порядке, предусмотренном законодательством, регулирующем контрольную (надзорную) деятельность и предоставление государственных услуг.</w:t>
      </w:r>
    </w:p>
    <w:p w14:paraId="2F44540B" w14:textId="77777777" w:rsidR="00B36BAC" w:rsidRPr="00BE4BA3" w:rsidRDefault="00B36BAC" w:rsidP="00AF438C">
      <w:pPr>
        <w:spacing w:after="0" w:line="240" w:lineRule="auto"/>
        <w:ind w:firstLine="709"/>
        <w:jc w:val="both"/>
        <w:rPr>
          <w:rFonts w:ascii="Times New Roman" w:eastAsiaTheme="minorEastAsia" w:hAnsi="Times New Roman" w:cs="Times New Roman"/>
          <w:sz w:val="26"/>
          <w:szCs w:val="26"/>
          <w:lang w:eastAsia="ru-RU"/>
        </w:rPr>
      </w:pPr>
    </w:p>
    <w:p w14:paraId="6B58F2AD"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b/>
          <w:bCs/>
          <w:sz w:val="26"/>
          <w:szCs w:val="26"/>
          <w:lang w:eastAsia="ru-RU"/>
        </w:rPr>
        <w:t>X. Перечень государственных услуг, оказываемых гражданам</w:t>
      </w:r>
    </w:p>
    <w:p w14:paraId="4E62B807"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и организациям в соответствии с административным регламентом государственного органа</w:t>
      </w:r>
    </w:p>
    <w:p w14:paraId="3C3AD503"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p>
    <w:p w14:paraId="380AA038"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10.1. Главный специалист-эксперт в пределах своей компетенции осуществляет:</w:t>
      </w:r>
    </w:p>
    <w:p w14:paraId="0AB14CCE" w14:textId="0DFDF78A" w:rsidR="00AF438C" w:rsidRPr="00BE4BA3" w:rsidRDefault="00AF438C" w:rsidP="00AF438C">
      <w:pPr>
        <w:pStyle w:val="a8"/>
        <w:tabs>
          <w:tab w:val="left" w:pos="540"/>
        </w:tabs>
        <w:ind w:firstLine="709"/>
        <w:rPr>
          <w:sz w:val="26"/>
          <w:szCs w:val="26"/>
        </w:rPr>
      </w:pPr>
      <w:r w:rsidRPr="00BE4BA3">
        <w:rPr>
          <w:sz w:val="26"/>
          <w:szCs w:val="26"/>
        </w:rPr>
        <w:t>лицензирования образовательной деятельности;</w:t>
      </w:r>
    </w:p>
    <w:p w14:paraId="41213DFB" w14:textId="77777777" w:rsidR="0026614E" w:rsidRPr="00CB155F" w:rsidRDefault="0026614E" w:rsidP="00AF438C">
      <w:pPr>
        <w:pStyle w:val="a8"/>
        <w:tabs>
          <w:tab w:val="left" w:pos="540"/>
        </w:tabs>
        <w:ind w:firstLine="709"/>
        <w:rPr>
          <w:sz w:val="26"/>
          <w:szCs w:val="26"/>
        </w:rPr>
      </w:pPr>
      <w:r w:rsidRPr="00CB155F">
        <w:rPr>
          <w:sz w:val="26"/>
          <w:szCs w:val="26"/>
        </w:rPr>
        <w:t>государственную аккредитацию образовательной деятельности;</w:t>
      </w:r>
    </w:p>
    <w:p w14:paraId="4EDC20C0" w14:textId="3353A7AB" w:rsidR="00AF438C" w:rsidRPr="00BE4BA3" w:rsidRDefault="0026614E" w:rsidP="00AF438C">
      <w:pPr>
        <w:pStyle w:val="a8"/>
        <w:tabs>
          <w:tab w:val="left" w:pos="540"/>
        </w:tabs>
        <w:ind w:firstLine="709"/>
        <w:rPr>
          <w:sz w:val="26"/>
          <w:szCs w:val="26"/>
        </w:rPr>
      </w:pPr>
      <w:r w:rsidRPr="00BE4BA3">
        <w:rPr>
          <w:sz w:val="26"/>
          <w:szCs w:val="26"/>
        </w:rPr>
        <w:t xml:space="preserve"> </w:t>
      </w:r>
      <w:r w:rsidR="00AF438C" w:rsidRPr="00BE4BA3">
        <w:rPr>
          <w:sz w:val="26"/>
          <w:szCs w:val="26"/>
        </w:rPr>
        <w:t>подтверждение документов государственного образца об образовании, и (или) квалификации, об ученых  степенях и ученых званиях.</w:t>
      </w:r>
    </w:p>
    <w:p w14:paraId="3A211C7B" w14:textId="77777777" w:rsidR="00BE4BA3" w:rsidRPr="00BE4BA3" w:rsidRDefault="00BE4BA3" w:rsidP="00AF438C">
      <w:pPr>
        <w:pStyle w:val="a8"/>
        <w:tabs>
          <w:tab w:val="left" w:pos="540"/>
        </w:tabs>
        <w:ind w:firstLine="709"/>
        <w:rPr>
          <w:sz w:val="26"/>
          <w:szCs w:val="26"/>
        </w:rPr>
      </w:pPr>
    </w:p>
    <w:p w14:paraId="74CD1B79" w14:textId="3F271481" w:rsidR="00B36BAC" w:rsidRPr="00BE4BA3" w:rsidRDefault="00B36BAC" w:rsidP="00AF438C">
      <w:pPr>
        <w:spacing w:after="0" w:line="240" w:lineRule="auto"/>
        <w:jc w:val="center"/>
        <w:rPr>
          <w:rFonts w:ascii="Times New Roman" w:eastAsia="Times New Roman" w:hAnsi="Times New Roman" w:cs="Times New Roman"/>
          <w:b/>
          <w:sz w:val="26"/>
          <w:szCs w:val="26"/>
          <w:lang w:eastAsia="ru-RU"/>
        </w:rPr>
      </w:pPr>
      <w:r w:rsidRPr="00BE4BA3">
        <w:rPr>
          <w:rFonts w:ascii="Times New Roman" w:eastAsia="Times New Roman" w:hAnsi="Times New Roman" w:cs="Times New Roman"/>
          <w:b/>
          <w:bCs/>
          <w:sz w:val="26"/>
          <w:szCs w:val="26"/>
          <w:lang w:eastAsia="ru-RU"/>
        </w:rPr>
        <w:t xml:space="preserve">XI. Показатели эффективности и результативности профессиональной </w:t>
      </w:r>
      <w:r w:rsidRPr="00BE4BA3">
        <w:rPr>
          <w:rFonts w:ascii="Times New Roman" w:eastAsia="Times New Roman" w:hAnsi="Times New Roman" w:cs="Times New Roman"/>
          <w:b/>
          <w:bCs/>
          <w:sz w:val="26"/>
          <w:szCs w:val="26"/>
          <w:lang w:eastAsia="ru-RU"/>
        </w:rPr>
        <w:br/>
        <w:t xml:space="preserve">служебной деятельности </w:t>
      </w:r>
      <w:r w:rsidRPr="00BE4BA3">
        <w:rPr>
          <w:rFonts w:ascii="Times New Roman" w:eastAsia="Times New Roman" w:hAnsi="Times New Roman" w:cs="Times New Roman"/>
          <w:b/>
          <w:sz w:val="26"/>
          <w:szCs w:val="26"/>
          <w:lang w:eastAsia="ru-RU"/>
        </w:rPr>
        <w:t>гражданского служащего</w:t>
      </w:r>
    </w:p>
    <w:p w14:paraId="7BA3EE75" w14:textId="77777777" w:rsidR="00B36BAC" w:rsidRPr="00BE4BA3" w:rsidRDefault="00B36BAC" w:rsidP="00AF438C">
      <w:pPr>
        <w:spacing w:after="0" w:line="240" w:lineRule="auto"/>
        <w:jc w:val="center"/>
        <w:rPr>
          <w:rFonts w:ascii="Times New Roman" w:eastAsia="Times New Roman" w:hAnsi="Times New Roman" w:cs="Times New Roman"/>
          <w:b/>
          <w:sz w:val="26"/>
          <w:szCs w:val="26"/>
          <w:lang w:eastAsia="ru-RU"/>
        </w:rPr>
      </w:pPr>
    </w:p>
    <w:p w14:paraId="5B00084C" w14:textId="77777777" w:rsidR="00B36BAC" w:rsidRPr="00BE4BA3" w:rsidRDefault="00B36BAC" w:rsidP="00AF438C">
      <w:pPr>
        <w:spacing w:after="0" w:line="240" w:lineRule="auto"/>
        <w:ind w:firstLine="708"/>
        <w:jc w:val="both"/>
        <w:rPr>
          <w:rFonts w:ascii="Times New Roman" w:eastAsia="Calibri" w:hAnsi="Times New Roman" w:cs="Times New Roman"/>
          <w:b/>
          <w:bCs/>
          <w:sz w:val="26"/>
          <w:szCs w:val="26"/>
          <w:lang w:eastAsia="ru-RU"/>
        </w:rPr>
      </w:pPr>
      <w:r w:rsidRPr="00BE4BA3">
        <w:rPr>
          <w:rFonts w:ascii="Times New Roman" w:eastAsia="Calibri" w:hAnsi="Times New Roman" w:cs="Times New Roman"/>
          <w:sz w:val="26"/>
          <w:szCs w:val="26"/>
          <w:lang w:eastAsia="ru-RU"/>
        </w:rPr>
        <w:t xml:space="preserve">11.1 Эффективность и результативность профессиональной служебной деятельности </w:t>
      </w:r>
      <w:r w:rsidRPr="00BE4BA3">
        <w:rPr>
          <w:rFonts w:ascii="Times New Roman" w:eastAsia="Times New Roman" w:hAnsi="Times New Roman" w:cs="Times New Roman"/>
          <w:sz w:val="26"/>
          <w:szCs w:val="26"/>
          <w:lang w:eastAsia="ru-RU"/>
        </w:rPr>
        <w:t>главного</w:t>
      </w:r>
      <w:r w:rsidRPr="00BE4BA3">
        <w:rPr>
          <w:rFonts w:ascii="Times New Roman" w:eastAsia="Calibri" w:hAnsi="Times New Roman" w:cs="Times New Roman"/>
          <w:sz w:val="26"/>
          <w:szCs w:val="26"/>
          <w:lang w:eastAsia="ru-RU"/>
        </w:rPr>
        <w:t xml:space="preserve"> специалиста-эксперта оценивается по следующим показателям: </w:t>
      </w:r>
    </w:p>
    <w:p w14:paraId="2B4B26F3"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своевременное и качественное исполнение поручений руководства Министерства, Администрации Главы Чувашской Республики, Кабинета Министров Чувашской Республики;</w:t>
      </w:r>
    </w:p>
    <w:p w14:paraId="7D21FBDC"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отсутствие замечаний по исполнению должностного регламента, достижение значимых результатов служебной деятельности, использование новых форм и методов работы, позитивно отразившихся на результатах служебной деятельности;</w:t>
      </w:r>
    </w:p>
    <w:p w14:paraId="1BC820FC"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отсутствие нарушений в деятельности гражданского служащего по результатам проверок контролирующих органов;</w:t>
      </w:r>
    </w:p>
    <w:p w14:paraId="67A612F9"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своевременное и качественное выполнение плана работы Министерства;</w:t>
      </w:r>
    </w:p>
    <w:p w14:paraId="6932D9D5"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своевременное и качественное рассмотрение обращений граждан, отсутствие повторных обращений по ранее рассмотренным вопросам;</w:t>
      </w:r>
    </w:p>
    <w:p w14:paraId="5EDBB87D"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количество подготовленных проектов документов;</w:t>
      </w:r>
    </w:p>
    <w:p w14:paraId="2E4173C5"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активное участие в общественно значимых для Министерства мероприятиях;</w:t>
      </w:r>
    </w:p>
    <w:p w14:paraId="200316AC" w14:textId="77777777" w:rsidR="00B36BAC" w:rsidRPr="00BE4BA3" w:rsidRDefault="00B36BAC" w:rsidP="00AF438C">
      <w:pPr>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соблюдение служебной дисциплины, служебного распорядка Министерства.</w:t>
      </w:r>
    </w:p>
    <w:p w14:paraId="3189909D" w14:textId="77777777" w:rsidR="00B36BAC" w:rsidRPr="00AF438C" w:rsidRDefault="00B36BAC" w:rsidP="00AF438C">
      <w:pPr>
        <w:spacing w:after="0" w:line="240" w:lineRule="auto"/>
        <w:rPr>
          <w:rFonts w:ascii="Times New Roman" w:hAnsi="Times New Roman" w:cs="Times New Roman"/>
          <w:sz w:val="26"/>
          <w:szCs w:val="26"/>
        </w:rPr>
      </w:pPr>
    </w:p>
    <w:p w14:paraId="057D9F7F" w14:textId="77777777" w:rsidR="00B36BAC" w:rsidRPr="00AF438C" w:rsidRDefault="00B36BAC" w:rsidP="00AF438C">
      <w:pPr>
        <w:spacing w:after="0" w:line="240" w:lineRule="auto"/>
        <w:rPr>
          <w:rFonts w:ascii="Times New Roman" w:hAnsi="Times New Roman" w:cs="Times New Roman"/>
          <w:sz w:val="26"/>
          <w:szCs w:val="26"/>
        </w:rPr>
      </w:pPr>
      <w:r w:rsidRPr="00AF438C">
        <w:rPr>
          <w:rFonts w:ascii="Times New Roman" w:hAnsi="Times New Roman" w:cs="Times New Roman"/>
          <w:sz w:val="26"/>
          <w:szCs w:val="26"/>
        </w:rPr>
        <w:lastRenderedPageBreak/>
        <w:t>Согласовано:</w:t>
      </w:r>
    </w:p>
    <w:p w14:paraId="3F5C710D" w14:textId="77777777" w:rsidR="00B36BAC" w:rsidRPr="00AF438C" w:rsidRDefault="00B36BAC" w:rsidP="00AF438C">
      <w:pPr>
        <w:spacing w:after="0" w:line="240" w:lineRule="auto"/>
        <w:rPr>
          <w:rFonts w:ascii="Times New Roman" w:hAnsi="Times New Roman" w:cs="Times New Roman"/>
          <w:sz w:val="26"/>
          <w:szCs w:val="26"/>
        </w:rPr>
      </w:pPr>
    </w:p>
    <w:p w14:paraId="5869D61D" w14:textId="77777777" w:rsidR="00B36BAC" w:rsidRPr="00AF438C" w:rsidRDefault="00B36BAC" w:rsidP="00AF438C">
      <w:pPr>
        <w:spacing w:after="0" w:line="240" w:lineRule="auto"/>
        <w:rPr>
          <w:rFonts w:ascii="Times New Roman" w:hAnsi="Times New Roman" w:cs="Times New Roman"/>
          <w:sz w:val="26"/>
          <w:szCs w:val="26"/>
          <w:u w:val="single"/>
        </w:rPr>
      </w:pPr>
      <w:r w:rsidRPr="00AF438C">
        <w:rPr>
          <w:rFonts w:ascii="Times New Roman" w:hAnsi="Times New Roman" w:cs="Times New Roman"/>
          <w:sz w:val="26"/>
          <w:szCs w:val="26"/>
        </w:rPr>
        <w:t>«__»_________20__г.</w:t>
      </w:r>
      <w:r w:rsidRPr="00AF438C">
        <w:rPr>
          <w:rFonts w:ascii="Times New Roman" w:hAnsi="Times New Roman" w:cs="Times New Roman"/>
          <w:b/>
          <w:sz w:val="26"/>
          <w:szCs w:val="26"/>
        </w:rPr>
        <w:t xml:space="preserve">__________________________________       </w:t>
      </w:r>
      <w:r w:rsidRPr="00AF438C">
        <w:rPr>
          <w:rFonts w:ascii="Times New Roman" w:hAnsi="Times New Roman" w:cs="Times New Roman"/>
          <w:sz w:val="26"/>
          <w:szCs w:val="26"/>
          <w:u w:val="single"/>
        </w:rPr>
        <w:t>Скирневская М.А.</w:t>
      </w:r>
    </w:p>
    <w:p w14:paraId="6F4800EE" w14:textId="77777777" w:rsidR="00B36BAC" w:rsidRPr="00AF438C" w:rsidRDefault="00B36BAC" w:rsidP="00AF438C">
      <w:pPr>
        <w:spacing w:after="0" w:line="240" w:lineRule="auto"/>
        <w:rPr>
          <w:rFonts w:ascii="Times New Roman" w:hAnsi="Times New Roman" w:cs="Times New Roman"/>
          <w:sz w:val="26"/>
          <w:szCs w:val="26"/>
          <w:u w:val="single"/>
        </w:rPr>
      </w:pPr>
    </w:p>
    <w:p w14:paraId="3858A7F7" w14:textId="77777777" w:rsidR="00B36BAC" w:rsidRPr="00AF438C" w:rsidRDefault="00B36BAC" w:rsidP="00AF438C">
      <w:pPr>
        <w:spacing w:after="0" w:line="240" w:lineRule="auto"/>
        <w:rPr>
          <w:rFonts w:ascii="Times New Roman" w:hAnsi="Times New Roman" w:cs="Times New Roman"/>
          <w:sz w:val="26"/>
          <w:szCs w:val="26"/>
          <w:u w:val="single"/>
        </w:rPr>
      </w:pPr>
      <w:r w:rsidRPr="00AF438C">
        <w:rPr>
          <w:rFonts w:ascii="Times New Roman" w:hAnsi="Times New Roman" w:cs="Times New Roman"/>
          <w:sz w:val="26"/>
          <w:szCs w:val="26"/>
        </w:rPr>
        <w:t>«__»_________20__г.</w:t>
      </w:r>
      <w:r w:rsidRPr="00AF438C">
        <w:rPr>
          <w:rFonts w:ascii="Times New Roman" w:hAnsi="Times New Roman" w:cs="Times New Roman"/>
          <w:b/>
          <w:sz w:val="26"/>
          <w:szCs w:val="26"/>
        </w:rPr>
        <w:t xml:space="preserve">__________________________________       </w:t>
      </w:r>
      <w:r w:rsidRPr="00AF438C">
        <w:rPr>
          <w:rFonts w:ascii="Times New Roman" w:hAnsi="Times New Roman" w:cs="Times New Roman"/>
          <w:sz w:val="26"/>
          <w:szCs w:val="26"/>
          <w:u w:val="single"/>
        </w:rPr>
        <w:t>Самсонова Е.К.</w:t>
      </w:r>
    </w:p>
    <w:p w14:paraId="3C309229" w14:textId="77777777" w:rsidR="00B36BAC" w:rsidRPr="00AF438C" w:rsidRDefault="00B36BAC" w:rsidP="00AF438C">
      <w:pPr>
        <w:spacing w:after="0" w:line="240" w:lineRule="auto"/>
        <w:rPr>
          <w:rFonts w:ascii="Times New Roman" w:hAnsi="Times New Roman" w:cs="Times New Roman"/>
          <w:sz w:val="26"/>
          <w:szCs w:val="26"/>
        </w:rPr>
      </w:pPr>
    </w:p>
    <w:p w14:paraId="2E640A29" w14:textId="77777777" w:rsidR="00B36BAC" w:rsidRPr="00AF438C" w:rsidRDefault="00B36BAC" w:rsidP="00AF438C">
      <w:pPr>
        <w:tabs>
          <w:tab w:val="left" w:pos="4166"/>
        </w:tabs>
        <w:spacing w:after="0" w:line="240" w:lineRule="auto"/>
        <w:jc w:val="center"/>
        <w:rPr>
          <w:rFonts w:ascii="Times New Roman" w:hAnsi="Times New Roman" w:cs="Times New Roman"/>
          <w:sz w:val="26"/>
          <w:szCs w:val="26"/>
        </w:rPr>
      </w:pPr>
      <w:r w:rsidRPr="00AF438C">
        <w:rPr>
          <w:rFonts w:ascii="Times New Roman" w:hAnsi="Times New Roman" w:cs="Times New Roman"/>
          <w:sz w:val="26"/>
          <w:szCs w:val="26"/>
        </w:rPr>
        <w:t>Лист ознакомления с должностным регламентом:</w:t>
      </w:r>
    </w:p>
    <w:p w14:paraId="4EE68383" w14:textId="77777777" w:rsidR="00B36BAC" w:rsidRPr="00AF438C" w:rsidRDefault="00B36BAC" w:rsidP="00AF438C">
      <w:pPr>
        <w:tabs>
          <w:tab w:val="left" w:pos="4166"/>
        </w:tabs>
        <w:spacing w:after="0" w:line="240" w:lineRule="auto"/>
        <w:jc w:val="center"/>
        <w:rPr>
          <w:rFonts w:ascii="Times New Roman" w:hAnsi="Times New Roman" w:cs="Times New Roman"/>
          <w:sz w:val="26"/>
          <w:szCs w:val="26"/>
        </w:rPr>
      </w:pPr>
    </w:p>
    <w:tbl>
      <w:tblPr>
        <w:tblStyle w:val="a7"/>
        <w:tblW w:w="0" w:type="auto"/>
        <w:tblLook w:val="04A0" w:firstRow="1" w:lastRow="0" w:firstColumn="1" w:lastColumn="0" w:noHBand="0" w:noVBand="1"/>
      </w:tblPr>
      <w:tblGrid>
        <w:gridCol w:w="568"/>
        <w:gridCol w:w="3389"/>
        <w:gridCol w:w="1828"/>
        <w:gridCol w:w="1719"/>
        <w:gridCol w:w="1841"/>
      </w:tblGrid>
      <w:tr w:rsidR="00B36BAC" w:rsidRPr="00AF438C" w14:paraId="164D0E93" w14:textId="77777777" w:rsidTr="00F8002F">
        <w:tc>
          <w:tcPr>
            <w:tcW w:w="567" w:type="dxa"/>
          </w:tcPr>
          <w:p w14:paraId="7C501067"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 п/п</w:t>
            </w:r>
          </w:p>
        </w:tc>
        <w:tc>
          <w:tcPr>
            <w:tcW w:w="3588" w:type="dxa"/>
          </w:tcPr>
          <w:p w14:paraId="26923B20"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Фамилия, имя, отчество</w:t>
            </w:r>
          </w:p>
        </w:tc>
        <w:tc>
          <w:tcPr>
            <w:tcW w:w="1832" w:type="dxa"/>
          </w:tcPr>
          <w:p w14:paraId="52F31044"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Дата и роспись в ознакомлении</w:t>
            </w:r>
          </w:p>
        </w:tc>
        <w:tc>
          <w:tcPr>
            <w:tcW w:w="1741" w:type="dxa"/>
          </w:tcPr>
          <w:p w14:paraId="51C3F225"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 xml:space="preserve">Дата и номер приказа о назначении на должность </w:t>
            </w:r>
          </w:p>
        </w:tc>
        <w:tc>
          <w:tcPr>
            <w:tcW w:w="1843" w:type="dxa"/>
          </w:tcPr>
          <w:p w14:paraId="652D4F6E"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Дата и номер приказа об освобождении от должности</w:t>
            </w:r>
          </w:p>
        </w:tc>
      </w:tr>
      <w:tr w:rsidR="00B36BAC" w:rsidRPr="00AF438C" w14:paraId="5284AA0C" w14:textId="77777777" w:rsidTr="00F8002F">
        <w:tc>
          <w:tcPr>
            <w:tcW w:w="567" w:type="dxa"/>
          </w:tcPr>
          <w:p w14:paraId="2534C830"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3588" w:type="dxa"/>
          </w:tcPr>
          <w:p w14:paraId="74F0A869"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32" w:type="dxa"/>
          </w:tcPr>
          <w:p w14:paraId="4F79AF37"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741" w:type="dxa"/>
          </w:tcPr>
          <w:p w14:paraId="0A43C08D"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43" w:type="dxa"/>
          </w:tcPr>
          <w:p w14:paraId="643EA674"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r>
      <w:tr w:rsidR="00B36BAC" w:rsidRPr="00AF438C" w14:paraId="64F8C180" w14:textId="77777777" w:rsidTr="00F8002F">
        <w:tc>
          <w:tcPr>
            <w:tcW w:w="567" w:type="dxa"/>
          </w:tcPr>
          <w:p w14:paraId="467C7C81"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3588" w:type="dxa"/>
          </w:tcPr>
          <w:p w14:paraId="30C13B27"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32" w:type="dxa"/>
          </w:tcPr>
          <w:p w14:paraId="00071C4A"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741" w:type="dxa"/>
          </w:tcPr>
          <w:p w14:paraId="2BD5038C"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43" w:type="dxa"/>
          </w:tcPr>
          <w:p w14:paraId="25F5E256"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r>
    </w:tbl>
    <w:p w14:paraId="3624378C" w14:textId="77777777" w:rsidR="00B36BAC" w:rsidRPr="00AF438C" w:rsidRDefault="00B36BAC" w:rsidP="004E2692">
      <w:pPr>
        <w:tabs>
          <w:tab w:val="left" w:pos="4166"/>
        </w:tabs>
        <w:spacing w:after="0" w:line="240" w:lineRule="auto"/>
        <w:jc w:val="center"/>
        <w:rPr>
          <w:rFonts w:ascii="Times New Roman" w:hAnsi="Times New Roman" w:cs="Times New Roman"/>
          <w:sz w:val="26"/>
          <w:szCs w:val="26"/>
        </w:rPr>
      </w:pPr>
    </w:p>
    <w:sectPr w:rsidR="00B36BAC" w:rsidRPr="00AF438C" w:rsidSect="00572F2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8C2A" w14:textId="77777777" w:rsidR="0059346C" w:rsidRDefault="0059346C">
      <w:pPr>
        <w:spacing w:after="0" w:line="240" w:lineRule="auto"/>
      </w:pPr>
      <w:r>
        <w:separator/>
      </w:r>
    </w:p>
  </w:endnote>
  <w:endnote w:type="continuationSeparator" w:id="0">
    <w:p w14:paraId="2A50514E" w14:textId="77777777" w:rsidR="0059346C" w:rsidRDefault="0059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1995" w14:textId="77777777" w:rsidR="00471ED9" w:rsidRDefault="00471E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526771"/>
      <w:docPartObj>
        <w:docPartGallery w:val="Page Numbers (Bottom of Page)"/>
        <w:docPartUnique/>
      </w:docPartObj>
    </w:sdtPr>
    <w:sdtEndPr/>
    <w:sdtContent>
      <w:p w14:paraId="1626D328" w14:textId="4A06FA04" w:rsidR="00D07D9B" w:rsidRDefault="007C7DBA">
        <w:pPr>
          <w:pStyle w:val="a5"/>
          <w:jc w:val="center"/>
        </w:pPr>
        <w:r>
          <w:fldChar w:fldCharType="begin"/>
        </w:r>
        <w:r>
          <w:instrText>PAGE   \* MERGEFORMAT</w:instrText>
        </w:r>
        <w:r>
          <w:fldChar w:fldCharType="separate"/>
        </w:r>
        <w:r w:rsidR="002348F3">
          <w:rPr>
            <w:noProof/>
          </w:rPr>
          <w:t>7</w:t>
        </w:r>
        <w:r>
          <w:fldChar w:fldCharType="end"/>
        </w:r>
      </w:p>
    </w:sdtContent>
  </w:sdt>
  <w:p w14:paraId="6A7F56D5" w14:textId="77777777" w:rsidR="00D07D9B" w:rsidRDefault="005934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B704" w14:textId="77777777" w:rsidR="00471ED9" w:rsidRDefault="00471E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C712" w14:textId="77777777" w:rsidR="0059346C" w:rsidRDefault="0059346C">
      <w:pPr>
        <w:spacing w:after="0" w:line="240" w:lineRule="auto"/>
      </w:pPr>
      <w:r>
        <w:separator/>
      </w:r>
    </w:p>
  </w:footnote>
  <w:footnote w:type="continuationSeparator" w:id="0">
    <w:p w14:paraId="755FAAD7" w14:textId="77777777" w:rsidR="0059346C" w:rsidRDefault="0059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46C6" w14:textId="77777777" w:rsidR="00471ED9" w:rsidRDefault="00471E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38480956"/>
      <w:docPartObj>
        <w:docPartGallery w:val="Page Numbers (Top of Page)"/>
        <w:docPartUnique/>
      </w:docPartObj>
    </w:sdtPr>
    <w:sdtEndPr/>
    <w:sdtContent>
      <w:p w14:paraId="18362F11" w14:textId="074F9C0C" w:rsidR="007B5630" w:rsidRPr="00E17178" w:rsidRDefault="0059346C">
        <w:pPr>
          <w:pStyle w:val="a3"/>
          <w:jc w:val="center"/>
          <w:rPr>
            <w:rFonts w:ascii="Times New Roman" w:hAnsi="Times New Roman" w:cs="Times New Roman"/>
            <w:sz w:val="24"/>
            <w:szCs w:val="24"/>
          </w:rPr>
        </w:pPr>
      </w:p>
    </w:sdtContent>
  </w:sdt>
  <w:p w14:paraId="71B85AD1" w14:textId="77777777" w:rsidR="007B5630" w:rsidRDefault="005934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2DC0" w14:textId="77777777" w:rsidR="00471ED9" w:rsidRDefault="00471E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8C"/>
    <w:rsid w:val="000351E7"/>
    <w:rsid w:val="000426DC"/>
    <w:rsid w:val="00056A87"/>
    <w:rsid w:val="000F3185"/>
    <w:rsid w:val="00120EBC"/>
    <w:rsid w:val="002032EA"/>
    <w:rsid w:val="002348F3"/>
    <w:rsid w:val="0026614E"/>
    <w:rsid w:val="002D72D0"/>
    <w:rsid w:val="002E77FE"/>
    <w:rsid w:val="00352E51"/>
    <w:rsid w:val="003A5A7B"/>
    <w:rsid w:val="003B3661"/>
    <w:rsid w:val="003E66AA"/>
    <w:rsid w:val="004018A0"/>
    <w:rsid w:val="00471ED9"/>
    <w:rsid w:val="0047471F"/>
    <w:rsid w:val="004B5433"/>
    <w:rsid w:val="004E2692"/>
    <w:rsid w:val="004F5386"/>
    <w:rsid w:val="0054162C"/>
    <w:rsid w:val="00560525"/>
    <w:rsid w:val="0059346C"/>
    <w:rsid w:val="005A0D55"/>
    <w:rsid w:val="005E50A1"/>
    <w:rsid w:val="00603ACE"/>
    <w:rsid w:val="006E18A7"/>
    <w:rsid w:val="006F6D69"/>
    <w:rsid w:val="00740E8C"/>
    <w:rsid w:val="007C7DBA"/>
    <w:rsid w:val="008801B3"/>
    <w:rsid w:val="008F38D2"/>
    <w:rsid w:val="0099052B"/>
    <w:rsid w:val="00AB6B70"/>
    <w:rsid w:val="00AF438C"/>
    <w:rsid w:val="00B36BAC"/>
    <w:rsid w:val="00BE4BA3"/>
    <w:rsid w:val="00C26D6C"/>
    <w:rsid w:val="00CB155F"/>
    <w:rsid w:val="00D55676"/>
    <w:rsid w:val="00D725B0"/>
    <w:rsid w:val="00E80179"/>
    <w:rsid w:val="00FD1A15"/>
    <w:rsid w:val="00FF0025"/>
    <w:rsid w:val="00FF1712"/>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2361B4"/>
  <w15:docId w15:val="{60298463-4C9E-4483-B498-B8A0D029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B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BAC"/>
  </w:style>
  <w:style w:type="paragraph" w:styleId="a5">
    <w:name w:val="footer"/>
    <w:basedOn w:val="a"/>
    <w:link w:val="a6"/>
    <w:uiPriority w:val="99"/>
    <w:unhideWhenUsed/>
    <w:rsid w:val="00B36B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BAC"/>
  </w:style>
  <w:style w:type="table" w:styleId="a7">
    <w:name w:val="Table Grid"/>
    <w:basedOn w:val="a1"/>
    <w:uiPriority w:val="59"/>
    <w:rsid w:val="00B3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B36BAC"/>
    <w:pPr>
      <w:autoSpaceDE w:val="0"/>
      <w:autoSpaceDN w:val="0"/>
      <w:spacing w:after="0" w:line="240" w:lineRule="auto"/>
    </w:pPr>
    <w:rPr>
      <w:rFonts w:ascii="Courier New" w:eastAsia="Times New Roman" w:hAnsi="Courier New" w:cs="Courier New"/>
      <w:sz w:val="28"/>
      <w:szCs w:val="28"/>
      <w:lang w:eastAsia="ru-RU"/>
    </w:rPr>
  </w:style>
  <w:style w:type="paragraph" w:customStyle="1" w:styleId="ConsPlusNormal">
    <w:name w:val="ConsPlusNormal"/>
    <w:rsid w:val="00AF438C"/>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Default">
    <w:name w:val="Default"/>
    <w:rsid w:val="00AF43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AF438C"/>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rsid w:val="00AF438C"/>
    <w:rPr>
      <w:rFonts w:ascii="Times New Roman" w:eastAsia="Times New Roman" w:hAnsi="Times New Roman" w:cs="Times New Roman"/>
      <w:sz w:val="28"/>
      <w:szCs w:val="28"/>
      <w:lang w:eastAsia="ru-RU"/>
    </w:rPr>
  </w:style>
  <w:style w:type="paragraph" w:styleId="aa">
    <w:name w:val="No Spacing"/>
    <w:uiPriority w:val="1"/>
    <w:qFormat/>
    <w:rsid w:val="00AB6B70"/>
    <w:pPr>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AB6B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6038</Words>
  <Characters>34420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надзор2</dc:creator>
  <cp:lastModifiedBy>Минобразования Кузнецова Анна Анатольевна obrazov24</cp:lastModifiedBy>
  <cp:revision>2</cp:revision>
  <cp:lastPrinted>2021-09-02T10:20:00Z</cp:lastPrinted>
  <dcterms:created xsi:type="dcterms:W3CDTF">2023-09-01T11:47:00Z</dcterms:created>
  <dcterms:modified xsi:type="dcterms:W3CDTF">2023-09-01T11:47:00Z</dcterms:modified>
</cp:coreProperties>
</file>