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A1D58" w14:textId="054BA251" w:rsidR="001B6480" w:rsidRDefault="001B6480" w:rsidP="00AC4A72">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538"/>
      </w:tblGrid>
      <w:tr w:rsidR="00BC7F2D" w14:paraId="6445B5AD" w14:textId="77777777" w:rsidTr="006444FA">
        <w:tc>
          <w:tcPr>
            <w:tcW w:w="5949" w:type="dxa"/>
          </w:tcPr>
          <w:p w14:paraId="654D89E1" w14:textId="3D4647D1" w:rsidR="00BC7F2D" w:rsidRDefault="00AB425B" w:rsidP="009F0C2A">
            <w:pPr>
              <w:pStyle w:val="3"/>
              <w:ind w:firstLine="0"/>
              <w:rPr>
                <w:b/>
                <w:bCs/>
              </w:rPr>
            </w:pPr>
            <w:proofErr w:type="gramStart"/>
            <w:r w:rsidRPr="00AB425B">
              <w:rPr>
                <w:b/>
                <w:bCs/>
              </w:rPr>
              <w:t xml:space="preserve">Об утверждении Порядка о предоставлении </w:t>
            </w:r>
            <w:r w:rsidR="00281DB0">
              <w:rPr>
                <w:b/>
                <w:bCs/>
              </w:rPr>
              <w:t xml:space="preserve"> </w:t>
            </w:r>
            <w:r w:rsidRPr="00AB425B">
              <w:rPr>
                <w:b/>
                <w:bCs/>
              </w:rPr>
              <w:t xml:space="preserve">лицом, поступающим на должность </w:t>
            </w:r>
            <w:r w:rsidR="00281DB0">
              <w:rPr>
                <w:b/>
                <w:bCs/>
              </w:rPr>
              <w:t xml:space="preserve"> </w:t>
            </w:r>
            <w:r w:rsidRPr="00AB425B">
              <w:rPr>
                <w:b/>
                <w:bCs/>
              </w:rPr>
              <w:t>руководителя муниципального учреждения</w:t>
            </w:r>
            <w:r w:rsidR="009F0C2A">
              <w:rPr>
                <w:b/>
                <w:bCs/>
              </w:rPr>
              <w:t xml:space="preserve"> </w:t>
            </w:r>
            <w:r w:rsidR="00281DB0">
              <w:rPr>
                <w:b/>
                <w:bCs/>
              </w:rPr>
              <w:t xml:space="preserve"> </w:t>
            </w:r>
            <w:r w:rsidR="009F0C2A">
              <w:rPr>
                <w:b/>
                <w:bCs/>
              </w:rPr>
              <w:t xml:space="preserve">Чебоксарского </w:t>
            </w:r>
            <w:r w:rsidRPr="00AB425B">
              <w:rPr>
                <w:b/>
                <w:bCs/>
              </w:rPr>
              <w:t xml:space="preserve">муниципального округа </w:t>
            </w:r>
            <w:r w:rsidR="00281DB0">
              <w:rPr>
                <w:b/>
                <w:bCs/>
              </w:rPr>
              <w:t xml:space="preserve"> </w:t>
            </w:r>
            <w:r w:rsidRPr="00AB425B">
              <w:rPr>
                <w:b/>
                <w:bCs/>
              </w:rPr>
              <w:t xml:space="preserve">Чувашской Республики (при поступлении на </w:t>
            </w:r>
            <w:r w:rsidR="00281DB0">
              <w:rPr>
                <w:b/>
                <w:bCs/>
              </w:rPr>
              <w:t xml:space="preserve"> </w:t>
            </w:r>
            <w:r w:rsidRPr="00AB425B">
              <w:rPr>
                <w:b/>
                <w:bCs/>
              </w:rPr>
              <w:t xml:space="preserve">работу), а также руководителем </w:t>
            </w:r>
            <w:r w:rsidR="00281DB0">
              <w:rPr>
                <w:b/>
                <w:bCs/>
              </w:rPr>
              <w:t xml:space="preserve"> </w:t>
            </w:r>
            <w:r w:rsidRPr="00AB425B">
              <w:rPr>
                <w:b/>
                <w:bCs/>
              </w:rPr>
              <w:t xml:space="preserve">муниципального учреждения </w:t>
            </w:r>
            <w:r w:rsidR="009F0C2A">
              <w:rPr>
                <w:b/>
                <w:bCs/>
              </w:rPr>
              <w:t xml:space="preserve">Чебоксарского </w:t>
            </w:r>
            <w:r w:rsidR="00281DB0">
              <w:rPr>
                <w:b/>
                <w:bCs/>
              </w:rPr>
              <w:t xml:space="preserve"> </w:t>
            </w:r>
            <w:r w:rsidRPr="00AB425B">
              <w:rPr>
                <w:b/>
                <w:bCs/>
              </w:rPr>
              <w:t xml:space="preserve">муниципального округа Чувашской Республики сведений о своих доходах, об имуществе </w:t>
            </w:r>
            <w:r w:rsidR="00281DB0">
              <w:rPr>
                <w:b/>
                <w:bCs/>
              </w:rPr>
              <w:t xml:space="preserve"> </w:t>
            </w:r>
            <w:r w:rsidRPr="00AB425B">
              <w:rPr>
                <w:b/>
                <w:bCs/>
              </w:rPr>
              <w:t>и</w:t>
            </w:r>
            <w:r w:rsidR="009F0C2A">
              <w:rPr>
                <w:b/>
                <w:bCs/>
              </w:rPr>
              <w:t xml:space="preserve"> </w:t>
            </w:r>
            <w:r w:rsidRPr="00AB425B">
              <w:rPr>
                <w:b/>
                <w:bCs/>
              </w:rPr>
              <w:t xml:space="preserve">обязательствах имущественного характера </w:t>
            </w:r>
            <w:r w:rsidR="00281DB0">
              <w:rPr>
                <w:b/>
                <w:bCs/>
              </w:rPr>
              <w:t xml:space="preserve"> </w:t>
            </w:r>
            <w:r w:rsidRPr="00AB425B">
              <w:rPr>
                <w:b/>
                <w:bCs/>
              </w:rPr>
              <w:t>и</w:t>
            </w:r>
            <w:r w:rsidR="009F0C2A">
              <w:rPr>
                <w:b/>
                <w:bCs/>
              </w:rPr>
              <w:t xml:space="preserve"> </w:t>
            </w:r>
            <w:r w:rsidRPr="00AB425B">
              <w:rPr>
                <w:b/>
                <w:bCs/>
              </w:rPr>
              <w:t xml:space="preserve">о доходах, об имуществе и обязательствах </w:t>
            </w:r>
            <w:r w:rsidR="00281DB0">
              <w:rPr>
                <w:b/>
                <w:bCs/>
              </w:rPr>
              <w:t xml:space="preserve"> </w:t>
            </w:r>
            <w:r w:rsidRPr="00AB425B">
              <w:rPr>
                <w:b/>
                <w:bCs/>
              </w:rPr>
              <w:t>имущественного характера супруги (супруга) и несовершеннолетних детей</w:t>
            </w:r>
            <w:proofErr w:type="gramEnd"/>
          </w:p>
        </w:tc>
        <w:tc>
          <w:tcPr>
            <w:tcW w:w="3538" w:type="dxa"/>
          </w:tcPr>
          <w:p w14:paraId="6AAF5B12" w14:textId="74A8A604" w:rsidR="00BC7F2D" w:rsidRDefault="00EC209F" w:rsidP="00A5165A">
            <w:pPr>
              <w:pStyle w:val="3"/>
              <w:ind w:firstLine="0"/>
              <w:rPr>
                <w:b/>
                <w:bCs/>
              </w:rPr>
            </w:pPr>
            <w:r>
              <w:rPr>
                <w:b/>
                <w:bCs/>
              </w:rPr>
              <w:t xml:space="preserve"> </w:t>
            </w:r>
          </w:p>
        </w:tc>
      </w:tr>
    </w:tbl>
    <w:p w14:paraId="2B876B43" w14:textId="77777777" w:rsidR="00827C94" w:rsidRPr="00EB7111" w:rsidRDefault="00827C94" w:rsidP="00A5165A">
      <w:pPr>
        <w:pStyle w:val="3"/>
        <w:ind w:firstLine="0"/>
        <w:rPr>
          <w:b/>
          <w:bCs/>
        </w:rPr>
      </w:pPr>
    </w:p>
    <w:p w14:paraId="78901DA6" w14:textId="0AF5F4E9" w:rsidR="00691B55" w:rsidRPr="00691B55" w:rsidRDefault="00691B55" w:rsidP="00691B55">
      <w:pPr>
        <w:widowControl w:val="0"/>
        <w:shd w:val="clear" w:color="auto" w:fill="FFFFFF" w:themeFill="background1"/>
        <w:autoSpaceDE w:val="0"/>
        <w:autoSpaceDN w:val="0"/>
        <w:adjustRightInd w:val="0"/>
        <w:ind w:firstLine="720"/>
        <w:jc w:val="both"/>
        <w:rPr>
          <w:rFonts w:ascii="Times New Roman Cyr" w:hAnsi="Times New Roman Cyr" w:cs="Times New Roman Cyr"/>
          <w:szCs w:val="26"/>
        </w:rPr>
      </w:pPr>
      <w:bookmarkStart w:id="1" w:name="sub_2"/>
      <w:r w:rsidRPr="00691B55">
        <w:rPr>
          <w:rFonts w:ascii="Times New Roman Cyr" w:hAnsi="Times New Roman Cyr" w:cs="Times New Roman Cyr"/>
          <w:szCs w:val="26"/>
        </w:rPr>
        <w:t xml:space="preserve">В соответствии с частью 4 статьи 275 Трудового кодекса Российской Федерации, Федеральным законом от 25.12.2008 </w:t>
      </w:r>
      <w:r>
        <w:rPr>
          <w:rFonts w:ascii="Times New Roman Cyr" w:hAnsi="Times New Roman Cyr" w:cs="Times New Roman Cyr"/>
          <w:szCs w:val="26"/>
        </w:rPr>
        <w:t>№</w:t>
      </w:r>
      <w:r w:rsidRPr="00691B55">
        <w:rPr>
          <w:rFonts w:ascii="Times New Roman Cyr" w:hAnsi="Times New Roman Cyr" w:cs="Times New Roman Cyr"/>
          <w:szCs w:val="26"/>
        </w:rPr>
        <w:t xml:space="preserve"> 273-ФЗ </w:t>
      </w:r>
      <w:r>
        <w:rPr>
          <w:rFonts w:ascii="Times New Roman Cyr" w:hAnsi="Times New Roman Cyr" w:cs="Times New Roman Cyr"/>
          <w:szCs w:val="26"/>
        </w:rPr>
        <w:t>«</w:t>
      </w:r>
      <w:r w:rsidRPr="00691B55">
        <w:rPr>
          <w:rFonts w:ascii="Times New Roman Cyr" w:hAnsi="Times New Roman Cyr" w:cs="Times New Roman Cyr"/>
          <w:szCs w:val="26"/>
        </w:rPr>
        <w:t>О противодействии коррупции</w:t>
      </w:r>
      <w:r>
        <w:rPr>
          <w:rFonts w:ascii="Times New Roman Cyr" w:hAnsi="Times New Roman Cyr" w:cs="Times New Roman Cyr"/>
          <w:szCs w:val="26"/>
        </w:rPr>
        <w:t>»</w:t>
      </w:r>
      <w:r w:rsidRPr="00691B55">
        <w:rPr>
          <w:rFonts w:ascii="Times New Roman Cyr" w:hAnsi="Times New Roman Cyr" w:cs="Times New Roman Cyr"/>
          <w:szCs w:val="26"/>
        </w:rPr>
        <w:t xml:space="preserve">, п. 3.1 Указа Президента Российской Федерации от 02.04.2013 </w:t>
      </w:r>
      <w:r>
        <w:rPr>
          <w:rFonts w:ascii="Times New Roman Cyr" w:hAnsi="Times New Roman Cyr" w:cs="Times New Roman Cyr"/>
          <w:szCs w:val="26"/>
        </w:rPr>
        <w:t>№</w:t>
      </w:r>
      <w:r w:rsidRPr="00691B55">
        <w:rPr>
          <w:rFonts w:ascii="Times New Roman Cyr" w:hAnsi="Times New Roman Cyr" w:cs="Times New Roman Cyr"/>
          <w:szCs w:val="26"/>
        </w:rPr>
        <w:t xml:space="preserve"> 310 </w:t>
      </w:r>
      <w:r>
        <w:rPr>
          <w:rFonts w:ascii="Times New Roman Cyr" w:hAnsi="Times New Roman Cyr" w:cs="Times New Roman Cyr"/>
          <w:szCs w:val="26"/>
        </w:rPr>
        <w:t>«</w:t>
      </w:r>
      <w:r w:rsidRPr="00691B55">
        <w:rPr>
          <w:rFonts w:ascii="Times New Roman Cyr" w:hAnsi="Times New Roman Cyr" w:cs="Times New Roman Cyr"/>
          <w:szCs w:val="26"/>
        </w:rPr>
        <w:t xml:space="preserve">О мерах по реализации отдельных положений Федерального закона </w:t>
      </w:r>
      <w:r>
        <w:rPr>
          <w:rFonts w:ascii="Times New Roman Cyr" w:hAnsi="Times New Roman Cyr" w:cs="Times New Roman Cyr"/>
          <w:szCs w:val="26"/>
        </w:rPr>
        <w:t>«</w:t>
      </w:r>
      <w:r w:rsidRPr="00691B55">
        <w:rPr>
          <w:rFonts w:ascii="Times New Roman Cyr" w:hAnsi="Times New Roman Cyr" w:cs="Times New Roman Cyr"/>
          <w:szCs w:val="26"/>
        </w:rPr>
        <w:t>О контроле за соответствием расходов лиц, замещающих государственные должности, и иных лиц их доходам</w:t>
      </w:r>
      <w:r>
        <w:rPr>
          <w:rFonts w:ascii="Times New Roman Cyr" w:hAnsi="Times New Roman Cyr" w:cs="Times New Roman Cyr"/>
          <w:szCs w:val="26"/>
        </w:rPr>
        <w:t>»</w:t>
      </w:r>
      <w:r w:rsidRPr="00691B55">
        <w:rPr>
          <w:rFonts w:ascii="Times New Roman Cyr" w:hAnsi="Times New Roman Cyr" w:cs="Times New Roman Cyr"/>
          <w:szCs w:val="26"/>
        </w:rPr>
        <w:t xml:space="preserve"> администрация </w:t>
      </w:r>
      <w:r>
        <w:rPr>
          <w:rFonts w:ascii="Times New Roman Cyr" w:hAnsi="Times New Roman Cyr" w:cs="Times New Roman Cyr"/>
          <w:szCs w:val="26"/>
        </w:rPr>
        <w:t xml:space="preserve">Чебоксарского </w:t>
      </w:r>
      <w:r w:rsidRPr="00691B55">
        <w:rPr>
          <w:rFonts w:ascii="Times New Roman Cyr" w:hAnsi="Times New Roman Cyr" w:cs="Times New Roman Cyr"/>
          <w:szCs w:val="26"/>
        </w:rPr>
        <w:t>муниципального округа постановляет:</w:t>
      </w:r>
    </w:p>
    <w:p w14:paraId="4FD4CE6B" w14:textId="77777777" w:rsidR="001A74B9" w:rsidRDefault="00691B55" w:rsidP="00691B55">
      <w:pPr>
        <w:widowControl w:val="0"/>
        <w:shd w:val="clear" w:color="auto" w:fill="FFFFFF" w:themeFill="background1"/>
        <w:autoSpaceDE w:val="0"/>
        <w:autoSpaceDN w:val="0"/>
        <w:adjustRightInd w:val="0"/>
        <w:ind w:firstLine="720"/>
        <w:jc w:val="both"/>
        <w:rPr>
          <w:rFonts w:ascii="Times New Roman Cyr" w:hAnsi="Times New Roman Cyr" w:cs="Times New Roman Cyr"/>
          <w:szCs w:val="26"/>
        </w:rPr>
      </w:pPr>
      <w:r w:rsidRPr="00691B55">
        <w:rPr>
          <w:rFonts w:ascii="Times New Roman Cyr" w:hAnsi="Times New Roman Cyr" w:cs="Times New Roman Cyr"/>
          <w:szCs w:val="26"/>
        </w:rPr>
        <w:t xml:space="preserve">1. Утвердить прилагаемый Порядок о предоставлении лицом, поступающим на должность руководителя муниципального учреждения </w:t>
      </w:r>
      <w:r w:rsidR="001A74B9">
        <w:rPr>
          <w:rFonts w:ascii="Times New Roman Cyr" w:hAnsi="Times New Roman Cyr" w:cs="Times New Roman Cyr"/>
          <w:szCs w:val="26"/>
        </w:rPr>
        <w:t xml:space="preserve">Чебоксарского </w:t>
      </w:r>
      <w:r w:rsidRPr="00691B55">
        <w:rPr>
          <w:rFonts w:ascii="Times New Roman Cyr" w:hAnsi="Times New Roman Cyr" w:cs="Times New Roman Cyr"/>
          <w:szCs w:val="26"/>
        </w:rPr>
        <w:t xml:space="preserve">муниципального округа Чувашской Республики (при поступлении на работу), а также руководителем муниципального учреждения </w:t>
      </w:r>
      <w:r w:rsidR="001A74B9">
        <w:rPr>
          <w:rFonts w:ascii="Times New Roman Cyr" w:hAnsi="Times New Roman Cyr" w:cs="Times New Roman Cyr"/>
          <w:szCs w:val="26"/>
        </w:rPr>
        <w:t xml:space="preserve">Чебоксарского </w:t>
      </w:r>
      <w:r w:rsidRPr="00691B55">
        <w:rPr>
          <w:rFonts w:ascii="Times New Roman Cyr" w:hAnsi="Times New Roman Cyr" w:cs="Times New Roman Cyr"/>
          <w:szCs w:val="26"/>
        </w:rPr>
        <w:t>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035B2750" w14:textId="7E20D4AB" w:rsidR="006444FA" w:rsidRDefault="00904BE8" w:rsidP="00A5165A">
      <w:pPr>
        <w:widowControl w:val="0"/>
        <w:shd w:val="clear" w:color="auto" w:fill="FFFFFF" w:themeFill="background1"/>
        <w:autoSpaceDE w:val="0"/>
        <w:autoSpaceDN w:val="0"/>
        <w:adjustRightInd w:val="0"/>
        <w:ind w:firstLine="720"/>
        <w:jc w:val="both"/>
        <w:rPr>
          <w:rFonts w:ascii="Times New Roman Cyr" w:hAnsi="Times New Roman Cyr" w:cs="Times New Roman Cyr"/>
          <w:szCs w:val="26"/>
        </w:rPr>
      </w:pPr>
      <w:bookmarkStart w:id="2" w:name="sub_3"/>
      <w:bookmarkEnd w:id="1"/>
      <w:r>
        <w:rPr>
          <w:rFonts w:ascii="Times New Roman Cyr" w:hAnsi="Times New Roman Cyr" w:cs="Times New Roman Cyr"/>
          <w:szCs w:val="26"/>
        </w:rPr>
        <w:t>2</w:t>
      </w:r>
      <w:r w:rsidR="006444FA" w:rsidRPr="00C943D5">
        <w:rPr>
          <w:rFonts w:ascii="Times New Roman Cyr" w:hAnsi="Times New Roman Cyr" w:cs="Times New Roman Cyr"/>
          <w:szCs w:val="26"/>
        </w:rPr>
        <w:t xml:space="preserve">. </w:t>
      </w:r>
      <w:bookmarkEnd w:id="2"/>
      <w:r w:rsidR="00C943D5" w:rsidRPr="00C943D5">
        <w:rPr>
          <w:rFonts w:ascii="Times New Roman Cyr" w:hAnsi="Times New Roman Cyr" w:cs="Times New Roman Cyr"/>
          <w:szCs w:val="26"/>
        </w:rPr>
        <w:t xml:space="preserve">Настоящее постановление вступает в силу </w:t>
      </w:r>
      <w:r w:rsidR="00AC4A72">
        <w:rPr>
          <w:rFonts w:ascii="Times New Roman Cyr" w:hAnsi="Times New Roman Cyr" w:cs="Times New Roman Cyr"/>
          <w:szCs w:val="26"/>
        </w:rPr>
        <w:t>со дня</w:t>
      </w:r>
      <w:r w:rsidR="00C943D5" w:rsidRPr="00C943D5">
        <w:rPr>
          <w:rFonts w:ascii="Times New Roman Cyr" w:hAnsi="Times New Roman Cyr" w:cs="Times New Roman Cyr"/>
          <w:szCs w:val="26"/>
        </w:rPr>
        <w:t xml:space="preserve"> его официального опубликования.</w:t>
      </w:r>
    </w:p>
    <w:p w14:paraId="03D0D08D" w14:textId="7CDD564F" w:rsidR="00C943D5" w:rsidRDefault="00C943D5" w:rsidP="00A5165A">
      <w:pPr>
        <w:widowControl w:val="0"/>
        <w:shd w:val="clear" w:color="auto" w:fill="FFFFFF" w:themeFill="background1"/>
        <w:autoSpaceDE w:val="0"/>
        <w:autoSpaceDN w:val="0"/>
        <w:adjustRightInd w:val="0"/>
        <w:jc w:val="both"/>
        <w:rPr>
          <w:rFonts w:ascii="Times New Roman Cyr" w:hAnsi="Times New Roman Cyr" w:cs="Times New Roman Cyr"/>
          <w:szCs w:val="26"/>
        </w:rPr>
      </w:pPr>
    </w:p>
    <w:p w14:paraId="52451187" w14:textId="3EBE598F" w:rsidR="00C943D5" w:rsidRDefault="00C943D5" w:rsidP="00A5165A">
      <w:pPr>
        <w:widowControl w:val="0"/>
        <w:shd w:val="clear" w:color="auto" w:fill="FFFFFF" w:themeFill="background1"/>
        <w:autoSpaceDE w:val="0"/>
        <w:autoSpaceDN w:val="0"/>
        <w:adjustRightInd w:val="0"/>
        <w:jc w:val="both"/>
        <w:rPr>
          <w:rFonts w:ascii="Times New Roman Cyr" w:hAnsi="Times New Roman Cyr" w:cs="Times New Roman Cyr"/>
          <w:szCs w:val="26"/>
        </w:rPr>
      </w:pPr>
    </w:p>
    <w:p w14:paraId="3B8FAA9F" w14:textId="01497E8E" w:rsidR="00C943D5" w:rsidRDefault="00C943D5" w:rsidP="00A5165A">
      <w:pPr>
        <w:widowControl w:val="0"/>
        <w:shd w:val="clear" w:color="auto" w:fill="FFFFFF" w:themeFill="background1"/>
        <w:autoSpaceDE w:val="0"/>
        <w:autoSpaceDN w:val="0"/>
        <w:adjustRightInd w:val="0"/>
        <w:jc w:val="both"/>
        <w:rPr>
          <w:rFonts w:ascii="Times New Roman Cyr" w:hAnsi="Times New Roman Cyr" w:cs="Times New Roman Cyr"/>
          <w:szCs w:val="26"/>
        </w:rPr>
      </w:pPr>
    </w:p>
    <w:tbl>
      <w:tblPr>
        <w:tblW w:w="9747" w:type="dxa"/>
        <w:tblLook w:val="00A0" w:firstRow="1" w:lastRow="0" w:firstColumn="1" w:lastColumn="0" w:noHBand="0" w:noVBand="0"/>
      </w:tblPr>
      <w:tblGrid>
        <w:gridCol w:w="5211"/>
        <w:gridCol w:w="4536"/>
      </w:tblGrid>
      <w:tr w:rsidR="00AB042E" w:rsidRPr="00EB7111" w14:paraId="42594D1C" w14:textId="77777777" w:rsidTr="00B44DE7">
        <w:tc>
          <w:tcPr>
            <w:tcW w:w="5211" w:type="dxa"/>
          </w:tcPr>
          <w:p w14:paraId="16018845" w14:textId="77777777" w:rsidR="00AB042E" w:rsidRDefault="007A3F2E" w:rsidP="00A5165A">
            <w:pPr>
              <w:jc w:val="both"/>
              <w:rPr>
                <w:rFonts w:ascii="Times New Roman" w:hAnsi="Times New Roman"/>
                <w:szCs w:val="26"/>
              </w:rPr>
            </w:pPr>
            <w:r w:rsidRPr="00EB7111">
              <w:rPr>
                <w:rFonts w:ascii="Times New Roman" w:hAnsi="Times New Roman"/>
                <w:szCs w:val="26"/>
              </w:rPr>
              <w:t>Г</w:t>
            </w:r>
            <w:r w:rsidR="00AB042E" w:rsidRPr="00EB7111">
              <w:rPr>
                <w:rFonts w:ascii="Times New Roman" w:hAnsi="Times New Roman"/>
                <w:szCs w:val="26"/>
              </w:rPr>
              <w:t>лав</w:t>
            </w:r>
            <w:r w:rsidRPr="00EB7111">
              <w:rPr>
                <w:rFonts w:ascii="Times New Roman" w:hAnsi="Times New Roman"/>
                <w:szCs w:val="26"/>
              </w:rPr>
              <w:t>а</w:t>
            </w:r>
            <w:r w:rsidR="00AB042E" w:rsidRPr="00EB7111">
              <w:rPr>
                <w:rFonts w:ascii="Times New Roman" w:hAnsi="Times New Roman"/>
                <w:szCs w:val="26"/>
              </w:rPr>
              <w:t xml:space="preserve"> </w:t>
            </w:r>
            <w:r w:rsidR="00363BB4">
              <w:rPr>
                <w:rFonts w:ascii="Times New Roman" w:hAnsi="Times New Roman"/>
                <w:szCs w:val="26"/>
              </w:rPr>
              <w:t>Чебоксарского</w:t>
            </w:r>
          </w:p>
          <w:p w14:paraId="13E51BF9" w14:textId="77777777" w:rsidR="00363BB4" w:rsidRDefault="00363BB4" w:rsidP="00A5165A">
            <w:pPr>
              <w:jc w:val="both"/>
              <w:rPr>
                <w:rFonts w:ascii="Times New Roman" w:hAnsi="Times New Roman"/>
                <w:szCs w:val="26"/>
              </w:rPr>
            </w:pPr>
            <w:r>
              <w:rPr>
                <w:rFonts w:ascii="Times New Roman" w:hAnsi="Times New Roman"/>
                <w:szCs w:val="26"/>
              </w:rPr>
              <w:t>муниципального округа</w:t>
            </w:r>
          </w:p>
          <w:p w14:paraId="48AE2709" w14:textId="69EDD811" w:rsidR="00363BB4" w:rsidRPr="00EB7111" w:rsidRDefault="00363BB4" w:rsidP="00A5165A">
            <w:pPr>
              <w:jc w:val="both"/>
              <w:rPr>
                <w:rFonts w:ascii="Times New Roman" w:hAnsi="Times New Roman"/>
                <w:szCs w:val="26"/>
              </w:rPr>
            </w:pPr>
            <w:r>
              <w:rPr>
                <w:rFonts w:ascii="Times New Roman" w:hAnsi="Times New Roman"/>
                <w:szCs w:val="26"/>
              </w:rPr>
              <w:t xml:space="preserve">Чувашской Республики </w:t>
            </w:r>
          </w:p>
        </w:tc>
        <w:tc>
          <w:tcPr>
            <w:tcW w:w="4536" w:type="dxa"/>
          </w:tcPr>
          <w:p w14:paraId="5C1C690C" w14:textId="77777777" w:rsidR="00AB042E" w:rsidRPr="00EB7111" w:rsidRDefault="00AB042E" w:rsidP="00A5165A">
            <w:pPr>
              <w:jc w:val="right"/>
              <w:rPr>
                <w:rFonts w:ascii="Times New Roman" w:hAnsi="Times New Roman"/>
                <w:szCs w:val="26"/>
              </w:rPr>
            </w:pPr>
          </w:p>
          <w:p w14:paraId="26F9FA5E" w14:textId="77777777" w:rsidR="00363BB4" w:rsidRDefault="00363BB4" w:rsidP="00A5165A">
            <w:pPr>
              <w:jc w:val="right"/>
              <w:rPr>
                <w:rFonts w:ascii="Times New Roman" w:hAnsi="Times New Roman"/>
                <w:szCs w:val="26"/>
              </w:rPr>
            </w:pPr>
          </w:p>
          <w:p w14:paraId="48F6E26D" w14:textId="5F069EC5" w:rsidR="00AB042E" w:rsidRPr="00EB7111" w:rsidRDefault="007A3F2E" w:rsidP="00A5165A">
            <w:pPr>
              <w:jc w:val="right"/>
              <w:rPr>
                <w:rFonts w:ascii="Times New Roman" w:hAnsi="Times New Roman"/>
                <w:szCs w:val="26"/>
              </w:rPr>
            </w:pPr>
            <w:r w:rsidRPr="00EB7111">
              <w:rPr>
                <w:rFonts w:ascii="Times New Roman" w:hAnsi="Times New Roman"/>
                <w:szCs w:val="26"/>
              </w:rPr>
              <w:t xml:space="preserve">     </w:t>
            </w:r>
            <w:r w:rsidR="0091261C" w:rsidRPr="00EB7111">
              <w:rPr>
                <w:rFonts w:ascii="Times New Roman" w:hAnsi="Times New Roman"/>
                <w:szCs w:val="26"/>
              </w:rPr>
              <w:t>Н.Е. Хорас</w:t>
            </w:r>
            <w:r w:rsidR="006C2891" w:rsidRPr="00EB7111">
              <w:rPr>
                <w:rFonts w:ascii="Times New Roman" w:hAnsi="Times New Roman"/>
                <w:szCs w:val="26"/>
              </w:rPr>
              <w:t>ё</w:t>
            </w:r>
            <w:r w:rsidR="0091261C" w:rsidRPr="00EB7111">
              <w:rPr>
                <w:rFonts w:ascii="Times New Roman" w:hAnsi="Times New Roman"/>
                <w:szCs w:val="26"/>
              </w:rPr>
              <w:t>в</w:t>
            </w:r>
          </w:p>
        </w:tc>
      </w:tr>
    </w:tbl>
    <w:p w14:paraId="689DA132" w14:textId="77777777" w:rsidR="00241981" w:rsidRPr="007918B3" w:rsidRDefault="00241981" w:rsidP="0050378B">
      <w:pPr>
        <w:ind w:left="5103"/>
        <w:jc w:val="center"/>
        <w:rPr>
          <w:rFonts w:ascii="Times New Roman" w:hAnsi="Times New Roman"/>
          <w:snapToGrid w:val="0"/>
          <w:szCs w:val="26"/>
        </w:rPr>
      </w:pPr>
      <w:r>
        <w:rPr>
          <w:rFonts w:ascii="Times New Roman" w:hAnsi="Times New Roman"/>
          <w:snapToGrid w:val="0"/>
          <w:szCs w:val="26"/>
        </w:rPr>
        <w:lastRenderedPageBreak/>
        <w:t>Приложение</w:t>
      </w:r>
    </w:p>
    <w:p w14:paraId="023DEC63" w14:textId="77777777" w:rsidR="00241981" w:rsidRPr="007918B3" w:rsidRDefault="00241981" w:rsidP="0050378B">
      <w:pPr>
        <w:ind w:left="5103"/>
        <w:jc w:val="center"/>
        <w:rPr>
          <w:rFonts w:ascii="Times New Roman" w:hAnsi="Times New Roman"/>
          <w:snapToGrid w:val="0"/>
          <w:szCs w:val="26"/>
        </w:rPr>
      </w:pPr>
      <w:r>
        <w:rPr>
          <w:rFonts w:ascii="Times New Roman" w:hAnsi="Times New Roman"/>
          <w:snapToGrid w:val="0"/>
          <w:szCs w:val="26"/>
        </w:rPr>
        <w:t xml:space="preserve">к </w:t>
      </w:r>
      <w:r w:rsidRPr="007918B3">
        <w:rPr>
          <w:rFonts w:ascii="Times New Roman" w:hAnsi="Times New Roman"/>
          <w:snapToGrid w:val="0"/>
          <w:szCs w:val="26"/>
        </w:rPr>
        <w:t>постановлени</w:t>
      </w:r>
      <w:r>
        <w:rPr>
          <w:rFonts w:ascii="Times New Roman" w:hAnsi="Times New Roman"/>
          <w:snapToGrid w:val="0"/>
          <w:szCs w:val="26"/>
        </w:rPr>
        <w:t>ю</w:t>
      </w:r>
      <w:r w:rsidRPr="007918B3">
        <w:rPr>
          <w:rFonts w:ascii="Times New Roman" w:hAnsi="Times New Roman"/>
          <w:snapToGrid w:val="0"/>
          <w:szCs w:val="26"/>
        </w:rPr>
        <w:t xml:space="preserve"> администрации</w:t>
      </w:r>
    </w:p>
    <w:p w14:paraId="1CA230B0" w14:textId="77777777" w:rsidR="00241981" w:rsidRPr="007918B3" w:rsidRDefault="00241981" w:rsidP="0050378B">
      <w:pPr>
        <w:ind w:left="5103"/>
        <w:jc w:val="center"/>
        <w:rPr>
          <w:rFonts w:ascii="Times New Roman" w:hAnsi="Times New Roman"/>
          <w:snapToGrid w:val="0"/>
          <w:szCs w:val="26"/>
        </w:rPr>
      </w:pPr>
      <w:r w:rsidRPr="007918B3">
        <w:rPr>
          <w:rFonts w:ascii="Times New Roman" w:hAnsi="Times New Roman"/>
          <w:snapToGrid w:val="0"/>
          <w:szCs w:val="26"/>
        </w:rPr>
        <w:t>Чебоксарского муниципального округа</w:t>
      </w:r>
    </w:p>
    <w:p w14:paraId="1532958D" w14:textId="77777777" w:rsidR="00241981" w:rsidRPr="007918B3" w:rsidRDefault="00241981" w:rsidP="0050378B">
      <w:pPr>
        <w:ind w:left="5103"/>
        <w:jc w:val="center"/>
        <w:rPr>
          <w:rFonts w:ascii="Times New Roman" w:hAnsi="Times New Roman"/>
          <w:snapToGrid w:val="0"/>
          <w:szCs w:val="26"/>
        </w:rPr>
      </w:pPr>
      <w:r w:rsidRPr="007918B3">
        <w:rPr>
          <w:rFonts w:ascii="Times New Roman" w:hAnsi="Times New Roman"/>
          <w:snapToGrid w:val="0"/>
          <w:szCs w:val="26"/>
        </w:rPr>
        <w:t>Чувашской Республики</w:t>
      </w:r>
    </w:p>
    <w:p w14:paraId="50A002E3" w14:textId="77777777" w:rsidR="00241981" w:rsidRPr="007918B3" w:rsidRDefault="00241981" w:rsidP="0050378B">
      <w:pPr>
        <w:ind w:left="5103"/>
        <w:jc w:val="center"/>
        <w:rPr>
          <w:rFonts w:ascii="Times New Roman" w:hAnsi="Times New Roman"/>
          <w:snapToGrid w:val="0"/>
          <w:szCs w:val="26"/>
        </w:rPr>
      </w:pPr>
      <w:r w:rsidRPr="007918B3">
        <w:rPr>
          <w:rFonts w:ascii="Times New Roman" w:hAnsi="Times New Roman"/>
          <w:snapToGrid w:val="0"/>
          <w:szCs w:val="26"/>
        </w:rPr>
        <w:t>от _________ № ____</w:t>
      </w:r>
    </w:p>
    <w:p w14:paraId="62C0B063" w14:textId="153BB2FD" w:rsidR="00646E4C" w:rsidRPr="00C464CA" w:rsidRDefault="00646E4C" w:rsidP="0050378B">
      <w:pPr>
        <w:ind w:firstLine="709"/>
        <w:rPr>
          <w:rFonts w:ascii="Times New Roman" w:hAnsi="Times New Roman"/>
          <w:szCs w:val="26"/>
        </w:rPr>
      </w:pPr>
    </w:p>
    <w:p w14:paraId="2E4E5267" w14:textId="0AE1E99D" w:rsidR="00646E4C" w:rsidRDefault="00646E4C" w:rsidP="0050378B">
      <w:pPr>
        <w:ind w:firstLine="709"/>
        <w:rPr>
          <w:rFonts w:ascii="Times New Roman" w:hAnsi="Times New Roman"/>
          <w:szCs w:val="26"/>
        </w:rPr>
      </w:pPr>
    </w:p>
    <w:p w14:paraId="17CBE91B" w14:textId="77777777" w:rsidR="00C464CA" w:rsidRPr="00C464CA" w:rsidRDefault="00C464CA" w:rsidP="0050378B">
      <w:pPr>
        <w:ind w:firstLine="709"/>
        <w:rPr>
          <w:rFonts w:ascii="Times New Roman" w:hAnsi="Times New Roman"/>
          <w:szCs w:val="26"/>
        </w:rPr>
      </w:pPr>
    </w:p>
    <w:p w14:paraId="697F4035"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П</w:t>
      </w:r>
      <w:r w:rsidR="00C464CA" w:rsidRPr="00AC4A72">
        <w:rPr>
          <w:rFonts w:ascii="Times New Roman Cyr" w:hAnsi="Times New Roman Cyr" w:cs="Times New Roman Cyr"/>
          <w:b/>
          <w:bCs/>
          <w:szCs w:val="26"/>
        </w:rPr>
        <w:t xml:space="preserve"> О Р Я Д О К</w:t>
      </w:r>
    </w:p>
    <w:p w14:paraId="12EB9B39"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 xml:space="preserve">предоставления лицом, поступающим на должность руководителя </w:t>
      </w:r>
    </w:p>
    <w:p w14:paraId="2AF35E14"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 xml:space="preserve">муниципального учреждения </w:t>
      </w:r>
      <w:r w:rsidR="00C464CA" w:rsidRPr="00AC4A72">
        <w:rPr>
          <w:rFonts w:ascii="Times New Roman Cyr" w:hAnsi="Times New Roman Cyr" w:cs="Times New Roman Cyr"/>
          <w:b/>
          <w:bCs/>
          <w:szCs w:val="26"/>
        </w:rPr>
        <w:t>Чебоксарского</w:t>
      </w:r>
      <w:r w:rsidRPr="00AC4A72">
        <w:rPr>
          <w:rFonts w:ascii="Times New Roman Cyr" w:hAnsi="Times New Roman Cyr" w:cs="Times New Roman Cyr"/>
          <w:b/>
          <w:bCs/>
          <w:szCs w:val="26"/>
        </w:rPr>
        <w:t xml:space="preserve"> муниципального округа </w:t>
      </w:r>
    </w:p>
    <w:p w14:paraId="4C8739E7"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 xml:space="preserve">Чувашской Республики (при поступлении на работу), а также руководителем муниципального учреждения </w:t>
      </w:r>
      <w:r w:rsidR="00C464CA" w:rsidRPr="00AC4A72">
        <w:rPr>
          <w:rFonts w:ascii="Times New Roman Cyr" w:hAnsi="Times New Roman Cyr" w:cs="Times New Roman Cyr"/>
          <w:b/>
          <w:bCs/>
          <w:szCs w:val="26"/>
        </w:rPr>
        <w:t>Чебоксарского</w:t>
      </w:r>
      <w:r w:rsidRPr="00AC4A72">
        <w:rPr>
          <w:rFonts w:ascii="Times New Roman Cyr" w:hAnsi="Times New Roman Cyr" w:cs="Times New Roman Cyr"/>
          <w:b/>
          <w:bCs/>
          <w:szCs w:val="26"/>
        </w:rPr>
        <w:t xml:space="preserve"> муниципального округа </w:t>
      </w:r>
    </w:p>
    <w:p w14:paraId="1EC0266A"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 xml:space="preserve">Чувашской Республики сведений о своих доходах, об имуществе </w:t>
      </w:r>
    </w:p>
    <w:p w14:paraId="3BEF4720"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 xml:space="preserve">и обязательствах имущественного характера и о доходах, об имуществе </w:t>
      </w:r>
    </w:p>
    <w:p w14:paraId="5593349C" w14:textId="77777777" w:rsidR="0050378B"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и</w:t>
      </w:r>
      <w:r w:rsidR="0050378B" w:rsidRPr="00AC4A72">
        <w:rPr>
          <w:rFonts w:ascii="Times New Roman Cyr" w:hAnsi="Times New Roman Cyr" w:cs="Times New Roman Cyr"/>
          <w:b/>
          <w:bCs/>
          <w:szCs w:val="26"/>
        </w:rPr>
        <w:t xml:space="preserve"> </w:t>
      </w:r>
      <w:r w:rsidRPr="00AC4A72">
        <w:rPr>
          <w:rFonts w:ascii="Times New Roman Cyr" w:hAnsi="Times New Roman Cyr" w:cs="Times New Roman Cyr"/>
          <w:b/>
          <w:bCs/>
          <w:szCs w:val="26"/>
        </w:rPr>
        <w:t xml:space="preserve">обязательствах имущественного характера супруги (супруга) </w:t>
      </w:r>
    </w:p>
    <w:p w14:paraId="1F43B49A" w14:textId="0B5631EC" w:rsidR="0033441D" w:rsidRPr="00AC4A72" w:rsidRDefault="0033441D" w:rsidP="0050378B">
      <w:pPr>
        <w:widowControl w:val="0"/>
        <w:autoSpaceDE w:val="0"/>
        <w:autoSpaceDN w:val="0"/>
        <w:adjustRightInd w:val="0"/>
        <w:jc w:val="center"/>
        <w:outlineLvl w:val="0"/>
        <w:rPr>
          <w:rFonts w:ascii="Times New Roman Cyr" w:hAnsi="Times New Roman Cyr" w:cs="Times New Roman Cyr"/>
          <w:b/>
          <w:bCs/>
          <w:szCs w:val="26"/>
        </w:rPr>
      </w:pPr>
      <w:r w:rsidRPr="00AC4A72">
        <w:rPr>
          <w:rFonts w:ascii="Times New Roman Cyr" w:hAnsi="Times New Roman Cyr" w:cs="Times New Roman Cyr"/>
          <w:b/>
          <w:bCs/>
          <w:szCs w:val="26"/>
        </w:rPr>
        <w:t>и несовершеннолетних детей</w:t>
      </w:r>
    </w:p>
    <w:p w14:paraId="0374383D"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p>
    <w:p w14:paraId="1C9E29CB" w14:textId="4BF25EB3"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r w:rsidRPr="00AC4A72">
        <w:rPr>
          <w:rFonts w:ascii="Times New Roman Cyr" w:hAnsi="Times New Roman Cyr" w:cs="Times New Roman Cyr"/>
          <w:szCs w:val="26"/>
        </w:rPr>
        <w:t xml:space="preserve">1. Настоящим Порядком определяется порядок представления лицом, поступающим на должность руководителя муниципального учреждения </w:t>
      </w:r>
      <w:r w:rsidR="00C464CA" w:rsidRPr="00AC4A72">
        <w:rPr>
          <w:rFonts w:ascii="Times New Roman Cyr" w:hAnsi="Times New Roman Cyr" w:cs="Times New Roman Cyr"/>
          <w:szCs w:val="26"/>
        </w:rPr>
        <w:t>Чебоксарского</w:t>
      </w:r>
      <w:r w:rsidRPr="00AC4A72">
        <w:rPr>
          <w:rFonts w:ascii="Times New Roman Cyr" w:hAnsi="Times New Roman Cyr" w:cs="Times New Roman Cyr"/>
          <w:szCs w:val="26"/>
        </w:rPr>
        <w:t xml:space="preserve"> муниципального округа Чувашской Республики (при поступлении на работу), а также руководителем муниципального учреждения </w:t>
      </w:r>
      <w:r w:rsidR="00C464CA" w:rsidRPr="00AC4A72">
        <w:rPr>
          <w:rFonts w:ascii="Times New Roman Cyr" w:hAnsi="Times New Roman Cyr" w:cs="Times New Roman Cyr"/>
          <w:szCs w:val="26"/>
        </w:rPr>
        <w:t>Чебоксарского</w:t>
      </w:r>
      <w:r w:rsidRPr="00AC4A72">
        <w:rPr>
          <w:rFonts w:ascii="Times New Roman Cyr" w:hAnsi="Times New Roman Cyr" w:cs="Times New Roman Cyr"/>
          <w:szCs w:val="26"/>
        </w:rPr>
        <w:t xml:space="preserve"> муниципального округа Чувашской Республики (далее </w:t>
      </w:r>
      <w:r w:rsidR="00402648" w:rsidRPr="00AC4A72">
        <w:rPr>
          <w:rFonts w:ascii="Times New Roman Cyr" w:hAnsi="Times New Roman Cyr" w:cs="Times New Roman Cyr"/>
          <w:szCs w:val="26"/>
        </w:rPr>
        <w:t>–</w:t>
      </w:r>
      <w:r w:rsidRPr="00AC4A72">
        <w:rPr>
          <w:rFonts w:ascii="Times New Roman Cyr" w:hAnsi="Times New Roman Cyr" w:cs="Times New Roman Cyr"/>
          <w:szCs w:val="26"/>
        </w:rPr>
        <w:t xml:space="preserve"> руководитель муниципального учреждения, муниципальное учреждение)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7AB61BF9"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3" w:name="sub_1002"/>
      <w:r w:rsidRPr="00AC4A72">
        <w:rPr>
          <w:rFonts w:ascii="Times New Roman Cyr" w:hAnsi="Times New Roman Cyr" w:cs="Times New Roman Cyr"/>
          <w:szCs w:val="26"/>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14:paraId="375C0762" w14:textId="4F8D5C51"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4" w:name="sub_1003"/>
      <w:bookmarkEnd w:id="3"/>
      <w:r w:rsidRPr="00AC4A72">
        <w:rPr>
          <w:rFonts w:ascii="Times New Roman Cyr" w:hAnsi="Times New Roman Cyr" w:cs="Times New Roman Cyr"/>
          <w:szCs w:val="26"/>
        </w:rPr>
        <w:t xml:space="preserve">3. 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w:t>
      </w:r>
      <w:r w:rsidR="00DE04BE" w:rsidRPr="00AC4A72">
        <w:rPr>
          <w:rFonts w:ascii="Times New Roman Cyr" w:hAnsi="Times New Roman Cyr" w:cs="Times New Roman Cyr"/>
          <w:szCs w:val="26"/>
        </w:rPr>
        <w:t>«</w:t>
      </w:r>
      <w:r w:rsidRPr="00AC4A72">
        <w:rPr>
          <w:rFonts w:ascii="Times New Roman Cyr" w:hAnsi="Times New Roman Cyr" w:cs="Times New Roman Cyr"/>
          <w:szCs w:val="26"/>
        </w:rPr>
        <w:t>Справки БК</w:t>
      </w:r>
      <w:r w:rsidR="00DE04BE" w:rsidRPr="00AC4A72">
        <w:rPr>
          <w:rFonts w:ascii="Times New Roman Cyr" w:hAnsi="Times New Roman Cyr" w:cs="Times New Roman Cyr"/>
          <w:szCs w:val="26"/>
        </w:rPr>
        <w:t>»</w:t>
      </w:r>
      <w:r w:rsidRPr="00AC4A72">
        <w:rPr>
          <w:rFonts w:ascii="Times New Roman Cyr" w:hAnsi="Times New Roman Cyr" w:cs="Times New Roman Cyr"/>
          <w:szCs w:val="26"/>
        </w:rPr>
        <w:t>, размещенного на</w:t>
      </w:r>
      <w:r w:rsidR="00DE04BE" w:rsidRPr="00AC4A72">
        <w:rPr>
          <w:rFonts w:ascii="Times New Roman Cyr" w:hAnsi="Times New Roman Cyr" w:cs="Times New Roman Cyr"/>
          <w:szCs w:val="26"/>
        </w:rPr>
        <w:t xml:space="preserve"> официальном сайте </w:t>
      </w:r>
      <w:r w:rsidRPr="00AC4A72">
        <w:rPr>
          <w:rFonts w:ascii="Times New Roman Cyr" w:hAnsi="Times New Roman Cyr" w:cs="Times New Roman Cyr"/>
          <w:szCs w:val="26"/>
        </w:rPr>
        <w:t>Президента Российской Федерации, ссылка на который также размещается на</w:t>
      </w:r>
      <w:r w:rsidR="00DE04BE" w:rsidRPr="00AC4A72">
        <w:rPr>
          <w:rFonts w:ascii="Times New Roman Cyr" w:hAnsi="Times New Roman Cyr" w:cs="Times New Roman Cyr"/>
          <w:szCs w:val="26"/>
        </w:rPr>
        <w:t xml:space="preserve"> официальном сайте</w:t>
      </w:r>
      <w:r w:rsidRPr="00AC4A72">
        <w:rPr>
          <w:rFonts w:ascii="Times New Roman Cyr" w:hAnsi="Times New Roman Cyr" w:cs="Times New Roman Cyr"/>
          <w:szCs w:val="26"/>
        </w:rPr>
        <w:t xml:space="preserve"> федеральной государственной информационной системы в области государственной службы в информационно-телекоммуникационной сети </w:t>
      </w:r>
      <w:r w:rsidR="00DE04BE" w:rsidRPr="00AC4A72">
        <w:rPr>
          <w:rFonts w:ascii="Times New Roman Cyr" w:hAnsi="Times New Roman Cyr" w:cs="Times New Roman Cyr"/>
          <w:szCs w:val="26"/>
        </w:rPr>
        <w:t>«</w:t>
      </w:r>
      <w:r w:rsidRPr="00AC4A72">
        <w:rPr>
          <w:rFonts w:ascii="Times New Roman Cyr" w:hAnsi="Times New Roman Cyr" w:cs="Times New Roman Cyr"/>
          <w:szCs w:val="26"/>
        </w:rPr>
        <w:t>Интернет</w:t>
      </w:r>
      <w:r w:rsidR="00DE04BE" w:rsidRPr="00AC4A72">
        <w:rPr>
          <w:rFonts w:ascii="Times New Roman Cyr" w:hAnsi="Times New Roman Cyr" w:cs="Times New Roman Cyr"/>
          <w:szCs w:val="26"/>
        </w:rPr>
        <w:t>»</w:t>
      </w:r>
      <w:r w:rsidRPr="00AC4A72">
        <w:rPr>
          <w:rFonts w:ascii="Times New Roman Cyr" w:hAnsi="Times New Roman Cyr" w:cs="Times New Roman Cyr"/>
          <w:szCs w:val="26"/>
        </w:rPr>
        <w:t>:</w:t>
      </w:r>
    </w:p>
    <w:p w14:paraId="6094120B" w14:textId="0E19689A"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5" w:name="sub_1031"/>
      <w:bookmarkEnd w:id="4"/>
      <w:r w:rsidRPr="00AC4A72">
        <w:rPr>
          <w:rFonts w:ascii="Times New Roman Cyr" w:hAnsi="Times New Roman Cyr" w:cs="Times New Roman Cyr"/>
          <w:szCs w:val="26"/>
        </w:rPr>
        <w:t xml:space="preserve">а) лицом, поступающим на должность руководителя муниципального учреждения (при поступлении на работу), </w:t>
      </w:r>
      <w:r w:rsidR="00402648" w:rsidRPr="00AC4A72">
        <w:rPr>
          <w:rFonts w:ascii="Times New Roman Cyr" w:hAnsi="Times New Roman Cyr" w:cs="Times New Roman Cyr"/>
          <w:szCs w:val="26"/>
        </w:rPr>
        <w:t>–</w:t>
      </w:r>
      <w:r w:rsidRPr="00AC4A72">
        <w:rPr>
          <w:rFonts w:ascii="Times New Roman Cyr" w:hAnsi="Times New Roman Cyr" w:cs="Times New Roman Cyr"/>
          <w:szCs w:val="26"/>
        </w:rPr>
        <w:t xml:space="preserve"> при назначении на должность </w:t>
      </w:r>
      <w:r w:rsidRPr="00AC4A72">
        <w:rPr>
          <w:rFonts w:ascii="Times New Roman Cyr" w:hAnsi="Times New Roman Cyr" w:cs="Times New Roman Cyr"/>
          <w:szCs w:val="26"/>
        </w:rPr>
        <w:lastRenderedPageBreak/>
        <w:t>руководителя муниципального учреждения;</w:t>
      </w:r>
    </w:p>
    <w:p w14:paraId="2B8508DD" w14:textId="1F1DED54"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6" w:name="sub_1032"/>
      <w:bookmarkEnd w:id="5"/>
      <w:r w:rsidRPr="00AC4A72">
        <w:rPr>
          <w:rFonts w:ascii="Times New Roman Cyr" w:hAnsi="Times New Roman Cyr" w:cs="Times New Roman Cyr"/>
          <w:szCs w:val="26"/>
        </w:rPr>
        <w:t xml:space="preserve">б) руководителем муниципального учреждения </w:t>
      </w:r>
      <w:r w:rsidR="00DE04BE" w:rsidRPr="00AC4A72">
        <w:rPr>
          <w:rFonts w:ascii="Times New Roman Cyr" w:hAnsi="Times New Roman Cyr" w:cs="Times New Roman Cyr"/>
          <w:szCs w:val="26"/>
        </w:rPr>
        <w:t>–</w:t>
      </w:r>
      <w:r w:rsidRPr="00AC4A72">
        <w:rPr>
          <w:rFonts w:ascii="Times New Roman Cyr" w:hAnsi="Times New Roman Cyr" w:cs="Times New Roman Cyr"/>
          <w:szCs w:val="26"/>
        </w:rPr>
        <w:t xml:space="preserve"> ежегодно не позднее 30 апреля года, следующего за отчетным.</w:t>
      </w:r>
    </w:p>
    <w:bookmarkEnd w:id="6"/>
    <w:p w14:paraId="29B1CA19"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r w:rsidRPr="00AC4A72">
        <w:rPr>
          <w:rFonts w:ascii="Times New Roman Cyr" w:hAnsi="Times New Roman Cyr" w:cs="Times New Roman Cyr"/>
          <w:szCs w:val="26"/>
        </w:rPr>
        <w:t>Обязанность представлять сведения о расходах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4A2E352"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7" w:name="sub_1004"/>
      <w:r w:rsidRPr="00AC4A72">
        <w:rPr>
          <w:rFonts w:ascii="Times New Roman Cyr" w:hAnsi="Times New Roman Cyr" w:cs="Times New Roman Cyr"/>
          <w:szCs w:val="26"/>
        </w:rPr>
        <w:t>4. Лицо, поступающее на должность руководителя муниципального учреждения (при поступлении на работу), представляет:</w:t>
      </w:r>
    </w:p>
    <w:p w14:paraId="17F78A26"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8" w:name="sub_1041"/>
      <w:bookmarkEnd w:id="7"/>
      <w:r w:rsidRPr="00AC4A72">
        <w:rPr>
          <w:rFonts w:ascii="Times New Roman Cyr" w:hAnsi="Times New Roman Cyr" w:cs="Times New Roman Cyr"/>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14:paraId="0E7B809D"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9" w:name="sub_1042"/>
      <w:bookmarkEnd w:id="8"/>
      <w:r w:rsidRPr="00AC4A72">
        <w:rPr>
          <w:rFonts w:ascii="Times New Roman Cyr" w:hAnsi="Times New Roman Cyr" w:cs="Times New Roman Cyr"/>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14:paraId="3301D257"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0" w:name="sub_1005"/>
      <w:bookmarkEnd w:id="9"/>
      <w:r w:rsidRPr="00AC4A72">
        <w:rPr>
          <w:rFonts w:ascii="Times New Roman Cyr" w:hAnsi="Times New Roman Cyr" w:cs="Times New Roman Cyr"/>
          <w:szCs w:val="26"/>
        </w:rPr>
        <w:t>5. Руководитель муниципального учреждения ежегодно представляет:</w:t>
      </w:r>
    </w:p>
    <w:p w14:paraId="67EF1C22" w14:textId="0D49009B"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1" w:name="sub_1051"/>
      <w:bookmarkEnd w:id="10"/>
      <w:r w:rsidRPr="00AC4A72">
        <w:rPr>
          <w:rFonts w:ascii="Times New Roman Cyr" w:hAnsi="Times New Roman Cyr" w:cs="Times New Roman Cyr"/>
          <w:szCs w:val="26"/>
        </w:rPr>
        <w:t>а) сведения о своих доходах, полученных за отчетный период (с 1 января по</w:t>
      </w:r>
      <w:r w:rsidR="00DE04BE" w:rsidRPr="00AC4A72">
        <w:rPr>
          <w:rFonts w:ascii="Times New Roman Cyr" w:hAnsi="Times New Roman Cyr" w:cs="Times New Roman Cyr"/>
          <w:szCs w:val="26"/>
        </w:rPr>
        <w:br/>
      </w:r>
      <w:r w:rsidRPr="00AC4A72">
        <w:rPr>
          <w:rFonts w:ascii="Times New Roman Cyr" w:hAnsi="Times New Roman Cyr" w:cs="Times New Roman Cyr"/>
          <w:szCs w:val="26"/>
        </w:rPr>
        <w:t>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B173DF5"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2" w:name="sub_1052"/>
      <w:bookmarkEnd w:id="11"/>
      <w:r w:rsidRPr="00AC4A72">
        <w:rPr>
          <w:rFonts w:ascii="Times New Roman Cyr" w:hAnsi="Times New Roman Cyr" w:cs="Times New Roman Cyr"/>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14:paraId="25B0D8A4" w14:textId="6FA8380F"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3" w:name="sub_1006"/>
      <w:bookmarkEnd w:id="12"/>
      <w:r w:rsidRPr="00AC4A72">
        <w:rPr>
          <w:rFonts w:ascii="Times New Roman Cyr" w:hAnsi="Times New Roman Cyr" w:cs="Times New Roman Cyr"/>
          <w:szCs w:val="26"/>
        </w:rPr>
        <w:t xml:space="preserve">6. В случае если лицо, поступающее на должность руководителя муниципального учреждения, обнаружило, что в представленных им сведениях о </w:t>
      </w:r>
      <w:r w:rsidRPr="00AC4A72">
        <w:rPr>
          <w:rFonts w:ascii="Times New Roman Cyr" w:hAnsi="Times New Roman Cyr" w:cs="Times New Roman Cyr"/>
          <w:szCs w:val="26"/>
        </w:rPr>
        <w:lastRenderedPageBreak/>
        <w:t>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w:t>
      </w:r>
      <w:r w:rsidR="00DE04BE" w:rsidRPr="00AC4A72">
        <w:rPr>
          <w:rFonts w:ascii="Times New Roman Cyr" w:hAnsi="Times New Roman Cyr" w:cs="Times New Roman Cyr"/>
          <w:szCs w:val="26"/>
        </w:rPr>
        <w:t xml:space="preserve"> пунктами 3, 4</w:t>
      </w:r>
      <w:r w:rsidRPr="00AC4A72">
        <w:rPr>
          <w:rFonts w:ascii="Times New Roman Cyr" w:hAnsi="Times New Roman Cyr" w:cs="Times New Roman Cyr"/>
          <w:szCs w:val="26"/>
        </w:rPr>
        <w:t xml:space="preserve"> настоящего Порядка.</w:t>
      </w:r>
    </w:p>
    <w:bookmarkEnd w:id="13"/>
    <w:p w14:paraId="0C73CFFE" w14:textId="181C2316"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r w:rsidRPr="00AC4A72">
        <w:rPr>
          <w:rFonts w:ascii="Times New Roman Cyr" w:hAnsi="Times New Roman Cyr" w:cs="Times New Roman Cyr"/>
          <w:szCs w:val="26"/>
        </w:rPr>
        <w:t xml:space="preserve">В случае если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r w:rsidR="00DE04BE" w:rsidRPr="00AC4A72">
        <w:rPr>
          <w:rFonts w:ascii="Times New Roman Cyr" w:hAnsi="Times New Roman Cyr" w:cs="Times New Roman Cyr"/>
          <w:szCs w:val="26"/>
        </w:rPr>
        <w:t xml:space="preserve">подпункте «б» пункта 3 </w:t>
      </w:r>
      <w:r w:rsidRPr="00AC4A72">
        <w:rPr>
          <w:rFonts w:ascii="Times New Roman Cyr" w:hAnsi="Times New Roman Cyr" w:cs="Times New Roman Cyr"/>
          <w:szCs w:val="26"/>
        </w:rPr>
        <w:t>настоящего Порядка.</w:t>
      </w:r>
    </w:p>
    <w:p w14:paraId="51FEF088" w14:textId="27E1A8AF"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4" w:name="sub_1007"/>
      <w:r w:rsidRPr="00AC4A72">
        <w:rPr>
          <w:rFonts w:ascii="Times New Roman Cyr" w:hAnsi="Times New Roman Cyr" w:cs="Times New Roman Cyr"/>
          <w:szCs w:val="26"/>
        </w:rPr>
        <w:t>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w:t>
      </w:r>
      <w:r w:rsidR="0068244B" w:rsidRPr="00AC4A72">
        <w:rPr>
          <w:rFonts w:ascii="Times New Roman Cyr" w:hAnsi="Times New Roman Cyr" w:cs="Times New Roman Cyr"/>
          <w:szCs w:val="26"/>
        </w:rPr>
        <w:t xml:space="preserve"> частью 7.1 статьи 8</w:t>
      </w:r>
      <w:r w:rsidRPr="00AC4A72">
        <w:rPr>
          <w:rFonts w:ascii="Times New Roman Cyr" w:hAnsi="Times New Roman Cyr" w:cs="Times New Roman Cyr"/>
          <w:szCs w:val="26"/>
        </w:rPr>
        <w:t xml:space="preserve"> Федерального закона от 25.12.2008 </w:t>
      </w:r>
      <w:r w:rsidR="0068244B" w:rsidRPr="00AC4A72">
        <w:rPr>
          <w:rFonts w:ascii="Times New Roman Cyr" w:hAnsi="Times New Roman Cyr" w:cs="Times New Roman Cyr"/>
          <w:szCs w:val="26"/>
        </w:rPr>
        <w:t>№</w:t>
      </w:r>
      <w:r w:rsidRPr="00AC4A72">
        <w:rPr>
          <w:rFonts w:ascii="Times New Roman Cyr" w:hAnsi="Times New Roman Cyr" w:cs="Times New Roman Cyr"/>
          <w:szCs w:val="26"/>
        </w:rPr>
        <w:t xml:space="preserve"> 273-ФЗ </w:t>
      </w:r>
      <w:r w:rsidR="0068244B" w:rsidRPr="00AC4A72">
        <w:rPr>
          <w:rFonts w:ascii="Times New Roman Cyr" w:hAnsi="Times New Roman Cyr" w:cs="Times New Roman Cyr"/>
          <w:szCs w:val="26"/>
        </w:rPr>
        <w:t>«</w:t>
      </w:r>
      <w:r w:rsidRPr="00AC4A72">
        <w:rPr>
          <w:rFonts w:ascii="Times New Roman Cyr" w:hAnsi="Times New Roman Cyr" w:cs="Times New Roman Cyr"/>
          <w:szCs w:val="26"/>
        </w:rPr>
        <w:t>О противодействии коррупции</w:t>
      </w:r>
      <w:r w:rsidR="0068244B" w:rsidRPr="00AC4A72">
        <w:rPr>
          <w:rFonts w:ascii="Times New Roman Cyr" w:hAnsi="Times New Roman Cyr" w:cs="Times New Roman Cyr"/>
          <w:szCs w:val="26"/>
        </w:rPr>
        <w:t>»</w:t>
      </w:r>
      <w:r w:rsidRPr="00AC4A72">
        <w:rPr>
          <w:rFonts w:ascii="Times New Roman Cyr" w:hAnsi="Times New Roman Cyr" w:cs="Times New Roman Cyr"/>
          <w:szCs w:val="26"/>
        </w:rPr>
        <w:t xml:space="preserve"> по решению органа местного самоуправления </w:t>
      </w:r>
      <w:r w:rsidR="00C464CA" w:rsidRPr="00AC4A72">
        <w:rPr>
          <w:rFonts w:ascii="Times New Roman Cyr" w:hAnsi="Times New Roman Cyr" w:cs="Times New Roman Cyr"/>
          <w:szCs w:val="26"/>
        </w:rPr>
        <w:t>Чебоксарского</w:t>
      </w:r>
      <w:r w:rsidRPr="00AC4A72">
        <w:rPr>
          <w:rFonts w:ascii="Times New Roman Cyr" w:hAnsi="Times New Roman Cyr" w:cs="Times New Roman Cyr"/>
          <w:szCs w:val="26"/>
        </w:rPr>
        <w:t xml:space="preserve"> муниципального округа, осуществляющего функции и полномочия учредителя муниципального учреждения.</w:t>
      </w:r>
    </w:p>
    <w:p w14:paraId="3C5E6028" w14:textId="143F7843"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5" w:name="sub_1008"/>
      <w:bookmarkEnd w:id="14"/>
      <w:r w:rsidRPr="00AC4A72">
        <w:rPr>
          <w:rFonts w:ascii="Times New Roman Cyr" w:hAnsi="Times New Roman Cyr" w:cs="Times New Roman Cyr"/>
          <w:szCs w:val="26"/>
        </w:rPr>
        <w:t xml:space="preserve">8. Сведения о доходах, об имуществе и обязательствах имущественного характера, представляемые лицом, предоставляемые в соответствии с </w:t>
      </w:r>
      <w:r w:rsidR="0068244B" w:rsidRPr="00AC4A72">
        <w:rPr>
          <w:rFonts w:ascii="Times New Roman Cyr" w:hAnsi="Times New Roman Cyr" w:cs="Times New Roman Cyr"/>
          <w:szCs w:val="26"/>
        </w:rPr>
        <w:t xml:space="preserve">пунктом 3 </w:t>
      </w:r>
      <w:r w:rsidRPr="00AC4A72">
        <w:rPr>
          <w:rFonts w:ascii="Times New Roman Cyr" w:hAnsi="Times New Roman Cyr" w:cs="Times New Roman Cyr"/>
          <w:szCs w:val="26"/>
        </w:rPr>
        <w:t>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непоступления данного лица на должность руководителя муниципального учреждения в дальнейшем не могут быть использованы и подлежат уничтожению.</w:t>
      </w:r>
    </w:p>
    <w:bookmarkEnd w:id="15"/>
    <w:p w14:paraId="0B9BB4B4" w14:textId="52D91148"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r w:rsidRPr="00AC4A72">
        <w:rPr>
          <w:rFonts w:ascii="Times New Roman Cyr" w:hAnsi="Times New Roman Cyr" w:cs="Times New Roman Cyr"/>
          <w:szCs w:val="26"/>
        </w:rPr>
        <w:t xml:space="preserve">Сведения о доходах, об имуществе и обязательствах имущественного характера, представляемые в соответствии с </w:t>
      </w:r>
      <w:r w:rsidR="0068244B" w:rsidRPr="00AC4A72">
        <w:rPr>
          <w:rFonts w:ascii="Times New Roman Cyr" w:hAnsi="Times New Roman Cyr" w:cs="Times New Roman Cyr"/>
          <w:szCs w:val="26"/>
        </w:rPr>
        <w:t xml:space="preserve">пунктом 3 </w:t>
      </w:r>
      <w:r w:rsidRPr="00AC4A72">
        <w:rPr>
          <w:rFonts w:ascii="Times New Roman Cyr" w:hAnsi="Times New Roman Cyr" w:cs="Times New Roman Cyr"/>
          <w:szCs w:val="26"/>
        </w:rPr>
        <w:t xml:space="preserve">настоящего Порядка, отнесенные федеральным законом к сведениям, составляющим государственную тайну, подлежат защите в соответствии с </w:t>
      </w:r>
      <w:r w:rsidR="0068244B" w:rsidRPr="00AC4A72">
        <w:rPr>
          <w:rFonts w:ascii="Times New Roman Cyr" w:hAnsi="Times New Roman Cyr" w:cs="Times New Roman Cyr"/>
          <w:szCs w:val="26"/>
        </w:rPr>
        <w:t xml:space="preserve">законодательством </w:t>
      </w:r>
      <w:r w:rsidRPr="00AC4A72">
        <w:rPr>
          <w:rFonts w:ascii="Times New Roman Cyr" w:hAnsi="Times New Roman Cyr" w:cs="Times New Roman Cyr"/>
          <w:szCs w:val="26"/>
        </w:rPr>
        <w:t>Российской Федерации о государственной тайне.</w:t>
      </w:r>
    </w:p>
    <w:p w14:paraId="6F700C85"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6" w:name="sub_1009"/>
      <w:r w:rsidRPr="00AC4A72">
        <w:rPr>
          <w:rFonts w:ascii="Times New Roman Cyr" w:hAnsi="Times New Roman Cyr" w:cs="Times New Roman Cyr"/>
          <w:szCs w:val="26"/>
        </w:rPr>
        <w:t>9. 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14:paraId="389D2DD2" w14:textId="7CA9D043"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7" w:name="sub_1010"/>
      <w:bookmarkEnd w:id="16"/>
      <w:r w:rsidRPr="00AC4A72">
        <w:rPr>
          <w:rFonts w:ascii="Times New Roman Cyr" w:hAnsi="Times New Roman Cyr" w:cs="Times New Roman Cyr"/>
          <w:szCs w:val="26"/>
        </w:rPr>
        <w:t xml:space="preserve">10. Невыполнение руководителем муниципального учреждения обязанности, предусмотренной </w:t>
      </w:r>
      <w:r w:rsidR="0068244B" w:rsidRPr="00AC4A72">
        <w:rPr>
          <w:rFonts w:ascii="Times New Roman Cyr" w:hAnsi="Times New Roman Cyr" w:cs="Times New Roman Cyr"/>
          <w:szCs w:val="26"/>
        </w:rPr>
        <w:t>пунктом 4</w:t>
      </w:r>
      <w:r w:rsidRPr="00AC4A72">
        <w:rPr>
          <w:rFonts w:ascii="Times New Roman Cyr" w:hAnsi="Times New Roman Cyr" w:cs="Times New Roman Cyr"/>
          <w:szCs w:val="26"/>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14:paraId="00F3B386" w14:textId="00F0B913"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8" w:name="sub_1011"/>
      <w:bookmarkEnd w:id="17"/>
      <w:r w:rsidRPr="00AC4A72">
        <w:rPr>
          <w:rFonts w:ascii="Times New Roman Cyr" w:hAnsi="Times New Roman Cyr" w:cs="Times New Roman Cyr"/>
          <w:szCs w:val="26"/>
        </w:rPr>
        <w:t>11. Сведения о доходах, о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w:t>
      </w:r>
      <w:r w:rsidR="0068244B" w:rsidRPr="00AC4A72">
        <w:rPr>
          <w:rFonts w:ascii="Times New Roman Cyr" w:hAnsi="Times New Roman Cyr" w:cs="Times New Roman Cyr"/>
          <w:szCs w:val="26"/>
        </w:rPr>
        <w:t xml:space="preserve"> официальном сайте </w:t>
      </w:r>
      <w:r w:rsidR="00C464CA" w:rsidRPr="00AC4A72">
        <w:rPr>
          <w:rFonts w:ascii="Times New Roman Cyr" w:hAnsi="Times New Roman Cyr" w:cs="Times New Roman Cyr"/>
          <w:szCs w:val="26"/>
        </w:rPr>
        <w:lastRenderedPageBreak/>
        <w:t>Чебоксарского</w:t>
      </w:r>
      <w:r w:rsidRPr="00AC4A72">
        <w:rPr>
          <w:rFonts w:ascii="Times New Roman Cyr" w:hAnsi="Times New Roman Cyr" w:cs="Times New Roman Cyr"/>
          <w:szCs w:val="26"/>
        </w:rPr>
        <w:t xml:space="preserve">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14:paraId="203AD42E" w14:textId="77777777" w:rsidR="0033441D" w:rsidRPr="00AC4A72" w:rsidRDefault="0033441D" w:rsidP="0050378B">
      <w:pPr>
        <w:widowControl w:val="0"/>
        <w:autoSpaceDE w:val="0"/>
        <w:autoSpaceDN w:val="0"/>
        <w:adjustRightInd w:val="0"/>
        <w:ind w:firstLine="720"/>
        <w:jc w:val="both"/>
        <w:rPr>
          <w:rFonts w:ascii="Times New Roman Cyr" w:hAnsi="Times New Roman Cyr" w:cs="Times New Roman Cyr"/>
          <w:szCs w:val="26"/>
        </w:rPr>
      </w:pPr>
      <w:bookmarkStart w:id="19" w:name="sub_1012"/>
      <w:bookmarkEnd w:id="18"/>
      <w:r w:rsidRPr="00AC4A72">
        <w:rPr>
          <w:rFonts w:ascii="Times New Roman Cyr" w:hAnsi="Times New Roman Cyr" w:cs="Times New Roman Cyr"/>
          <w:szCs w:val="26"/>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14:paraId="58D503FA" w14:textId="1965A06C" w:rsidR="00C36A00" w:rsidRPr="00AC4A72" w:rsidRDefault="0033441D" w:rsidP="0068244B">
      <w:pPr>
        <w:widowControl w:val="0"/>
        <w:autoSpaceDE w:val="0"/>
        <w:autoSpaceDN w:val="0"/>
        <w:adjustRightInd w:val="0"/>
        <w:ind w:firstLine="720"/>
        <w:jc w:val="both"/>
        <w:rPr>
          <w:rFonts w:ascii="Times New Roman Cyr" w:hAnsi="Times New Roman Cyr" w:cs="Times New Roman Cyr"/>
          <w:szCs w:val="26"/>
        </w:rPr>
      </w:pPr>
      <w:bookmarkStart w:id="20" w:name="sub_1013"/>
      <w:bookmarkEnd w:id="19"/>
      <w:r w:rsidRPr="00AC4A72">
        <w:rPr>
          <w:rFonts w:ascii="Times New Roman Cyr" w:hAnsi="Times New Roman Cyr" w:cs="Times New Roman Cyr"/>
          <w:szCs w:val="26"/>
        </w:rPr>
        <w:t xml:space="preserve">13. </w:t>
      </w:r>
      <w:proofErr w:type="gramStart"/>
      <w:r w:rsidRPr="00AC4A72">
        <w:rPr>
          <w:rFonts w:ascii="Times New Roman Cyr" w:hAnsi="Times New Roman Cyr" w:cs="Times New Roman Cyr"/>
          <w:szCs w:val="26"/>
        </w:rPr>
        <w:t xml:space="preserve">В случае если лицо, поступающее на должность руководителя муниципального учреждения, представившее в орган местного самоуправления </w:t>
      </w:r>
      <w:r w:rsidR="00C464CA" w:rsidRPr="00AC4A72">
        <w:rPr>
          <w:rFonts w:ascii="Times New Roman Cyr" w:hAnsi="Times New Roman Cyr" w:cs="Times New Roman Cyr"/>
          <w:szCs w:val="26"/>
        </w:rPr>
        <w:t>Чебоксарского</w:t>
      </w:r>
      <w:r w:rsidRPr="00AC4A72">
        <w:rPr>
          <w:rFonts w:ascii="Times New Roman Cyr" w:hAnsi="Times New Roman Cyr" w:cs="Times New Roman Cyr"/>
          <w:szCs w:val="26"/>
        </w:rPr>
        <w:t xml:space="preserve">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w:t>
      </w:r>
      <w:proofErr w:type="gramEnd"/>
      <w:r w:rsidRPr="00AC4A72">
        <w:rPr>
          <w:rFonts w:ascii="Times New Roman Cyr" w:hAnsi="Times New Roman Cyr" w:cs="Times New Roman Cyr"/>
          <w:szCs w:val="26"/>
        </w:rPr>
        <w:t xml:space="preserve"> возвращаются ему по его письменному заявлению вместе с другими документами.</w:t>
      </w:r>
      <w:bookmarkEnd w:id="20"/>
    </w:p>
    <w:p w14:paraId="4AB4AA2F" w14:textId="77777777" w:rsidR="001B6480" w:rsidRPr="00AC4A72" w:rsidRDefault="001B6480" w:rsidP="0068244B">
      <w:pPr>
        <w:widowControl w:val="0"/>
        <w:autoSpaceDE w:val="0"/>
        <w:autoSpaceDN w:val="0"/>
        <w:adjustRightInd w:val="0"/>
        <w:ind w:firstLine="720"/>
        <w:jc w:val="both"/>
        <w:rPr>
          <w:rFonts w:ascii="Times New Roman Cyr" w:hAnsi="Times New Roman Cyr" w:cs="Times New Roman Cyr"/>
          <w:szCs w:val="26"/>
        </w:rPr>
      </w:pPr>
    </w:p>
    <w:p w14:paraId="0FF1B886" w14:textId="0237EDD3" w:rsidR="001B6480" w:rsidRPr="0068244B" w:rsidRDefault="001B6480" w:rsidP="001B6480">
      <w:pPr>
        <w:widowControl w:val="0"/>
        <w:autoSpaceDE w:val="0"/>
        <w:autoSpaceDN w:val="0"/>
        <w:adjustRightInd w:val="0"/>
        <w:ind w:firstLine="720"/>
        <w:jc w:val="center"/>
        <w:rPr>
          <w:rFonts w:ascii="Times New Roman Cyr" w:hAnsi="Times New Roman Cyr" w:cs="Times New Roman Cyr"/>
          <w:szCs w:val="26"/>
        </w:rPr>
      </w:pPr>
      <w:r w:rsidRPr="00AC4A72">
        <w:rPr>
          <w:rFonts w:ascii="Times New Roman Cyr" w:hAnsi="Times New Roman Cyr" w:cs="Times New Roman Cyr"/>
          <w:szCs w:val="26"/>
        </w:rPr>
        <w:t>____________</w:t>
      </w:r>
      <w:r>
        <w:rPr>
          <w:rFonts w:ascii="Times New Roman Cyr" w:hAnsi="Times New Roman Cyr" w:cs="Times New Roman Cyr"/>
          <w:szCs w:val="26"/>
        </w:rPr>
        <w:t>_______</w:t>
      </w:r>
    </w:p>
    <w:sectPr w:rsidR="001B6480" w:rsidRPr="0068244B" w:rsidSect="00755284">
      <w:footerReference w:type="default" r:id="rId8"/>
      <w:headerReference w:type="first" r:id="rId9"/>
      <w:footerReference w:type="first" r:id="rId10"/>
      <w:type w:val="evenPage"/>
      <w:pgSz w:w="11907" w:h="16840"/>
      <w:pgMar w:top="1134" w:right="709" w:bottom="1134" w:left="1701" w:header="1134" w:footer="3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B17F" w14:textId="77777777" w:rsidR="009B4357" w:rsidRDefault="009B4357">
      <w:r>
        <w:separator/>
      </w:r>
    </w:p>
  </w:endnote>
  <w:endnote w:type="continuationSeparator" w:id="0">
    <w:p w14:paraId="718CFA5A" w14:textId="77777777" w:rsidR="009B4357" w:rsidRDefault="009B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Baltica">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F8BA" w14:textId="77777777" w:rsidR="0091261C" w:rsidRDefault="0091261C">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9A20" w14:textId="3B676E96" w:rsidR="0091261C" w:rsidRPr="00591B6B" w:rsidRDefault="008B4B8C">
    <w:pPr>
      <w:pStyle w:val="a4"/>
      <w:rPr>
        <w:rFonts w:ascii="Times New Roman" w:hAnsi="Times New Roman"/>
        <w:snapToGrid w:val="0"/>
        <w:sz w:val="12"/>
      </w:rPr>
    </w:pPr>
    <w:r>
      <w:rPr>
        <w:rFonts w:ascii="Times New Roman" w:hAnsi="Times New Roman"/>
        <w:snapToGrid w:val="0"/>
        <w:sz w:val="12"/>
      </w:rPr>
      <w:t>0764</w:t>
    </w:r>
    <w:r w:rsidR="0091261C" w:rsidRPr="003652FF">
      <w:rPr>
        <w:rFonts w:ascii="Times New Roman" w:hAnsi="Times New Roman"/>
        <w:snapToGrid w:val="0"/>
        <w:sz w:val="12"/>
      </w:rPr>
      <w:tab/>
    </w:r>
  </w:p>
  <w:p w14:paraId="37A9A0E8" w14:textId="77777777" w:rsidR="0091261C" w:rsidRPr="003652FF" w:rsidRDefault="0091261C">
    <w:pPr>
      <w:pStyle w:val="a4"/>
      <w:rPr>
        <w:rFonts w:ascii="Times New Roman" w:hAnsi="Times New Roman"/>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F5CF5" w14:textId="77777777" w:rsidR="009B4357" w:rsidRDefault="009B4357">
      <w:r>
        <w:separator/>
      </w:r>
    </w:p>
  </w:footnote>
  <w:footnote w:type="continuationSeparator" w:id="0">
    <w:p w14:paraId="128A3886" w14:textId="77777777" w:rsidR="009B4357" w:rsidRDefault="009B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431" w:type="dxa"/>
      <w:tblLayout w:type="fixed"/>
      <w:tblLook w:val="0000" w:firstRow="0" w:lastRow="0" w:firstColumn="0" w:lastColumn="0" w:noHBand="0" w:noVBand="0"/>
    </w:tblPr>
    <w:tblGrid>
      <w:gridCol w:w="10207"/>
    </w:tblGrid>
    <w:tr w:rsidR="0087653C" w:rsidRPr="0087653C" w14:paraId="0DC282D0" w14:textId="77777777" w:rsidTr="00A425F4">
      <w:trPr>
        <w:trHeight w:val="3109"/>
      </w:trPr>
      <w:tc>
        <w:tcPr>
          <w:tcW w:w="10207" w:type="dxa"/>
        </w:tcPr>
        <w:p w14:paraId="5604BE37" w14:textId="62385612" w:rsidR="0087653C" w:rsidRPr="0087653C" w:rsidRDefault="00E94206" w:rsidP="0087653C">
          <w:pPr>
            <w:ind w:left="489"/>
            <w:jc w:val="both"/>
            <w:rPr>
              <w:rFonts w:ascii="Times New Roman" w:eastAsiaTheme="minorHAnsi" w:hAnsi="Times New Roman"/>
              <w:szCs w:val="26"/>
              <w:lang w:eastAsia="en-US"/>
            </w:rPr>
          </w:pPr>
          <w:bookmarkStart w:id="21" w:name="_Hlk122534128"/>
          <w:r w:rsidRPr="0087653C">
            <w:rPr>
              <w:rFonts w:ascii="Times New Roman" w:hAnsi="Times New Roman"/>
              <w:noProof/>
              <w:sz w:val="22"/>
              <w:szCs w:val="18"/>
            </w:rPr>
            <w:drawing>
              <wp:anchor distT="0" distB="0" distL="114300" distR="114300" simplePos="0" relativeHeight="251659264" behindDoc="0" locked="0" layoutInCell="0" allowOverlap="1" wp14:anchorId="7A210D6C" wp14:editId="264AD013">
                <wp:simplePos x="0" y="0"/>
                <wp:positionH relativeFrom="column">
                  <wp:posOffset>2536190</wp:posOffset>
                </wp:positionH>
                <wp:positionV relativeFrom="paragraph">
                  <wp:posOffset>123825</wp:posOffset>
                </wp:positionV>
                <wp:extent cx="824230" cy="852170"/>
                <wp:effectExtent l="0" t="0" r="0" b="5080"/>
                <wp:wrapTopAndBottom/>
                <wp:docPr id="5"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bl>
          <w:tblPr>
            <w:tblW w:w="10031" w:type="dxa"/>
            <w:tblInd w:w="206" w:type="dxa"/>
            <w:tblLayout w:type="fixed"/>
            <w:tblLook w:val="04A0" w:firstRow="1" w:lastRow="0" w:firstColumn="1" w:lastColumn="0" w:noHBand="0" w:noVBand="1"/>
          </w:tblPr>
          <w:tblGrid>
            <w:gridCol w:w="3573"/>
            <w:gridCol w:w="2811"/>
            <w:gridCol w:w="3647"/>
          </w:tblGrid>
          <w:tr w:rsidR="0087653C" w:rsidRPr="0087653C" w14:paraId="6E4DA107" w14:textId="77777777" w:rsidTr="007B0227">
            <w:tc>
              <w:tcPr>
                <w:tcW w:w="3573" w:type="dxa"/>
                <w:shd w:val="clear" w:color="auto" w:fill="auto"/>
              </w:tcPr>
              <w:p w14:paraId="0F021A00" w14:textId="77777777" w:rsidR="0087653C" w:rsidRPr="0087653C" w:rsidRDefault="0087653C" w:rsidP="0087653C">
                <w:pPr>
                  <w:tabs>
                    <w:tab w:val="center" w:pos="4153"/>
                    <w:tab w:val="right" w:pos="8306"/>
                  </w:tabs>
                  <w:jc w:val="center"/>
                  <w:rPr>
                    <w:rFonts w:asciiTheme="minorHAnsi" w:hAnsiTheme="minorHAnsi"/>
                    <w:b/>
                    <w:sz w:val="22"/>
                    <w:szCs w:val="18"/>
                  </w:rPr>
                </w:pPr>
                <w:r w:rsidRPr="0087653C">
                  <w:rPr>
                    <w:rFonts w:ascii="Arial Cyr Chuv" w:hAnsi="Arial Cyr Chuv"/>
                    <w:b/>
                    <w:sz w:val="22"/>
                    <w:szCs w:val="18"/>
                  </w:rPr>
                  <w:t>ЧЁВАШ РЕСПУБЛИКИ</w:t>
                </w:r>
              </w:p>
              <w:p w14:paraId="5EAC398E" w14:textId="77777777" w:rsidR="0087653C" w:rsidRPr="0087653C" w:rsidRDefault="0087653C" w:rsidP="0087653C">
                <w:pPr>
                  <w:tabs>
                    <w:tab w:val="center" w:pos="4153"/>
                    <w:tab w:val="right" w:pos="8306"/>
                  </w:tabs>
                  <w:jc w:val="center"/>
                  <w:rPr>
                    <w:rFonts w:ascii="Arial Cyr Chuv" w:hAnsi="Arial Cyr Chuv"/>
                    <w:b/>
                    <w:sz w:val="22"/>
                    <w:szCs w:val="18"/>
                  </w:rPr>
                </w:pPr>
              </w:p>
              <w:p w14:paraId="1028E856" w14:textId="77777777" w:rsidR="0087653C" w:rsidRPr="0087653C"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 xml:space="preserve">ШУПАШКАР </w:t>
                </w:r>
              </w:p>
              <w:p w14:paraId="5E1EC9C1" w14:textId="77777777" w:rsidR="0087653C"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МУНИЦИПАЛЛЁ ОКРУГ</w:t>
                </w:r>
                <w:proofErr w:type="gramStart"/>
                <w:r w:rsidRPr="0087653C">
                  <w:rPr>
                    <w:rFonts w:ascii="Arial Cyr Chuv" w:hAnsi="Arial Cyr Chuv"/>
                    <w:b/>
                    <w:sz w:val="22"/>
                    <w:szCs w:val="18"/>
                  </w:rPr>
                  <w:t>,Н</w:t>
                </w:r>
                <w:proofErr w:type="gramEnd"/>
                <w:r w:rsidRPr="0087653C">
                  <w:rPr>
                    <w:rFonts w:ascii="Arial Cyr Chuv" w:hAnsi="Arial Cyr Chuv"/>
                    <w:b/>
                    <w:sz w:val="22"/>
                    <w:szCs w:val="18"/>
                  </w:rPr>
                  <w:t xml:space="preserve"> </w:t>
                </w:r>
              </w:p>
              <w:p w14:paraId="0C65E65D" w14:textId="6DB89AFD" w:rsidR="0087653C" w:rsidRPr="0087653C"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АДМИНИСТРАЦИЙ,</w:t>
                </w:r>
              </w:p>
              <w:p w14:paraId="3C433D53" w14:textId="77777777" w:rsidR="0087653C" w:rsidRPr="0087653C" w:rsidRDefault="0087653C" w:rsidP="0087653C">
                <w:pPr>
                  <w:tabs>
                    <w:tab w:val="center" w:pos="4153"/>
                    <w:tab w:val="right" w:pos="8306"/>
                  </w:tabs>
                  <w:jc w:val="center"/>
                  <w:rPr>
                    <w:rFonts w:ascii="Arial Cyr Chuv" w:hAnsi="Arial Cyr Chuv"/>
                    <w:b/>
                    <w:sz w:val="22"/>
                    <w:szCs w:val="18"/>
                  </w:rPr>
                </w:pPr>
              </w:p>
              <w:p w14:paraId="7A947430" w14:textId="77777777" w:rsidR="0087653C" w:rsidRPr="0087653C" w:rsidRDefault="0087653C" w:rsidP="0087653C">
                <w:pPr>
                  <w:tabs>
                    <w:tab w:val="center" w:pos="4153"/>
                    <w:tab w:val="right" w:pos="8306"/>
                  </w:tabs>
                  <w:jc w:val="center"/>
                  <w:rPr>
                    <w:rFonts w:ascii="Arial Cyr Chuv" w:hAnsi="Arial Cyr Chuv"/>
                    <w:sz w:val="24"/>
                  </w:rPr>
                </w:pPr>
                <w:r w:rsidRPr="0087653C">
                  <w:rPr>
                    <w:rFonts w:ascii="Arial Cyr Chuv" w:hAnsi="Arial Cyr Chuv"/>
                    <w:b/>
                    <w:sz w:val="24"/>
                  </w:rPr>
                  <w:t>ЙЫШЁНУ</w:t>
                </w:r>
              </w:p>
              <w:p w14:paraId="2C3A49E1" w14:textId="77777777" w:rsidR="0087653C" w:rsidRPr="0087653C" w:rsidRDefault="0087653C" w:rsidP="0087653C">
                <w:pPr>
                  <w:tabs>
                    <w:tab w:val="center" w:pos="4153"/>
                    <w:tab w:val="right" w:pos="8306"/>
                  </w:tabs>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87653C" w:rsidRPr="0087653C" w14:paraId="10DDC111" w14:textId="77777777" w:rsidTr="007B0227">
                  <w:tc>
                    <w:tcPr>
                      <w:tcW w:w="1413" w:type="dxa"/>
                    </w:tcPr>
                    <w:p w14:paraId="5330FAB4" w14:textId="4755A9A8" w:rsidR="0087653C" w:rsidRPr="0087653C" w:rsidRDefault="002930DF" w:rsidP="0087653C">
                      <w:pPr>
                        <w:tabs>
                          <w:tab w:val="center" w:pos="4153"/>
                          <w:tab w:val="right" w:pos="8306"/>
                        </w:tabs>
                        <w:rPr>
                          <w:rFonts w:ascii="Times New Roman" w:hAnsi="Times New Roman"/>
                          <w:sz w:val="22"/>
                          <w:szCs w:val="18"/>
                          <w:u w:val="single"/>
                        </w:rPr>
                      </w:pPr>
                      <w:r>
                        <w:rPr>
                          <w:rFonts w:ascii="Times New Roman" w:hAnsi="Times New Roman"/>
                          <w:sz w:val="22"/>
                          <w:szCs w:val="18"/>
                          <w:u w:val="single"/>
                        </w:rPr>
                        <w:t>16.02.2023</w:t>
                      </w:r>
                    </w:p>
                  </w:tc>
                  <w:tc>
                    <w:tcPr>
                      <w:tcW w:w="425" w:type="dxa"/>
                      <w:tcBorders>
                        <w:top w:val="nil"/>
                        <w:bottom w:val="nil"/>
                      </w:tcBorders>
                    </w:tcPr>
                    <w:p w14:paraId="190EAD8D" w14:textId="77777777" w:rsidR="0087653C" w:rsidRPr="0087653C" w:rsidRDefault="0087653C" w:rsidP="0087653C">
                      <w:pPr>
                        <w:tabs>
                          <w:tab w:val="center" w:pos="4153"/>
                          <w:tab w:val="right" w:pos="8306"/>
                        </w:tabs>
                        <w:jc w:val="center"/>
                        <w:rPr>
                          <w:rFonts w:ascii="Times New Roman" w:hAnsi="Times New Roman"/>
                          <w:b/>
                          <w:sz w:val="22"/>
                          <w:szCs w:val="18"/>
                        </w:rPr>
                      </w:pPr>
                      <w:r w:rsidRPr="0087653C">
                        <w:rPr>
                          <w:rFonts w:ascii="Times New Roman" w:hAnsi="Times New Roman"/>
                          <w:b/>
                          <w:sz w:val="22"/>
                          <w:szCs w:val="18"/>
                        </w:rPr>
                        <w:t>№</w:t>
                      </w:r>
                    </w:p>
                  </w:tc>
                  <w:tc>
                    <w:tcPr>
                      <w:tcW w:w="1216" w:type="dxa"/>
                    </w:tcPr>
                    <w:p w14:paraId="6324ABC0" w14:textId="3C5A7862" w:rsidR="0087653C" w:rsidRPr="0087653C" w:rsidRDefault="002930DF" w:rsidP="0087653C">
                      <w:pPr>
                        <w:tabs>
                          <w:tab w:val="center" w:pos="4153"/>
                          <w:tab w:val="right" w:pos="8306"/>
                        </w:tabs>
                        <w:rPr>
                          <w:rFonts w:ascii="Times New Roman" w:hAnsi="Times New Roman"/>
                          <w:sz w:val="22"/>
                          <w:szCs w:val="18"/>
                          <w:u w:val="single"/>
                        </w:rPr>
                      </w:pPr>
                      <w:r>
                        <w:rPr>
                          <w:rFonts w:ascii="Times New Roman" w:hAnsi="Times New Roman"/>
                          <w:sz w:val="22"/>
                          <w:szCs w:val="18"/>
                          <w:u w:val="single"/>
                        </w:rPr>
                        <w:t>357</w:t>
                      </w:r>
                    </w:p>
                  </w:tc>
                </w:tr>
              </w:tbl>
              <w:p w14:paraId="26445443" w14:textId="77777777" w:rsidR="0087653C" w:rsidRPr="0087653C" w:rsidRDefault="0087653C" w:rsidP="0087653C">
                <w:pPr>
                  <w:tabs>
                    <w:tab w:val="center" w:pos="4153"/>
                    <w:tab w:val="right" w:pos="8306"/>
                  </w:tabs>
                  <w:jc w:val="center"/>
                  <w:rPr>
                    <w:rFonts w:ascii="Times New Roman" w:hAnsi="Times New Roman"/>
                    <w:b/>
                    <w:sz w:val="22"/>
                    <w:szCs w:val="18"/>
                  </w:rPr>
                </w:pPr>
                <w:r w:rsidRPr="0087653C">
                  <w:rPr>
                    <w:rFonts w:ascii="Arial Cyr Chuv" w:hAnsi="Arial Cyr Chuv"/>
                    <w:b/>
                    <w:sz w:val="22"/>
                    <w:szCs w:val="18"/>
                  </w:rPr>
                  <w:t>К\</w:t>
                </w:r>
                <w:proofErr w:type="spellStart"/>
                <w:r w:rsidRPr="0087653C">
                  <w:rPr>
                    <w:rFonts w:ascii="Arial Cyr Chuv" w:hAnsi="Arial Cyr Chuv"/>
                    <w:b/>
                    <w:sz w:val="22"/>
                    <w:szCs w:val="18"/>
                  </w:rPr>
                  <w:t>ке</w:t>
                </w:r>
                <w:proofErr w:type="spellEnd"/>
                <w:r w:rsidRPr="0087653C">
                  <w:rPr>
                    <w:rFonts w:ascii="Arial Cyr Chuv" w:hAnsi="Arial Cyr Chuv"/>
                    <w:b/>
                    <w:sz w:val="22"/>
                    <w:szCs w:val="18"/>
                  </w:rPr>
                  <w:t>= поселок.</w:t>
                </w:r>
              </w:p>
            </w:tc>
            <w:tc>
              <w:tcPr>
                <w:tcW w:w="2811" w:type="dxa"/>
                <w:shd w:val="clear" w:color="auto" w:fill="auto"/>
              </w:tcPr>
              <w:p w14:paraId="266152D4" w14:textId="6106F02A" w:rsidR="0087653C" w:rsidRPr="0087653C" w:rsidRDefault="0087653C" w:rsidP="0087653C">
                <w:pPr>
                  <w:tabs>
                    <w:tab w:val="center" w:pos="4153"/>
                    <w:tab w:val="right" w:pos="8306"/>
                  </w:tabs>
                  <w:rPr>
                    <w:rFonts w:ascii="Times New Roman" w:hAnsi="Times New Roman"/>
                    <w:b/>
                    <w:sz w:val="22"/>
                    <w:szCs w:val="18"/>
                  </w:rPr>
                </w:pPr>
              </w:p>
            </w:tc>
            <w:tc>
              <w:tcPr>
                <w:tcW w:w="3647" w:type="dxa"/>
                <w:shd w:val="clear" w:color="auto" w:fill="auto"/>
              </w:tcPr>
              <w:p w14:paraId="7EB3433D" w14:textId="77777777" w:rsidR="0087653C" w:rsidRPr="0087653C" w:rsidRDefault="0087653C" w:rsidP="0087653C">
                <w:pPr>
                  <w:tabs>
                    <w:tab w:val="center" w:pos="4153"/>
                    <w:tab w:val="right" w:pos="8306"/>
                  </w:tabs>
                  <w:jc w:val="center"/>
                  <w:rPr>
                    <w:rFonts w:ascii="Arial Cyr Chuv" w:hAnsi="Arial Cyr Chuv"/>
                    <w:b/>
                    <w:sz w:val="22"/>
                    <w:szCs w:val="18"/>
                  </w:rPr>
                </w:pPr>
                <w:r w:rsidRPr="0087653C">
                  <w:rPr>
                    <w:rFonts w:ascii="Arial Cyr Chuv" w:hAnsi="Arial Cyr Chuv"/>
                    <w:b/>
                    <w:sz w:val="22"/>
                    <w:szCs w:val="18"/>
                  </w:rPr>
                  <w:t>ЧУВАШСКАЯ РЕСПУБЛИКА</w:t>
                </w:r>
              </w:p>
              <w:p w14:paraId="3E276C27" w14:textId="77777777" w:rsidR="0087653C" w:rsidRPr="0087653C" w:rsidRDefault="0087653C" w:rsidP="0087653C">
                <w:pPr>
                  <w:tabs>
                    <w:tab w:val="center" w:pos="4153"/>
                    <w:tab w:val="right" w:pos="8306"/>
                  </w:tabs>
                  <w:jc w:val="center"/>
                  <w:rPr>
                    <w:rFonts w:ascii="Arial Cyr Chuv" w:hAnsi="Arial Cyr Chuv"/>
                    <w:b/>
                    <w:sz w:val="22"/>
                    <w:szCs w:val="18"/>
                  </w:rPr>
                </w:pPr>
              </w:p>
              <w:p w14:paraId="45D6312C" w14:textId="77777777" w:rsidR="0087653C"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 xml:space="preserve">АДМИНИСТРАЦИЯ </w:t>
                </w:r>
              </w:p>
              <w:p w14:paraId="5CAE60DA" w14:textId="77777777" w:rsidR="007B0227"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 xml:space="preserve"> ЧЕБОКСАРСКОГО </w:t>
                </w:r>
              </w:p>
              <w:p w14:paraId="096CEAB7" w14:textId="356772DD" w:rsidR="0087653C" w:rsidRPr="0087653C" w:rsidRDefault="0087653C" w:rsidP="0087653C">
                <w:pPr>
                  <w:tabs>
                    <w:tab w:val="center" w:pos="4153"/>
                    <w:tab w:val="right" w:pos="8306"/>
                  </w:tabs>
                  <w:spacing w:line="276" w:lineRule="auto"/>
                  <w:jc w:val="center"/>
                  <w:rPr>
                    <w:rFonts w:ascii="Arial Cyr Chuv" w:hAnsi="Arial Cyr Chuv"/>
                    <w:b/>
                    <w:sz w:val="22"/>
                    <w:szCs w:val="18"/>
                  </w:rPr>
                </w:pPr>
                <w:r w:rsidRPr="0087653C">
                  <w:rPr>
                    <w:rFonts w:ascii="Arial Cyr Chuv" w:hAnsi="Arial Cyr Chuv"/>
                    <w:b/>
                    <w:sz w:val="22"/>
                    <w:szCs w:val="18"/>
                  </w:rPr>
                  <w:t>МУНИЦИПАЛЬНОГО ОКРУГА</w:t>
                </w:r>
              </w:p>
              <w:p w14:paraId="32751A17" w14:textId="77777777" w:rsidR="0087653C" w:rsidRPr="0087653C" w:rsidRDefault="0087653C" w:rsidP="0087653C">
                <w:pPr>
                  <w:tabs>
                    <w:tab w:val="center" w:pos="4153"/>
                    <w:tab w:val="right" w:pos="8306"/>
                  </w:tabs>
                  <w:jc w:val="center"/>
                  <w:rPr>
                    <w:rFonts w:ascii="Arial Cyr Chuv" w:hAnsi="Arial Cyr Chuv"/>
                    <w:b/>
                    <w:sz w:val="22"/>
                    <w:szCs w:val="18"/>
                  </w:rPr>
                </w:pPr>
              </w:p>
              <w:p w14:paraId="5176B341" w14:textId="77777777" w:rsidR="0087653C" w:rsidRPr="0087653C" w:rsidRDefault="0087653C" w:rsidP="0087653C">
                <w:pPr>
                  <w:tabs>
                    <w:tab w:val="center" w:pos="4153"/>
                    <w:tab w:val="right" w:pos="8306"/>
                  </w:tabs>
                  <w:jc w:val="center"/>
                  <w:rPr>
                    <w:rFonts w:ascii="Arial Cyr Chuv" w:hAnsi="Arial Cyr Chuv"/>
                    <w:b/>
                    <w:sz w:val="24"/>
                  </w:rPr>
                </w:pPr>
                <w:r w:rsidRPr="0087653C">
                  <w:rPr>
                    <w:rFonts w:ascii="Arial Cyr Chuv" w:hAnsi="Arial Cyr Chuv"/>
                    <w:b/>
                    <w:sz w:val="24"/>
                  </w:rPr>
                  <w:t>ПОСТАНОВЛЕНИЕ</w:t>
                </w:r>
              </w:p>
              <w:p w14:paraId="51C7A8B7" w14:textId="77777777" w:rsidR="0087653C" w:rsidRPr="0087653C" w:rsidRDefault="0087653C" w:rsidP="0087653C">
                <w:pPr>
                  <w:tabs>
                    <w:tab w:val="center" w:pos="4153"/>
                    <w:tab w:val="right" w:pos="8306"/>
                  </w:tabs>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87653C" w:rsidRPr="0087653C" w14:paraId="29A658C5" w14:textId="77777777" w:rsidTr="007B0227">
                  <w:tc>
                    <w:tcPr>
                      <w:tcW w:w="1413" w:type="dxa"/>
                    </w:tcPr>
                    <w:p w14:paraId="73A06818" w14:textId="77777777" w:rsidR="0087653C" w:rsidRPr="0087653C" w:rsidRDefault="0087653C" w:rsidP="0087653C">
                      <w:pPr>
                        <w:tabs>
                          <w:tab w:val="center" w:pos="4153"/>
                          <w:tab w:val="right" w:pos="8306"/>
                        </w:tabs>
                        <w:rPr>
                          <w:rFonts w:ascii="Times New Roman" w:hAnsi="Times New Roman"/>
                          <w:sz w:val="22"/>
                          <w:szCs w:val="18"/>
                          <w:u w:val="single"/>
                        </w:rPr>
                      </w:pPr>
                    </w:p>
                  </w:tc>
                  <w:tc>
                    <w:tcPr>
                      <w:tcW w:w="458" w:type="dxa"/>
                      <w:tcBorders>
                        <w:top w:val="nil"/>
                        <w:bottom w:val="nil"/>
                      </w:tcBorders>
                    </w:tcPr>
                    <w:p w14:paraId="6BC644F8" w14:textId="77777777" w:rsidR="0087653C" w:rsidRPr="0087653C" w:rsidRDefault="0087653C" w:rsidP="0087653C">
                      <w:pPr>
                        <w:tabs>
                          <w:tab w:val="center" w:pos="4153"/>
                          <w:tab w:val="right" w:pos="8306"/>
                        </w:tabs>
                        <w:jc w:val="center"/>
                        <w:rPr>
                          <w:rFonts w:ascii="Times New Roman" w:hAnsi="Times New Roman"/>
                          <w:b/>
                          <w:sz w:val="22"/>
                          <w:szCs w:val="18"/>
                        </w:rPr>
                      </w:pPr>
                      <w:r w:rsidRPr="0087653C">
                        <w:rPr>
                          <w:rFonts w:ascii="Times New Roman" w:hAnsi="Times New Roman"/>
                          <w:b/>
                          <w:sz w:val="22"/>
                          <w:szCs w:val="18"/>
                        </w:rPr>
                        <w:t>№</w:t>
                      </w:r>
                    </w:p>
                  </w:tc>
                  <w:tc>
                    <w:tcPr>
                      <w:tcW w:w="1523" w:type="dxa"/>
                    </w:tcPr>
                    <w:p w14:paraId="3050DFCC" w14:textId="77777777" w:rsidR="0087653C" w:rsidRPr="0087653C" w:rsidRDefault="0087653C" w:rsidP="0087653C">
                      <w:pPr>
                        <w:tabs>
                          <w:tab w:val="center" w:pos="4153"/>
                          <w:tab w:val="right" w:pos="8306"/>
                        </w:tabs>
                        <w:jc w:val="center"/>
                        <w:rPr>
                          <w:rFonts w:ascii="Times New Roman" w:hAnsi="Times New Roman"/>
                          <w:sz w:val="22"/>
                          <w:szCs w:val="18"/>
                          <w:u w:val="single"/>
                        </w:rPr>
                      </w:pPr>
                    </w:p>
                  </w:tc>
                </w:tr>
              </w:tbl>
              <w:p w14:paraId="6DA8583A" w14:textId="77777777" w:rsidR="0087653C" w:rsidRPr="0087653C" w:rsidRDefault="0087653C" w:rsidP="0087653C">
                <w:pPr>
                  <w:tabs>
                    <w:tab w:val="center" w:pos="4153"/>
                    <w:tab w:val="right" w:pos="8306"/>
                  </w:tabs>
                  <w:jc w:val="center"/>
                  <w:rPr>
                    <w:rFonts w:ascii="Times New Roman" w:hAnsi="Times New Roman"/>
                    <w:b/>
                    <w:sz w:val="22"/>
                    <w:szCs w:val="18"/>
                  </w:rPr>
                </w:pPr>
                <w:r w:rsidRPr="0087653C">
                  <w:rPr>
                    <w:rFonts w:ascii="Arial Cyr Chuv" w:hAnsi="Arial Cyr Chuv"/>
                    <w:b/>
                    <w:sz w:val="22"/>
                    <w:szCs w:val="18"/>
                  </w:rPr>
                  <w:t>поселок Кугеси</w:t>
                </w:r>
              </w:p>
            </w:tc>
          </w:tr>
        </w:tbl>
        <w:p w14:paraId="33278267" w14:textId="77777777" w:rsidR="0087653C" w:rsidRPr="0087653C" w:rsidRDefault="0087653C" w:rsidP="0087653C">
          <w:pPr>
            <w:ind w:left="489"/>
            <w:jc w:val="both"/>
            <w:rPr>
              <w:rFonts w:ascii="Times New Roman" w:eastAsiaTheme="minorHAnsi" w:hAnsi="Times New Roman"/>
              <w:szCs w:val="26"/>
              <w:lang w:eastAsia="en-US"/>
            </w:rPr>
          </w:pPr>
        </w:p>
      </w:tc>
    </w:tr>
    <w:bookmarkEnd w:id="21"/>
  </w:tbl>
  <w:p w14:paraId="63838A08" w14:textId="3CD83F54" w:rsidR="0091261C" w:rsidRDefault="0091261C" w:rsidP="001B6480">
    <w:pPr>
      <w:pStyle w:val="a3"/>
      <w:tabs>
        <w:tab w:val="clear" w:pos="4153"/>
        <w:tab w:val="clear" w:pos="8306"/>
        <w:tab w:val="left" w:pos="1155"/>
      </w:tabs>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CAF"/>
    <w:multiLevelType w:val="multilevel"/>
    <w:tmpl w:val="AE4E8F60"/>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nsid w:val="0B9C0857"/>
    <w:multiLevelType w:val="hybridMultilevel"/>
    <w:tmpl w:val="A7BEA85C"/>
    <w:lvl w:ilvl="0" w:tplc="0346F40A">
      <w:start w:val="2"/>
      <w:numFmt w:val="bullet"/>
      <w:lvlText w:val="-"/>
      <w:lvlJc w:val="left"/>
      <w:pPr>
        <w:tabs>
          <w:tab w:val="num" w:pos="1650"/>
        </w:tabs>
        <w:ind w:left="1650" w:hanging="93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44C74656"/>
    <w:multiLevelType w:val="multilevel"/>
    <w:tmpl w:val="07081BB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4"/>
        </w:tabs>
        <w:ind w:left="1174" w:hanging="46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49DF3971"/>
    <w:multiLevelType w:val="multilevel"/>
    <w:tmpl w:val="BD90C580"/>
    <w:lvl w:ilvl="0">
      <w:start w:val="2"/>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5A8659E"/>
    <w:multiLevelType w:val="multilevel"/>
    <w:tmpl w:val="859C5BFE"/>
    <w:lvl w:ilvl="0">
      <w:start w:val="3"/>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57A22FD2"/>
    <w:multiLevelType w:val="multilevel"/>
    <w:tmpl w:val="B1267852"/>
    <w:lvl w:ilvl="0">
      <w:start w:val="3"/>
      <w:numFmt w:val="decimal"/>
      <w:lvlText w:val="%1."/>
      <w:lvlJc w:val="left"/>
      <w:pPr>
        <w:ind w:left="360" w:hanging="360"/>
      </w:pPr>
      <w:rPr>
        <w:rFonts w:hint="default"/>
      </w:rPr>
    </w:lvl>
    <w:lvl w:ilvl="1">
      <w:start w:val="3"/>
      <w:numFmt w:val="decimal"/>
      <w:lvlText w:val="%1.%2."/>
      <w:lvlJc w:val="left"/>
      <w:pPr>
        <w:ind w:left="1407" w:hanging="36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0692B45"/>
    <w:multiLevelType w:val="multilevel"/>
    <w:tmpl w:val="642C6754"/>
    <w:lvl w:ilvl="0">
      <w:start w:val="3"/>
      <w:numFmt w:val="decimal"/>
      <w:lvlText w:val="%1."/>
      <w:lvlJc w:val="left"/>
      <w:pPr>
        <w:ind w:left="480" w:hanging="480"/>
      </w:pPr>
      <w:rPr>
        <w:rFonts w:hint="default"/>
      </w:rPr>
    </w:lvl>
    <w:lvl w:ilvl="1">
      <w:start w:val="3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8"/>
  </w:num>
  <w:num w:numId="4">
    <w:abstractNumId w:val="4"/>
  </w:num>
  <w:num w:numId="5">
    <w:abstractNumId w:val="5"/>
  </w:num>
  <w:num w:numId="6">
    <w:abstractNumId w:val="6"/>
  </w:num>
  <w:num w:numId="7">
    <w:abstractNumId w:val="9"/>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00"/>
    <w:rsid w:val="00001CDC"/>
    <w:rsid w:val="00007700"/>
    <w:rsid w:val="000165B8"/>
    <w:rsid w:val="00022476"/>
    <w:rsid w:val="000527E7"/>
    <w:rsid w:val="00083218"/>
    <w:rsid w:val="000842CC"/>
    <w:rsid w:val="00093017"/>
    <w:rsid w:val="00095BCF"/>
    <w:rsid w:val="000C033B"/>
    <w:rsid w:val="000C70EF"/>
    <w:rsid w:val="000F1004"/>
    <w:rsid w:val="00113400"/>
    <w:rsid w:val="00143B24"/>
    <w:rsid w:val="00145F9D"/>
    <w:rsid w:val="001460B2"/>
    <w:rsid w:val="00156DE3"/>
    <w:rsid w:val="001743A2"/>
    <w:rsid w:val="001844ED"/>
    <w:rsid w:val="001A74B9"/>
    <w:rsid w:val="001B4FA1"/>
    <w:rsid w:val="001B6480"/>
    <w:rsid w:val="001C1A6B"/>
    <w:rsid w:val="001C3426"/>
    <w:rsid w:val="001D224B"/>
    <w:rsid w:val="001E0C92"/>
    <w:rsid w:val="001F1ADB"/>
    <w:rsid w:val="001F5E18"/>
    <w:rsid w:val="00204F8D"/>
    <w:rsid w:val="00210376"/>
    <w:rsid w:val="00211880"/>
    <w:rsid w:val="00213782"/>
    <w:rsid w:val="00217653"/>
    <w:rsid w:val="00234DDC"/>
    <w:rsid w:val="00241981"/>
    <w:rsid w:val="00253280"/>
    <w:rsid w:val="00281DB0"/>
    <w:rsid w:val="002849D1"/>
    <w:rsid w:val="002930DF"/>
    <w:rsid w:val="002A7AC0"/>
    <w:rsid w:val="002E19B4"/>
    <w:rsid w:val="00304E03"/>
    <w:rsid w:val="0033441D"/>
    <w:rsid w:val="003416B3"/>
    <w:rsid w:val="00343E48"/>
    <w:rsid w:val="0035083B"/>
    <w:rsid w:val="00356B35"/>
    <w:rsid w:val="00362CFB"/>
    <w:rsid w:val="00363BB4"/>
    <w:rsid w:val="003652FF"/>
    <w:rsid w:val="0036603C"/>
    <w:rsid w:val="00367432"/>
    <w:rsid w:val="00373AE4"/>
    <w:rsid w:val="003A16AE"/>
    <w:rsid w:val="003B1835"/>
    <w:rsid w:val="003F4777"/>
    <w:rsid w:val="003F5BE4"/>
    <w:rsid w:val="00402648"/>
    <w:rsid w:val="00407F00"/>
    <w:rsid w:val="00411A6F"/>
    <w:rsid w:val="00412E77"/>
    <w:rsid w:val="004135DA"/>
    <w:rsid w:val="00415759"/>
    <w:rsid w:val="0043698A"/>
    <w:rsid w:val="00440B7C"/>
    <w:rsid w:val="004415B2"/>
    <w:rsid w:val="00456F28"/>
    <w:rsid w:val="004613CD"/>
    <w:rsid w:val="004721F5"/>
    <w:rsid w:val="00476361"/>
    <w:rsid w:val="00484958"/>
    <w:rsid w:val="004A5652"/>
    <w:rsid w:val="004A7D7B"/>
    <w:rsid w:val="004B3D61"/>
    <w:rsid w:val="004C6593"/>
    <w:rsid w:val="004C7407"/>
    <w:rsid w:val="004D260D"/>
    <w:rsid w:val="004D70EC"/>
    <w:rsid w:val="004E2B79"/>
    <w:rsid w:val="004F4FD3"/>
    <w:rsid w:val="00503381"/>
    <w:rsid w:val="0050378B"/>
    <w:rsid w:val="005130E3"/>
    <w:rsid w:val="00515E92"/>
    <w:rsid w:val="00522BA5"/>
    <w:rsid w:val="00540CBE"/>
    <w:rsid w:val="00551490"/>
    <w:rsid w:val="0056563A"/>
    <w:rsid w:val="00581E5B"/>
    <w:rsid w:val="00591B6B"/>
    <w:rsid w:val="005A0B77"/>
    <w:rsid w:val="005B5538"/>
    <w:rsid w:val="005E0B34"/>
    <w:rsid w:val="005F107F"/>
    <w:rsid w:val="005F16B6"/>
    <w:rsid w:val="005F4AB8"/>
    <w:rsid w:val="005F68AB"/>
    <w:rsid w:val="00602D67"/>
    <w:rsid w:val="00622522"/>
    <w:rsid w:val="00636544"/>
    <w:rsid w:val="006366E3"/>
    <w:rsid w:val="006444FA"/>
    <w:rsid w:val="00644865"/>
    <w:rsid w:val="00646E4C"/>
    <w:rsid w:val="0065227B"/>
    <w:rsid w:val="006621C7"/>
    <w:rsid w:val="00677391"/>
    <w:rsid w:val="0068244B"/>
    <w:rsid w:val="00691B55"/>
    <w:rsid w:val="00697A1C"/>
    <w:rsid w:val="006B0522"/>
    <w:rsid w:val="006B3CD8"/>
    <w:rsid w:val="006C2891"/>
    <w:rsid w:val="006C2F26"/>
    <w:rsid w:val="006C4AA8"/>
    <w:rsid w:val="006D49FD"/>
    <w:rsid w:val="006E37D4"/>
    <w:rsid w:val="00712A0E"/>
    <w:rsid w:val="007152FB"/>
    <w:rsid w:val="00736F7B"/>
    <w:rsid w:val="0074014A"/>
    <w:rsid w:val="00752DFE"/>
    <w:rsid w:val="00754D9B"/>
    <w:rsid w:val="00755284"/>
    <w:rsid w:val="007918B3"/>
    <w:rsid w:val="00794A50"/>
    <w:rsid w:val="007A2E81"/>
    <w:rsid w:val="007A3F2E"/>
    <w:rsid w:val="007A4F3F"/>
    <w:rsid w:val="007B0227"/>
    <w:rsid w:val="007B1834"/>
    <w:rsid w:val="007B7C19"/>
    <w:rsid w:val="007D0A82"/>
    <w:rsid w:val="007D7925"/>
    <w:rsid w:val="007E7557"/>
    <w:rsid w:val="007F72D9"/>
    <w:rsid w:val="008065A2"/>
    <w:rsid w:val="008217EC"/>
    <w:rsid w:val="00827483"/>
    <w:rsid w:val="00827C94"/>
    <w:rsid w:val="00834B15"/>
    <w:rsid w:val="00837288"/>
    <w:rsid w:val="008467BA"/>
    <w:rsid w:val="00857883"/>
    <w:rsid w:val="00862CA6"/>
    <w:rsid w:val="00863344"/>
    <w:rsid w:val="00872A20"/>
    <w:rsid w:val="0087653C"/>
    <w:rsid w:val="008A08C4"/>
    <w:rsid w:val="008A346E"/>
    <w:rsid w:val="008B4B8C"/>
    <w:rsid w:val="008B66E1"/>
    <w:rsid w:val="008C4AFE"/>
    <w:rsid w:val="008C5681"/>
    <w:rsid w:val="008E38D1"/>
    <w:rsid w:val="00902334"/>
    <w:rsid w:val="00904BE8"/>
    <w:rsid w:val="009110F8"/>
    <w:rsid w:val="0091261C"/>
    <w:rsid w:val="00914CE0"/>
    <w:rsid w:val="00920768"/>
    <w:rsid w:val="00925697"/>
    <w:rsid w:val="00944016"/>
    <w:rsid w:val="00960075"/>
    <w:rsid w:val="00961204"/>
    <w:rsid w:val="00993A35"/>
    <w:rsid w:val="00995CD2"/>
    <w:rsid w:val="009977ED"/>
    <w:rsid w:val="009A5B8C"/>
    <w:rsid w:val="009B4357"/>
    <w:rsid w:val="009E1A7C"/>
    <w:rsid w:val="009E4D9C"/>
    <w:rsid w:val="009F0AE5"/>
    <w:rsid w:val="009F0C2A"/>
    <w:rsid w:val="009F5812"/>
    <w:rsid w:val="009F5C8F"/>
    <w:rsid w:val="00A03FE1"/>
    <w:rsid w:val="00A30DC6"/>
    <w:rsid w:val="00A425F4"/>
    <w:rsid w:val="00A428FC"/>
    <w:rsid w:val="00A43010"/>
    <w:rsid w:val="00A5165A"/>
    <w:rsid w:val="00A555E5"/>
    <w:rsid w:val="00A623D1"/>
    <w:rsid w:val="00A81B28"/>
    <w:rsid w:val="00A8563E"/>
    <w:rsid w:val="00A94A4E"/>
    <w:rsid w:val="00AA585E"/>
    <w:rsid w:val="00AB042E"/>
    <w:rsid w:val="00AB425B"/>
    <w:rsid w:val="00AB517A"/>
    <w:rsid w:val="00AC266E"/>
    <w:rsid w:val="00AC4A72"/>
    <w:rsid w:val="00AC5BBA"/>
    <w:rsid w:val="00AD0255"/>
    <w:rsid w:val="00AD768C"/>
    <w:rsid w:val="00B05030"/>
    <w:rsid w:val="00B2520D"/>
    <w:rsid w:val="00B31E26"/>
    <w:rsid w:val="00B41507"/>
    <w:rsid w:val="00B43F05"/>
    <w:rsid w:val="00B44DE7"/>
    <w:rsid w:val="00B45B90"/>
    <w:rsid w:val="00B6007E"/>
    <w:rsid w:val="00B65131"/>
    <w:rsid w:val="00B74A3E"/>
    <w:rsid w:val="00B939FC"/>
    <w:rsid w:val="00BA6435"/>
    <w:rsid w:val="00BA6A95"/>
    <w:rsid w:val="00BB3ABB"/>
    <w:rsid w:val="00BB3ACE"/>
    <w:rsid w:val="00BB5FC4"/>
    <w:rsid w:val="00BC2327"/>
    <w:rsid w:val="00BC3A3A"/>
    <w:rsid w:val="00BC7F2D"/>
    <w:rsid w:val="00C157D9"/>
    <w:rsid w:val="00C36A00"/>
    <w:rsid w:val="00C372B6"/>
    <w:rsid w:val="00C4154D"/>
    <w:rsid w:val="00C464CA"/>
    <w:rsid w:val="00C53839"/>
    <w:rsid w:val="00C54F29"/>
    <w:rsid w:val="00C64B41"/>
    <w:rsid w:val="00C73C0B"/>
    <w:rsid w:val="00C943D5"/>
    <w:rsid w:val="00C9617C"/>
    <w:rsid w:val="00CA2D60"/>
    <w:rsid w:val="00CB59E6"/>
    <w:rsid w:val="00D1310A"/>
    <w:rsid w:val="00D15EBF"/>
    <w:rsid w:val="00D32B88"/>
    <w:rsid w:val="00D63DF6"/>
    <w:rsid w:val="00D65C9C"/>
    <w:rsid w:val="00D660B5"/>
    <w:rsid w:val="00D829F4"/>
    <w:rsid w:val="00D948F2"/>
    <w:rsid w:val="00DA40F6"/>
    <w:rsid w:val="00DB208F"/>
    <w:rsid w:val="00DB275A"/>
    <w:rsid w:val="00DB6E8A"/>
    <w:rsid w:val="00DC7ED1"/>
    <w:rsid w:val="00DD21C6"/>
    <w:rsid w:val="00DD3734"/>
    <w:rsid w:val="00DD7A85"/>
    <w:rsid w:val="00DE04BE"/>
    <w:rsid w:val="00DF761C"/>
    <w:rsid w:val="00E036DF"/>
    <w:rsid w:val="00E06F58"/>
    <w:rsid w:val="00E417C9"/>
    <w:rsid w:val="00E46DD3"/>
    <w:rsid w:val="00E6474F"/>
    <w:rsid w:val="00E67268"/>
    <w:rsid w:val="00E753F8"/>
    <w:rsid w:val="00E911EE"/>
    <w:rsid w:val="00E94206"/>
    <w:rsid w:val="00EA1E33"/>
    <w:rsid w:val="00EB7111"/>
    <w:rsid w:val="00EC209F"/>
    <w:rsid w:val="00EC6069"/>
    <w:rsid w:val="00EE031C"/>
    <w:rsid w:val="00EF5FCD"/>
    <w:rsid w:val="00F02442"/>
    <w:rsid w:val="00F02C4F"/>
    <w:rsid w:val="00F162C3"/>
    <w:rsid w:val="00F22AF8"/>
    <w:rsid w:val="00F23209"/>
    <w:rsid w:val="00F2619F"/>
    <w:rsid w:val="00F447A4"/>
    <w:rsid w:val="00F47C4A"/>
    <w:rsid w:val="00F50657"/>
    <w:rsid w:val="00F52854"/>
    <w:rsid w:val="00F64339"/>
    <w:rsid w:val="00F64DAE"/>
    <w:rsid w:val="00F71212"/>
    <w:rsid w:val="00F90FEB"/>
    <w:rsid w:val="00FD1105"/>
    <w:rsid w:val="00FE1AC3"/>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8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5A"/>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275A"/>
    <w:pPr>
      <w:tabs>
        <w:tab w:val="center" w:pos="4153"/>
        <w:tab w:val="right" w:pos="8306"/>
      </w:tabs>
    </w:pPr>
  </w:style>
  <w:style w:type="paragraph" w:styleId="a4">
    <w:name w:val="footer"/>
    <w:basedOn w:val="a"/>
    <w:rsid w:val="00DB275A"/>
    <w:pPr>
      <w:tabs>
        <w:tab w:val="center" w:pos="4153"/>
        <w:tab w:val="right" w:pos="8306"/>
      </w:tabs>
    </w:pPr>
  </w:style>
  <w:style w:type="paragraph" w:styleId="a5">
    <w:name w:val="Body Text Indent"/>
    <w:basedOn w:val="a"/>
    <w:link w:val="a6"/>
    <w:rsid w:val="00DB275A"/>
    <w:pPr>
      <w:ind w:firstLine="709"/>
      <w:jc w:val="both"/>
    </w:pPr>
    <w:rPr>
      <w:rFonts w:ascii="Times New Roman" w:hAnsi="Times New Roman"/>
      <w:sz w:val="24"/>
    </w:rPr>
  </w:style>
  <w:style w:type="paragraph" w:styleId="2">
    <w:name w:val="Body Text Indent 2"/>
    <w:basedOn w:val="a"/>
    <w:link w:val="20"/>
    <w:rsid w:val="00DB275A"/>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B042E"/>
    <w:pPr>
      <w:ind w:firstLine="709"/>
      <w:jc w:val="both"/>
    </w:pPr>
    <w:rPr>
      <w:rFonts w:ascii="Times New Roman" w:hAnsi="Times New Roman"/>
      <w:szCs w:val="26"/>
    </w:rPr>
  </w:style>
  <w:style w:type="character" w:customStyle="1" w:styleId="30">
    <w:name w:val="Основной текст с отступом 3 Знак"/>
    <w:basedOn w:val="a0"/>
    <w:link w:val="3"/>
    <w:rsid w:val="00AB042E"/>
    <w:rPr>
      <w:sz w:val="26"/>
      <w:szCs w:val="26"/>
    </w:rPr>
  </w:style>
  <w:style w:type="paragraph" w:styleId="aa">
    <w:name w:val="Body Text"/>
    <w:basedOn w:val="a"/>
    <w:link w:val="ab"/>
    <w:rsid w:val="00AB042E"/>
    <w:pPr>
      <w:spacing w:after="120"/>
    </w:pPr>
  </w:style>
  <w:style w:type="character" w:customStyle="1" w:styleId="ab">
    <w:name w:val="Основной текст Знак"/>
    <w:basedOn w:val="a0"/>
    <w:link w:val="aa"/>
    <w:rsid w:val="00AB042E"/>
    <w:rPr>
      <w:rFonts w:ascii="Baltica" w:hAnsi="Baltica"/>
      <w:sz w:val="26"/>
    </w:rPr>
  </w:style>
  <w:style w:type="character" w:customStyle="1" w:styleId="a6">
    <w:name w:val="Основной текст с отступом Знак"/>
    <w:link w:val="a5"/>
    <w:rsid w:val="00AB042E"/>
    <w:rPr>
      <w:sz w:val="24"/>
    </w:rPr>
  </w:style>
  <w:style w:type="character" w:customStyle="1" w:styleId="20">
    <w:name w:val="Основной текст с отступом 2 Знак"/>
    <w:link w:val="2"/>
    <w:rsid w:val="00AB042E"/>
    <w:rPr>
      <w:sz w:val="26"/>
    </w:rPr>
  </w:style>
  <w:style w:type="paragraph" w:customStyle="1" w:styleId="1">
    <w:name w:val="Основной текст с отступом1"/>
    <w:basedOn w:val="a"/>
    <w:rsid w:val="00AB042E"/>
    <w:pPr>
      <w:ind w:firstLine="912"/>
      <w:jc w:val="both"/>
    </w:pPr>
    <w:rPr>
      <w:rFonts w:ascii="Times New Roman" w:hAnsi="Times New Roman"/>
      <w:szCs w:val="26"/>
    </w:rPr>
  </w:style>
  <w:style w:type="paragraph" w:customStyle="1" w:styleId="ConsNormal">
    <w:name w:val="ConsNormal"/>
    <w:rsid w:val="00AB042E"/>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B44DE7"/>
    <w:pPr>
      <w:ind w:left="720"/>
      <w:contextualSpacing/>
    </w:pPr>
  </w:style>
  <w:style w:type="paragraph" w:customStyle="1" w:styleId="ad">
    <w:basedOn w:val="a"/>
    <w:next w:val="ae"/>
    <w:uiPriority w:val="99"/>
    <w:rsid w:val="00083218"/>
    <w:pPr>
      <w:spacing w:before="100" w:beforeAutospacing="1" w:after="100" w:afterAutospacing="1"/>
    </w:pPr>
    <w:rPr>
      <w:rFonts w:ascii="Times New Roman" w:hAnsi="Times New Roman"/>
      <w:sz w:val="24"/>
      <w:szCs w:val="24"/>
    </w:rPr>
  </w:style>
  <w:style w:type="paragraph" w:styleId="ae">
    <w:name w:val="Normal (Web)"/>
    <w:basedOn w:val="a"/>
    <w:semiHidden/>
    <w:unhideWhenUsed/>
    <w:rsid w:val="0008321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5A"/>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275A"/>
    <w:pPr>
      <w:tabs>
        <w:tab w:val="center" w:pos="4153"/>
        <w:tab w:val="right" w:pos="8306"/>
      </w:tabs>
    </w:pPr>
  </w:style>
  <w:style w:type="paragraph" w:styleId="a4">
    <w:name w:val="footer"/>
    <w:basedOn w:val="a"/>
    <w:rsid w:val="00DB275A"/>
    <w:pPr>
      <w:tabs>
        <w:tab w:val="center" w:pos="4153"/>
        <w:tab w:val="right" w:pos="8306"/>
      </w:tabs>
    </w:pPr>
  </w:style>
  <w:style w:type="paragraph" w:styleId="a5">
    <w:name w:val="Body Text Indent"/>
    <w:basedOn w:val="a"/>
    <w:link w:val="a6"/>
    <w:rsid w:val="00DB275A"/>
    <w:pPr>
      <w:ind w:firstLine="709"/>
      <w:jc w:val="both"/>
    </w:pPr>
    <w:rPr>
      <w:rFonts w:ascii="Times New Roman" w:hAnsi="Times New Roman"/>
      <w:sz w:val="24"/>
    </w:rPr>
  </w:style>
  <w:style w:type="paragraph" w:styleId="2">
    <w:name w:val="Body Text Indent 2"/>
    <w:basedOn w:val="a"/>
    <w:link w:val="20"/>
    <w:rsid w:val="00DB275A"/>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B042E"/>
    <w:pPr>
      <w:ind w:firstLine="709"/>
      <w:jc w:val="both"/>
    </w:pPr>
    <w:rPr>
      <w:rFonts w:ascii="Times New Roman" w:hAnsi="Times New Roman"/>
      <w:szCs w:val="26"/>
    </w:rPr>
  </w:style>
  <w:style w:type="character" w:customStyle="1" w:styleId="30">
    <w:name w:val="Основной текст с отступом 3 Знак"/>
    <w:basedOn w:val="a0"/>
    <w:link w:val="3"/>
    <w:rsid w:val="00AB042E"/>
    <w:rPr>
      <w:sz w:val="26"/>
      <w:szCs w:val="26"/>
    </w:rPr>
  </w:style>
  <w:style w:type="paragraph" w:styleId="aa">
    <w:name w:val="Body Text"/>
    <w:basedOn w:val="a"/>
    <w:link w:val="ab"/>
    <w:rsid w:val="00AB042E"/>
    <w:pPr>
      <w:spacing w:after="120"/>
    </w:pPr>
  </w:style>
  <w:style w:type="character" w:customStyle="1" w:styleId="ab">
    <w:name w:val="Основной текст Знак"/>
    <w:basedOn w:val="a0"/>
    <w:link w:val="aa"/>
    <w:rsid w:val="00AB042E"/>
    <w:rPr>
      <w:rFonts w:ascii="Baltica" w:hAnsi="Baltica"/>
      <w:sz w:val="26"/>
    </w:rPr>
  </w:style>
  <w:style w:type="character" w:customStyle="1" w:styleId="a6">
    <w:name w:val="Основной текст с отступом Знак"/>
    <w:link w:val="a5"/>
    <w:rsid w:val="00AB042E"/>
    <w:rPr>
      <w:sz w:val="24"/>
    </w:rPr>
  </w:style>
  <w:style w:type="character" w:customStyle="1" w:styleId="20">
    <w:name w:val="Основной текст с отступом 2 Знак"/>
    <w:link w:val="2"/>
    <w:rsid w:val="00AB042E"/>
    <w:rPr>
      <w:sz w:val="26"/>
    </w:rPr>
  </w:style>
  <w:style w:type="paragraph" w:customStyle="1" w:styleId="1">
    <w:name w:val="Основной текст с отступом1"/>
    <w:basedOn w:val="a"/>
    <w:rsid w:val="00AB042E"/>
    <w:pPr>
      <w:ind w:firstLine="912"/>
      <w:jc w:val="both"/>
    </w:pPr>
    <w:rPr>
      <w:rFonts w:ascii="Times New Roman" w:hAnsi="Times New Roman"/>
      <w:szCs w:val="26"/>
    </w:rPr>
  </w:style>
  <w:style w:type="paragraph" w:customStyle="1" w:styleId="ConsNormal">
    <w:name w:val="ConsNormal"/>
    <w:rsid w:val="00AB042E"/>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B44DE7"/>
    <w:pPr>
      <w:ind w:left="720"/>
      <w:contextualSpacing/>
    </w:pPr>
  </w:style>
  <w:style w:type="paragraph" w:customStyle="1" w:styleId="ad">
    <w:basedOn w:val="a"/>
    <w:next w:val="ae"/>
    <w:uiPriority w:val="99"/>
    <w:rsid w:val="00083218"/>
    <w:pPr>
      <w:spacing w:before="100" w:beforeAutospacing="1" w:after="100" w:afterAutospacing="1"/>
    </w:pPr>
    <w:rPr>
      <w:rFonts w:ascii="Times New Roman" w:hAnsi="Times New Roman"/>
      <w:sz w:val="24"/>
      <w:szCs w:val="24"/>
    </w:rPr>
  </w:style>
  <w:style w:type="paragraph" w:styleId="ae">
    <w:name w:val="Normal (Web)"/>
    <w:basedOn w:val="a"/>
    <w:semiHidden/>
    <w:unhideWhenUsed/>
    <w:rsid w:val="0008321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3342">
      <w:bodyDiv w:val="1"/>
      <w:marLeft w:val="0"/>
      <w:marRight w:val="0"/>
      <w:marTop w:val="0"/>
      <w:marBottom w:val="0"/>
      <w:divBdr>
        <w:top w:val="none" w:sz="0" w:space="0" w:color="auto"/>
        <w:left w:val="none" w:sz="0" w:space="0" w:color="auto"/>
        <w:bottom w:val="none" w:sz="0" w:space="0" w:color="auto"/>
        <w:right w:val="none" w:sz="0" w:space="0" w:color="auto"/>
      </w:divBdr>
      <w:divsChild>
        <w:div w:id="2017614883">
          <w:marLeft w:val="0"/>
          <w:marRight w:val="0"/>
          <w:marTop w:val="0"/>
          <w:marBottom w:val="0"/>
          <w:divBdr>
            <w:top w:val="none" w:sz="0" w:space="0" w:color="auto"/>
            <w:left w:val="none" w:sz="0" w:space="0" w:color="auto"/>
            <w:bottom w:val="none" w:sz="0" w:space="0" w:color="auto"/>
            <w:right w:val="none" w:sz="0" w:space="0" w:color="auto"/>
          </w:divBdr>
          <w:divsChild>
            <w:div w:id="1695572802">
              <w:marLeft w:val="0"/>
              <w:marRight w:val="0"/>
              <w:marTop w:val="150"/>
              <w:marBottom w:val="0"/>
              <w:divBdr>
                <w:top w:val="none" w:sz="0" w:space="0" w:color="auto"/>
                <w:left w:val="none" w:sz="0" w:space="0" w:color="auto"/>
                <w:bottom w:val="none" w:sz="0" w:space="0" w:color="auto"/>
                <w:right w:val="none" w:sz="0" w:space="0" w:color="auto"/>
              </w:divBdr>
              <w:divsChild>
                <w:div w:id="31730970">
                  <w:marLeft w:val="0"/>
                  <w:marRight w:val="0"/>
                  <w:marTop w:val="150"/>
                  <w:marBottom w:val="0"/>
                  <w:divBdr>
                    <w:top w:val="none" w:sz="0" w:space="0" w:color="auto"/>
                    <w:left w:val="none" w:sz="0" w:space="0" w:color="auto"/>
                    <w:bottom w:val="none" w:sz="0" w:space="0" w:color="auto"/>
                    <w:right w:val="none" w:sz="0" w:space="0" w:color="auto"/>
                  </w:divBdr>
                  <w:divsChild>
                    <w:div w:id="1545941546">
                      <w:marLeft w:val="0"/>
                      <w:marRight w:val="0"/>
                      <w:marTop w:val="0"/>
                      <w:marBottom w:val="0"/>
                      <w:divBdr>
                        <w:top w:val="none" w:sz="0" w:space="0" w:color="auto"/>
                        <w:left w:val="none" w:sz="0" w:space="0" w:color="auto"/>
                        <w:bottom w:val="none" w:sz="0" w:space="0" w:color="auto"/>
                        <w:right w:val="none" w:sz="0" w:space="0" w:color="auto"/>
                      </w:divBdr>
                      <w:divsChild>
                        <w:div w:id="21066066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4317">
      <w:bodyDiv w:val="1"/>
      <w:marLeft w:val="0"/>
      <w:marRight w:val="0"/>
      <w:marTop w:val="0"/>
      <w:marBottom w:val="0"/>
      <w:divBdr>
        <w:top w:val="none" w:sz="0" w:space="0" w:color="auto"/>
        <w:left w:val="none" w:sz="0" w:space="0" w:color="auto"/>
        <w:bottom w:val="none" w:sz="0" w:space="0" w:color="auto"/>
        <w:right w:val="none" w:sz="0" w:space="0" w:color="auto"/>
      </w:divBdr>
      <w:divsChild>
        <w:div w:id="207959603">
          <w:marLeft w:val="0"/>
          <w:marRight w:val="0"/>
          <w:marTop w:val="0"/>
          <w:marBottom w:val="0"/>
          <w:divBdr>
            <w:top w:val="none" w:sz="0" w:space="0" w:color="auto"/>
            <w:left w:val="none" w:sz="0" w:space="0" w:color="auto"/>
            <w:bottom w:val="none" w:sz="0" w:space="0" w:color="auto"/>
            <w:right w:val="none" w:sz="0" w:space="0" w:color="auto"/>
          </w:divBdr>
          <w:divsChild>
            <w:div w:id="1442337177">
              <w:marLeft w:val="0"/>
              <w:marRight w:val="0"/>
              <w:marTop w:val="0"/>
              <w:marBottom w:val="0"/>
              <w:divBdr>
                <w:top w:val="none" w:sz="0" w:space="0" w:color="auto"/>
                <w:left w:val="none" w:sz="0" w:space="0" w:color="auto"/>
                <w:bottom w:val="none" w:sz="0" w:space="0" w:color="auto"/>
                <w:right w:val="none" w:sz="0" w:space="0" w:color="auto"/>
              </w:divBdr>
              <w:divsChild>
                <w:div w:id="1393112674">
                  <w:marLeft w:val="0"/>
                  <w:marRight w:val="0"/>
                  <w:marTop w:val="0"/>
                  <w:marBottom w:val="0"/>
                  <w:divBdr>
                    <w:top w:val="none" w:sz="0" w:space="0" w:color="auto"/>
                    <w:left w:val="none" w:sz="0" w:space="0" w:color="auto"/>
                    <w:bottom w:val="none" w:sz="0" w:space="0" w:color="auto"/>
                    <w:right w:val="none" w:sz="0" w:space="0" w:color="auto"/>
                  </w:divBdr>
                  <w:divsChild>
                    <w:div w:id="445540538">
                      <w:marLeft w:val="150"/>
                      <w:marRight w:val="150"/>
                      <w:marTop w:val="300"/>
                      <w:marBottom w:val="1200"/>
                      <w:divBdr>
                        <w:top w:val="none" w:sz="0" w:space="0" w:color="auto"/>
                        <w:left w:val="none" w:sz="0" w:space="0" w:color="auto"/>
                        <w:bottom w:val="none" w:sz="0" w:space="0" w:color="auto"/>
                        <w:right w:val="none" w:sz="0" w:space="0" w:color="auto"/>
                      </w:divBdr>
                      <w:divsChild>
                        <w:div w:id="1888830309">
                          <w:marLeft w:val="0"/>
                          <w:marRight w:val="0"/>
                          <w:marTop w:val="0"/>
                          <w:marBottom w:val="0"/>
                          <w:divBdr>
                            <w:top w:val="none" w:sz="0" w:space="0" w:color="auto"/>
                            <w:left w:val="none" w:sz="0" w:space="0" w:color="auto"/>
                            <w:bottom w:val="none" w:sz="0" w:space="0" w:color="auto"/>
                            <w:right w:val="none" w:sz="0" w:space="0" w:color="auto"/>
                          </w:divBdr>
                          <w:divsChild>
                            <w:div w:id="964508822">
                              <w:marLeft w:val="0"/>
                              <w:marRight w:val="0"/>
                              <w:marTop w:val="0"/>
                              <w:marBottom w:val="0"/>
                              <w:divBdr>
                                <w:top w:val="none" w:sz="0" w:space="0" w:color="auto"/>
                                <w:left w:val="none" w:sz="0" w:space="0" w:color="auto"/>
                                <w:bottom w:val="none" w:sz="0" w:space="0" w:color="auto"/>
                                <w:right w:val="none" w:sz="0" w:space="0" w:color="auto"/>
                              </w:divBdr>
                              <w:divsChild>
                                <w:div w:id="205337285">
                                  <w:marLeft w:val="0"/>
                                  <w:marRight w:val="0"/>
                                  <w:marTop w:val="0"/>
                                  <w:marBottom w:val="0"/>
                                  <w:divBdr>
                                    <w:top w:val="none" w:sz="0" w:space="0" w:color="auto"/>
                                    <w:left w:val="none" w:sz="0" w:space="0" w:color="auto"/>
                                    <w:bottom w:val="none" w:sz="0" w:space="0" w:color="auto"/>
                                    <w:right w:val="none" w:sz="0" w:space="0" w:color="auto"/>
                                  </w:divBdr>
                                  <w:divsChild>
                                    <w:div w:id="11226600">
                                      <w:marLeft w:val="0"/>
                                      <w:marRight w:val="0"/>
                                      <w:marTop w:val="0"/>
                                      <w:marBottom w:val="0"/>
                                      <w:divBdr>
                                        <w:top w:val="none" w:sz="0" w:space="0" w:color="auto"/>
                                        <w:left w:val="none" w:sz="0" w:space="0" w:color="auto"/>
                                        <w:bottom w:val="none" w:sz="0" w:space="0" w:color="auto"/>
                                        <w:right w:val="none" w:sz="0" w:space="0" w:color="auto"/>
                                      </w:divBdr>
                                    </w:div>
                                    <w:div w:id="1318074208">
                                      <w:marLeft w:val="0"/>
                                      <w:marRight w:val="0"/>
                                      <w:marTop w:val="0"/>
                                      <w:marBottom w:val="0"/>
                                      <w:divBdr>
                                        <w:top w:val="none" w:sz="0" w:space="0" w:color="auto"/>
                                        <w:left w:val="none" w:sz="0" w:space="0" w:color="auto"/>
                                        <w:bottom w:val="none" w:sz="0" w:space="0" w:color="auto"/>
                                        <w:right w:val="none" w:sz="0" w:space="0" w:color="auto"/>
                                      </w:divBdr>
                                    </w:div>
                                    <w:div w:id="120616524">
                                      <w:marLeft w:val="0"/>
                                      <w:marRight w:val="0"/>
                                      <w:marTop w:val="0"/>
                                      <w:marBottom w:val="0"/>
                                      <w:divBdr>
                                        <w:top w:val="none" w:sz="0" w:space="0" w:color="auto"/>
                                        <w:left w:val="none" w:sz="0" w:space="0" w:color="auto"/>
                                        <w:bottom w:val="none" w:sz="0" w:space="0" w:color="auto"/>
                                        <w:right w:val="none" w:sz="0" w:space="0" w:color="auto"/>
                                      </w:divBdr>
                                    </w:div>
                                    <w:div w:id="1549952177">
                                      <w:marLeft w:val="0"/>
                                      <w:marRight w:val="0"/>
                                      <w:marTop w:val="0"/>
                                      <w:marBottom w:val="0"/>
                                      <w:divBdr>
                                        <w:top w:val="none" w:sz="0" w:space="0" w:color="auto"/>
                                        <w:left w:val="none" w:sz="0" w:space="0" w:color="auto"/>
                                        <w:bottom w:val="none" w:sz="0" w:space="0" w:color="auto"/>
                                        <w:right w:val="none" w:sz="0" w:space="0" w:color="auto"/>
                                      </w:divBdr>
                                    </w:div>
                                    <w:div w:id="2105303704">
                                      <w:marLeft w:val="0"/>
                                      <w:marRight w:val="0"/>
                                      <w:marTop w:val="0"/>
                                      <w:marBottom w:val="0"/>
                                      <w:divBdr>
                                        <w:top w:val="none" w:sz="0" w:space="0" w:color="auto"/>
                                        <w:left w:val="none" w:sz="0" w:space="0" w:color="auto"/>
                                        <w:bottom w:val="none" w:sz="0" w:space="0" w:color="auto"/>
                                        <w:right w:val="none" w:sz="0" w:space="0" w:color="auto"/>
                                      </w:divBdr>
                                    </w:div>
                                    <w:div w:id="361443861">
                                      <w:marLeft w:val="0"/>
                                      <w:marRight w:val="0"/>
                                      <w:marTop w:val="0"/>
                                      <w:marBottom w:val="0"/>
                                      <w:divBdr>
                                        <w:top w:val="none" w:sz="0" w:space="0" w:color="auto"/>
                                        <w:left w:val="none" w:sz="0" w:space="0" w:color="auto"/>
                                        <w:bottom w:val="none" w:sz="0" w:space="0" w:color="auto"/>
                                        <w:right w:val="none" w:sz="0" w:space="0" w:color="auto"/>
                                      </w:divBdr>
                                    </w:div>
                                    <w:div w:id="1412892266">
                                      <w:marLeft w:val="0"/>
                                      <w:marRight w:val="0"/>
                                      <w:marTop w:val="0"/>
                                      <w:marBottom w:val="0"/>
                                      <w:divBdr>
                                        <w:top w:val="none" w:sz="0" w:space="0" w:color="auto"/>
                                        <w:left w:val="none" w:sz="0" w:space="0" w:color="auto"/>
                                        <w:bottom w:val="none" w:sz="0" w:space="0" w:color="auto"/>
                                        <w:right w:val="none" w:sz="0" w:space="0" w:color="auto"/>
                                      </w:divBdr>
                                    </w:div>
                                    <w:div w:id="216015431">
                                      <w:marLeft w:val="0"/>
                                      <w:marRight w:val="0"/>
                                      <w:marTop w:val="0"/>
                                      <w:marBottom w:val="0"/>
                                      <w:divBdr>
                                        <w:top w:val="none" w:sz="0" w:space="0" w:color="auto"/>
                                        <w:left w:val="none" w:sz="0" w:space="0" w:color="auto"/>
                                        <w:bottom w:val="none" w:sz="0" w:space="0" w:color="auto"/>
                                        <w:right w:val="none" w:sz="0" w:space="0" w:color="auto"/>
                                      </w:divBdr>
                                    </w:div>
                                    <w:div w:id="508831015">
                                      <w:marLeft w:val="0"/>
                                      <w:marRight w:val="0"/>
                                      <w:marTop w:val="0"/>
                                      <w:marBottom w:val="0"/>
                                      <w:divBdr>
                                        <w:top w:val="none" w:sz="0" w:space="0" w:color="auto"/>
                                        <w:left w:val="none" w:sz="0" w:space="0" w:color="auto"/>
                                        <w:bottom w:val="none" w:sz="0" w:space="0" w:color="auto"/>
                                        <w:right w:val="none" w:sz="0" w:space="0" w:color="auto"/>
                                      </w:divBdr>
                                    </w:div>
                                    <w:div w:id="1330133869">
                                      <w:marLeft w:val="0"/>
                                      <w:marRight w:val="0"/>
                                      <w:marTop w:val="0"/>
                                      <w:marBottom w:val="0"/>
                                      <w:divBdr>
                                        <w:top w:val="none" w:sz="0" w:space="0" w:color="auto"/>
                                        <w:left w:val="none" w:sz="0" w:space="0" w:color="auto"/>
                                        <w:bottom w:val="none" w:sz="0" w:space="0" w:color="auto"/>
                                        <w:right w:val="none" w:sz="0" w:space="0" w:color="auto"/>
                                      </w:divBdr>
                                    </w:div>
                                    <w:div w:id="1516653521">
                                      <w:marLeft w:val="0"/>
                                      <w:marRight w:val="0"/>
                                      <w:marTop w:val="0"/>
                                      <w:marBottom w:val="0"/>
                                      <w:divBdr>
                                        <w:top w:val="none" w:sz="0" w:space="0" w:color="auto"/>
                                        <w:left w:val="none" w:sz="0" w:space="0" w:color="auto"/>
                                        <w:bottom w:val="none" w:sz="0" w:space="0" w:color="auto"/>
                                        <w:right w:val="none" w:sz="0" w:space="0" w:color="auto"/>
                                      </w:divBdr>
                                    </w:div>
                                    <w:div w:id="856233857">
                                      <w:marLeft w:val="0"/>
                                      <w:marRight w:val="0"/>
                                      <w:marTop w:val="0"/>
                                      <w:marBottom w:val="0"/>
                                      <w:divBdr>
                                        <w:top w:val="none" w:sz="0" w:space="0" w:color="auto"/>
                                        <w:left w:val="none" w:sz="0" w:space="0" w:color="auto"/>
                                        <w:bottom w:val="none" w:sz="0" w:space="0" w:color="auto"/>
                                        <w:right w:val="none" w:sz="0" w:space="0" w:color="auto"/>
                                      </w:divBdr>
                                    </w:div>
                                    <w:div w:id="916597215">
                                      <w:marLeft w:val="0"/>
                                      <w:marRight w:val="0"/>
                                      <w:marTop w:val="0"/>
                                      <w:marBottom w:val="0"/>
                                      <w:divBdr>
                                        <w:top w:val="none" w:sz="0" w:space="0" w:color="auto"/>
                                        <w:left w:val="none" w:sz="0" w:space="0" w:color="auto"/>
                                        <w:bottom w:val="none" w:sz="0" w:space="0" w:color="auto"/>
                                        <w:right w:val="none" w:sz="0" w:space="0" w:color="auto"/>
                                      </w:divBdr>
                                    </w:div>
                                    <w:div w:id="1694723041">
                                      <w:marLeft w:val="0"/>
                                      <w:marRight w:val="0"/>
                                      <w:marTop w:val="0"/>
                                      <w:marBottom w:val="0"/>
                                      <w:divBdr>
                                        <w:top w:val="none" w:sz="0" w:space="0" w:color="auto"/>
                                        <w:left w:val="none" w:sz="0" w:space="0" w:color="auto"/>
                                        <w:bottom w:val="none" w:sz="0" w:space="0" w:color="auto"/>
                                        <w:right w:val="none" w:sz="0" w:space="0" w:color="auto"/>
                                      </w:divBdr>
                                    </w:div>
                                    <w:div w:id="1264412441">
                                      <w:marLeft w:val="0"/>
                                      <w:marRight w:val="0"/>
                                      <w:marTop w:val="0"/>
                                      <w:marBottom w:val="0"/>
                                      <w:divBdr>
                                        <w:top w:val="none" w:sz="0" w:space="0" w:color="auto"/>
                                        <w:left w:val="none" w:sz="0" w:space="0" w:color="auto"/>
                                        <w:bottom w:val="none" w:sz="0" w:space="0" w:color="auto"/>
                                        <w:right w:val="none" w:sz="0" w:space="0" w:color="auto"/>
                                      </w:divBdr>
                                    </w:div>
                                    <w:div w:id="1452821566">
                                      <w:marLeft w:val="0"/>
                                      <w:marRight w:val="0"/>
                                      <w:marTop w:val="0"/>
                                      <w:marBottom w:val="0"/>
                                      <w:divBdr>
                                        <w:top w:val="none" w:sz="0" w:space="0" w:color="auto"/>
                                        <w:left w:val="none" w:sz="0" w:space="0" w:color="auto"/>
                                        <w:bottom w:val="none" w:sz="0" w:space="0" w:color="auto"/>
                                        <w:right w:val="none" w:sz="0" w:space="0" w:color="auto"/>
                                      </w:divBdr>
                                    </w:div>
                                    <w:div w:id="2051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Template>
  <TotalTime>127</TotalTime>
  <Pages>5</Pages>
  <Words>1434</Words>
  <Characters>10750</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Владимирова Е.Ю..</dc:creator>
  <cp:lastModifiedBy>Чеб. р-н - Сектор кадровой работы</cp:lastModifiedBy>
  <cp:revision>34</cp:revision>
  <cp:lastPrinted>2023-02-15T13:40:00Z</cp:lastPrinted>
  <dcterms:created xsi:type="dcterms:W3CDTF">2023-01-26T07:17:00Z</dcterms:created>
  <dcterms:modified xsi:type="dcterms:W3CDTF">2023-03-29T08:00:00Z</dcterms:modified>
</cp:coreProperties>
</file>