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B18" w:rsidRDefault="003823BE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</w:t>
      </w:r>
      <w:r w:rsidR="0074648E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ПРОЕКТ</w:t>
      </w:r>
      <w:bookmarkStart w:id="0" w:name="_GoBack"/>
      <w:bookmarkEnd w:id="0"/>
    </w:p>
    <w:p w:rsidR="00A46B18" w:rsidRDefault="00A46B18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</w:p>
    <w:p w:rsidR="00A46B18" w:rsidRDefault="003823B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9711A56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3315" cy="2191385"/>
                <wp:effectExtent l="0" t="0" r="7620" b="0"/>
                <wp:wrapNone/>
                <wp:docPr id="1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560" cy="21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46B18" w:rsidRDefault="003823BE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 w:rsidR="00A46B18" w:rsidRDefault="003823BE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 w:rsidR="00A46B18" w:rsidRDefault="003823BE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 w:rsidR="00A46B18" w:rsidRDefault="003823BE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 w:rsidR="00A46B18" w:rsidRDefault="003823BE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 w:rsidR="00A46B18" w:rsidRDefault="00A46B18">
                            <w:pPr>
                              <w:pStyle w:val="a8"/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8"/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 w:rsidR="00A46B18" w:rsidRDefault="00A46B18">
                            <w:pPr>
                              <w:pStyle w:val="a8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8"/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 w:rsidR="00A46B18" w:rsidRDefault="00A46B18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Элĕк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сали</w:t>
                            </w:r>
                            <w:proofErr w:type="spellEnd"/>
                          </w:p>
                          <w:p w:rsidR="00A46B18" w:rsidRDefault="00A46B18">
                            <w:pPr>
                              <w:pStyle w:val="a8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314.7pt;margin-top:6.3pt;width:188.35pt;height:172.45pt;v-text-anchor:top" wp14:anchorId="69711A56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24"/>
                          <w:szCs w:val="20"/>
                          <w:lang w:eastAsia="ru-RU"/>
                        </w:rPr>
                        <w:t>Элĕк сали</w:t>
                      </w:r>
                    </w:p>
                    <w:p>
                      <w:pPr>
                        <w:pStyle w:val="Style19"/>
                        <w:spacing w:before="0" w:after="200"/>
                        <w:jc w:val="center"/>
                        <w:rPr>
                          <w:sz w:val="16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4" behindDoc="0" locked="0" layoutInCell="0" allowOverlap="1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18" y="0"/>
                <wp:lineTo x="-18" y="20495"/>
                <wp:lineTo x="20451" y="20495"/>
                <wp:lineTo x="20451" y="0"/>
                <wp:lineTo x="-18" y="0"/>
              </wp:wrapPolygon>
            </wp:wrapTight>
            <wp:docPr id="3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6B18" w:rsidRDefault="003823BE"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0DB52440">
                <wp:simplePos x="0" y="0"/>
                <wp:positionH relativeFrom="column">
                  <wp:posOffset>-40005</wp:posOffset>
                </wp:positionH>
                <wp:positionV relativeFrom="paragraph">
                  <wp:posOffset>-240665</wp:posOffset>
                </wp:positionV>
                <wp:extent cx="2512060" cy="2040255"/>
                <wp:effectExtent l="0" t="0" r="3175" b="0"/>
                <wp:wrapNone/>
                <wp:docPr id="4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1360" cy="203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46B18" w:rsidRDefault="003823BE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 w:rsidR="00A46B18" w:rsidRDefault="003823BE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 w:rsidR="00A46B18" w:rsidRDefault="003823BE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 w:rsidR="00A46B18" w:rsidRDefault="003823BE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 МУНИЦИПАЛЬНОГО ОКРУГА</w:t>
                            </w:r>
                          </w:p>
                          <w:p w:rsidR="00A46B18" w:rsidRDefault="00A46B18">
                            <w:pPr>
                              <w:pStyle w:val="a8"/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8"/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 w:rsidR="00A46B18" w:rsidRDefault="00A46B18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  <w:t xml:space="preserve">    №</w:t>
                            </w:r>
                          </w:p>
                          <w:p w:rsidR="00A46B18" w:rsidRDefault="00A46B18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8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 w:rsidR="00A46B18" w:rsidRDefault="00A46B18">
                            <w:pPr>
                              <w:pStyle w:val="a8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" fillcolor="white" stroked="f" style="position:absolute;margin-left:-3.15pt;margin-top:-18.95pt;width:197.7pt;height:160.55pt;v-text-anchor:top" wp14:anchorId="0DB52440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МУНИЦИПАЛЬНОГО ОКРУГА</w:t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  <w:t xml:space="preserve">    №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>
                      <w:pPr>
                        <w:pStyle w:val="Style19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A46B18" w:rsidRDefault="00A46B18"/>
    <w:p w:rsidR="00A46B18" w:rsidRDefault="00A46B18"/>
    <w:p w:rsidR="00A46B18" w:rsidRDefault="00A46B18"/>
    <w:p w:rsidR="00A46B18" w:rsidRDefault="00A46B18"/>
    <w:p w:rsidR="00A46B18" w:rsidRDefault="00A46B18"/>
    <w:p w:rsidR="00A46B18" w:rsidRDefault="00A46B18">
      <w:pPr>
        <w:spacing w:after="0"/>
      </w:pPr>
    </w:p>
    <w:p w:rsidR="00A46B18" w:rsidRDefault="003823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О выявлении правообладателя ранее</w:t>
      </w:r>
    </w:p>
    <w:p w:rsidR="00A46B18" w:rsidRDefault="003823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 учтенного объекта недвижимости</w:t>
      </w:r>
    </w:p>
    <w:p w:rsidR="00A46B18" w:rsidRDefault="00A46B18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</w:p>
    <w:p w:rsidR="00A46B18" w:rsidRDefault="003823B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 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Аликовского муниципального округа Чувашской Республики   п о с </w:t>
      </w:r>
      <w:proofErr w:type="gramStart"/>
      <w:r>
        <w:rPr>
          <w:rFonts w:ascii="Times New Roman" w:eastAsia="Arial Unicode MS" w:hAnsi="Times New Roman"/>
          <w:sz w:val="26"/>
          <w:szCs w:val="26"/>
        </w:rPr>
        <w:t>т</w:t>
      </w:r>
      <w:proofErr w:type="gramEnd"/>
      <w:r>
        <w:rPr>
          <w:rFonts w:ascii="Times New Roman" w:eastAsia="Arial Unicode MS" w:hAnsi="Times New Roman"/>
          <w:sz w:val="26"/>
          <w:szCs w:val="26"/>
        </w:rPr>
        <w:t xml:space="preserve"> а н о в л я е т:</w:t>
      </w:r>
    </w:p>
    <w:p w:rsidR="00A46B18" w:rsidRDefault="003823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          1. В отношении земельного участка с када</w:t>
      </w:r>
      <w:r w:rsidR="00B16131">
        <w:rPr>
          <w:rFonts w:ascii="Times New Roman" w:eastAsia="Arial Unicode MS" w:hAnsi="Times New Roman"/>
          <w:sz w:val="26"/>
          <w:szCs w:val="26"/>
        </w:rPr>
        <w:t>стровым номером  21:07:141804:104</w:t>
      </w:r>
      <w:r>
        <w:rPr>
          <w:rFonts w:ascii="Times New Roman" w:eastAsia="Arial Unicode MS" w:hAnsi="Times New Roman"/>
          <w:sz w:val="26"/>
          <w:szCs w:val="26"/>
        </w:rPr>
        <w:t>, расположенного по адресу: Чувашская Республика, Аликовский район, Аликовское сельское поселение, категория: земли сельскохозяйственного назначения, разрешенное использование: для веде</w:t>
      </w:r>
      <w:r w:rsidR="00B16131">
        <w:rPr>
          <w:rFonts w:ascii="Times New Roman" w:eastAsia="Arial Unicode MS" w:hAnsi="Times New Roman"/>
          <w:sz w:val="26"/>
          <w:szCs w:val="26"/>
        </w:rPr>
        <w:t>ния коллективного садоводства</w:t>
      </w:r>
      <w:r>
        <w:rPr>
          <w:rFonts w:ascii="Times New Roman" w:eastAsia="Arial Unicode MS" w:hAnsi="Times New Roman"/>
          <w:sz w:val="26"/>
          <w:szCs w:val="26"/>
        </w:rPr>
        <w:t xml:space="preserve">, общей площадью 500 кв. м. в качестве правообладателя, владеющим данным объектом недвижимости на праве собственности, </w:t>
      </w:r>
      <w:r w:rsidR="007D2BBA">
        <w:rPr>
          <w:rFonts w:ascii="Times New Roman" w:eastAsia="Arial Unicode MS" w:hAnsi="Times New Roman"/>
          <w:sz w:val="26"/>
          <w:szCs w:val="26"/>
        </w:rPr>
        <w:t>выявл</w:t>
      </w:r>
      <w:r w:rsidR="00B16131">
        <w:rPr>
          <w:rFonts w:ascii="Times New Roman" w:eastAsia="Arial Unicode MS" w:hAnsi="Times New Roman"/>
          <w:sz w:val="26"/>
          <w:szCs w:val="26"/>
        </w:rPr>
        <w:t>ена Егорова Зоя Вячеславовна, 10 января 1958</w:t>
      </w:r>
      <w:r>
        <w:rPr>
          <w:rFonts w:ascii="Times New Roman" w:eastAsia="Arial Unicode MS" w:hAnsi="Times New Roman"/>
          <w:sz w:val="26"/>
          <w:szCs w:val="26"/>
        </w:rPr>
        <w:t xml:space="preserve"> года рождения,</w:t>
      </w:r>
      <w:r w:rsidR="007D2BBA">
        <w:rPr>
          <w:rFonts w:ascii="Times New Roman" w:eastAsia="Arial Unicode MS" w:hAnsi="Times New Roman"/>
          <w:sz w:val="26"/>
          <w:szCs w:val="26"/>
        </w:rPr>
        <w:t xml:space="preserve"> место</w:t>
      </w:r>
      <w:r w:rsidR="00B16131">
        <w:rPr>
          <w:rFonts w:ascii="Times New Roman" w:eastAsia="Arial Unicode MS" w:hAnsi="Times New Roman"/>
          <w:sz w:val="26"/>
          <w:szCs w:val="26"/>
        </w:rPr>
        <w:t xml:space="preserve"> рождения: д. </w:t>
      </w:r>
      <w:proofErr w:type="spellStart"/>
      <w:r w:rsidR="00B16131">
        <w:rPr>
          <w:rFonts w:ascii="Times New Roman" w:eastAsia="Arial Unicode MS" w:hAnsi="Times New Roman"/>
          <w:sz w:val="26"/>
          <w:szCs w:val="26"/>
        </w:rPr>
        <w:t>Мартынкино</w:t>
      </w:r>
      <w:proofErr w:type="spellEnd"/>
      <w:r>
        <w:rPr>
          <w:rFonts w:ascii="Times New Roman" w:eastAsia="Arial Unicode MS" w:hAnsi="Times New Roman"/>
          <w:sz w:val="26"/>
          <w:szCs w:val="26"/>
        </w:rPr>
        <w:t xml:space="preserve"> Аликовского района Чувашской </w:t>
      </w:r>
      <w:r w:rsidR="00B16131">
        <w:rPr>
          <w:rFonts w:ascii="Times New Roman" w:eastAsia="Arial Unicode MS" w:hAnsi="Times New Roman"/>
          <w:sz w:val="26"/>
          <w:szCs w:val="26"/>
        </w:rPr>
        <w:t xml:space="preserve">Республики, СНИЛС </w:t>
      </w:r>
      <w:r>
        <w:rPr>
          <w:rFonts w:ascii="Times New Roman" w:eastAsia="Arial Unicode MS" w:hAnsi="Times New Roman"/>
          <w:sz w:val="26"/>
          <w:szCs w:val="26"/>
        </w:rPr>
        <w:t>, паспорт гражданина Рос</w:t>
      </w:r>
      <w:r w:rsidR="001C5714">
        <w:rPr>
          <w:rFonts w:ascii="Times New Roman" w:eastAsia="Arial Unicode MS" w:hAnsi="Times New Roman"/>
          <w:sz w:val="26"/>
          <w:szCs w:val="26"/>
        </w:rPr>
        <w:t xml:space="preserve">сийской Федерации 97 03 930355, выдан </w:t>
      </w:r>
      <w:proofErr w:type="spellStart"/>
      <w:r w:rsidR="001C5714">
        <w:rPr>
          <w:rFonts w:ascii="Times New Roman" w:eastAsia="Arial Unicode MS" w:hAnsi="Times New Roman"/>
          <w:sz w:val="26"/>
          <w:szCs w:val="26"/>
        </w:rPr>
        <w:t>Аликовским</w:t>
      </w:r>
      <w:proofErr w:type="spellEnd"/>
      <w:r w:rsidR="001C5714">
        <w:rPr>
          <w:rFonts w:ascii="Times New Roman" w:eastAsia="Arial Unicode MS" w:hAnsi="Times New Roman"/>
          <w:sz w:val="26"/>
          <w:szCs w:val="26"/>
        </w:rPr>
        <w:t xml:space="preserve"> РОВД Чувашской Республики 07 апреля 2003</w:t>
      </w:r>
      <w:r>
        <w:rPr>
          <w:rFonts w:ascii="Times New Roman" w:eastAsia="Arial Unicode MS" w:hAnsi="Times New Roman"/>
          <w:sz w:val="26"/>
          <w:szCs w:val="26"/>
        </w:rPr>
        <w:t xml:space="preserve"> г., зарегистрированная по адресу: Чувашская Ре</w:t>
      </w:r>
      <w:r w:rsidR="007D2BBA">
        <w:rPr>
          <w:rFonts w:ascii="Times New Roman" w:eastAsia="Arial Unicode MS" w:hAnsi="Times New Roman"/>
          <w:sz w:val="26"/>
          <w:szCs w:val="26"/>
        </w:rPr>
        <w:t>спублика, Аликовски</w:t>
      </w:r>
      <w:r w:rsidR="001C5714">
        <w:rPr>
          <w:rFonts w:ascii="Times New Roman" w:eastAsia="Arial Unicode MS" w:hAnsi="Times New Roman"/>
          <w:sz w:val="26"/>
          <w:szCs w:val="26"/>
        </w:rPr>
        <w:t>й МО, ул. Советская, д.36/1, кв.14</w:t>
      </w:r>
      <w:r>
        <w:rPr>
          <w:rFonts w:ascii="Times New Roman" w:eastAsia="Arial Unicode MS" w:hAnsi="Times New Roman"/>
          <w:sz w:val="26"/>
          <w:szCs w:val="26"/>
        </w:rPr>
        <w:t xml:space="preserve">.   </w:t>
      </w:r>
    </w:p>
    <w:p w:rsidR="00A46B18" w:rsidRDefault="00382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2. Право собств</w:t>
      </w:r>
      <w:r w:rsidR="001C5714">
        <w:rPr>
          <w:rFonts w:ascii="Times New Roman" w:eastAsia="Arial Unicode MS" w:hAnsi="Times New Roman"/>
          <w:sz w:val="26"/>
          <w:szCs w:val="26"/>
        </w:rPr>
        <w:t>енности Егоровой Зои Вячеславовны</w:t>
      </w:r>
      <w:r>
        <w:rPr>
          <w:rFonts w:ascii="Times New Roman" w:eastAsia="Arial Unicode MS" w:hAnsi="Times New Roman"/>
          <w:sz w:val="26"/>
          <w:szCs w:val="26"/>
        </w:rPr>
        <w:t xml:space="preserve"> на земельный участок, указанный в пункте 1 настоящего постановления, подтверждается сообщением нотариуса Аликовского нотариального о</w:t>
      </w:r>
      <w:r w:rsidR="007D2BBA">
        <w:rPr>
          <w:rFonts w:ascii="Times New Roman" w:eastAsia="Arial Unicode MS" w:hAnsi="Times New Roman"/>
          <w:sz w:val="26"/>
          <w:szCs w:val="26"/>
        </w:rPr>
        <w:t>круга</w:t>
      </w:r>
      <w:r w:rsidR="001C5714">
        <w:rPr>
          <w:rFonts w:ascii="Times New Roman" w:eastAsia="Arial Unicode MS" w:hAnsi="Times New Roman"/>
          <w:sz w:val="26"/>
          <w:szCs w:val="26"/>
        </w:rPr>
        <w:t xml:space="preserve"> Чувашской Республики от 22 августа 2023 года № 700</w:t>
      </w:r>
      <w:r>
        <w:rPr>
          <w:rFonts w:ascii="Times New Roman" w:eastAsia="Arial Unicode MS" w:hAnsi="Times New Roman"/>
          <w:sz w:val="26"/>
          <w:szCs w:val="26"/>
        </w:rPr>
        <w:t xml:space="preserve"> (копия прилагается).</w:t>
      </w:r>
    </w:p>
    <w:p w:rsidR="00A46B18" w:rsidRDefault="00382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3. Сектору земельных и имущественных отношений администрации Аликовского муниципального округа Чувашской Республики направить в орган регистрации прав заявление о внесении в Единый государственный реестр </w:t>
      </w:r>
      <w:r>
        <w:rPr>
          <w:rFonts w:ascii="Times New Roman" w:eastAsia="Arial Unicode MS" w:hAnsi="Times New Roman"/>
          <w:sz w:val="28"/>
          <w:szCs w:val="28"/>
        </w:rPr>
        <w:t>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46B18" w:rsidRDefault="003823BE">
      <w:pPr>
        <w:spacing w:after="0" w:line="240" w:lineRule="auto"/>
        <w:ind w:firstLine="708"/>
        <w:jc w:val="both"/>
      </w:pPr>
      <w:r>
        <w:rPr>
          <w:rFonts w:ascii="Times New Roman" w:eastAsia="Arial Unicode MS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подписания.</w:t>
      </w:r>
    </w:p>
    <w:p w:rsidR="00A46B18" w:rsidRDefault="00A46B18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</w:p>
    <w:p w:rsidR="007D2BBA" w:rsidRDefault="007D2BBA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</w:p>
    <w:p w:rsidR="00A46B18" w:rsidRDefault="003823BE">
      <w:pPr>
        <w:tabs>
          <w:tab w:val="left" w:pos="94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Глава Аликовского </w:t>
      </w:r>
    </w:p>
    <w:p w:rsidR="00A46B18" w:rsidRDefault="003823BE">
      <w:pPr>
        <w:tabs>
          <w:tab w:val="left" w:pos="94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муниципального округа                                                                        А. Ю. Терентьев</w:t>
      </w:r>
    </w:p>
    <w:p w:rsidR="00A46B18" w:rsidRDefault="00A46B18">
      <w:pPr>
        <w:tabs>
          <w:tab w:val="left" w:pos="945"/>
        </w:tabs>
        <w:rPr>
          <w:rFonts w:ascii="Times New Roman" w:eastAsia="Arial Unicode MS" w:hAnsi="Times New Roman"/>
          <w:sz w:val="26"/>
          <w:szCs w:val="26"/>
        </w:rPr>
      </w:pPr>
    </w:p>
    <w:p w:rsidR="00A46B18" w:rsidRDefault="00A46B18">
      <w:pPr>
        <w:rPr>
          <w:rFonts w:ascii="Times New Roman" w:hAnsi="Times New Roman"/>
          <w:sz w:val="26"/>
          <w:szCs w:val="26"/>
        </w:rPr>
      </w:pPr>
    </w:p>
    <w:sectPr w:rsidR="00A46B18">
      <w:pgSz w:w="11906" w:h="16838"/>
      <w:pgMar w:top="142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 Chv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18"/>
    <w:rsid w:val="001C5714"/>
    <w:rsid w:val="003823BE"/>
    <w:rsid w:val="0074648E"/>
    <w:rsid w:val="007D2BBA"/>
    <w:rsid w:val="00A46B18"/>
    <w:rsid w:val="00B1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9B40E-79AA-4E5A-B37A-810003E0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8CF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Содержимое врезки"/>
    <w:basedOn w:val="a"/>
    <w:qFormat/>
  </w:style>
  <w:style w:type="paragraph" w:styleId="a9">
    <w:name w:val="List Paragraph"/>
    <w:basedOn w:val="a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dc:description/>
  <cp:lastModifiedBy>01</cp:lastModifiedBy>
  <cp:revision>19</cp:revision>
  <dcterms:created xsi:type="dcterms:W3CDTF">2023-08-07T05:30:00Z</dcterms:created>
  <dcterms:modified xsi:type="dcterms:W3CDTF">2023-08-24T12:14:00Z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