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1F" w:rsidRDefault="0060171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171F" w:rsidRDefault="0060171F">
      <w:pPr>
        <w:pStyle w:val="ConsPlusNormal"/>
        <w:jc w:val="both"/>
        <w:outlineLvl w:val="0"/>
      </w:pPr>
    </w:p>
    <w:p w:rsidR="0060171F" w:rsidRDefault="0060171F">
      <w:pPr>
        <w:pStyle w:val="ConsPlusTitle"/>
        <w:jc w:val="center"/>
        <w:outlineLvl w:val="0"/>
      </w:pPr>
      <w:r>
        <w:t>АДМИНИСТРАЦИЯ ГОРОДА ЧЕБОКСАРЫ</w:t>
      </w:r>
    </w:p>
    <w:p w:rsidR="0060171F" w:rsidRDefault="0060171F">
      <w:pPr>
        <w:pStyle w:val="ConsPlusTitle"/>
        <w:jc w:val="center"/>
      </w:pPr>
      <w:r>
        <w:t>ЧУВАШСКОЙ РЕСПУБЛИКИ</w:t>
      </w:r>
    </w:p>
    <w:p w:rsidR="0060171F" w:rsidRDefault="0060171F">
      <w:pPr>
        <w:pStyle w:val="ConsPlusTitle"/>
        <w:jc w:val="both"/>
      </w:pPr>
    </w:p>
    <w:p w:rsidR="0060171F" w:rsidRDefault="0060171F">
      <w:pPr>
        <w:pStyle w:val="ConsPlusTitle"/>
        <w:jc w:val="center"/>
      </w:pPr>
      <w:r>
        <w:t>ПОСТАНОВЛЕНИЕ</w:t>
      </w:r>
    </w:p>
    <w:p w:rsidR="0060171F" w:rsidRDefault="0060171F">
      <w:pPr>
        <w:pStyle w:val="ConsPlusTitle"/>
        <w:jc w:val="center"/>
      </w:pPr>
      <w:r>
        <w:t>от 23 мая 2023 г. N 1787</w:t>
      </w:r>
    </w:p>
    <w:p w:rsidR="0060171F" w:rsidRDefault="0060171F">
      <w:pPr>
        <w:pStyle w:val="ConsPlusTitle"/>
        <w:jc w:val="both"/>
      </w:pPr>
    </w:p>
    <w:p w:rsidR="0060171F" w:rsidRDefault="0060171F">
      <w:pPr>
        <w:pStyle w:val="ConsPlusTitle"/>
        <w:jc w:val="center"/>
      </w:pPr>
      <w:r>
        <w:t>О ВНЕСЕНИИ ИЗМЕНЕНИЙ В МУНИЦИПАЛЬНУЮ ПРОГРАММУ</w:t>
      </w:r>
    </w:p>
    <w:p w:rsidR="0060171F" w:rsidRDefault="0060171F">
      <w:pPr>
        <w:pStyle w:val="ConsPlusTitle"/>
        <w:jc w:val="center"/>
      </w:pPr>
      <w:r>
        <w:t>ГОРОДА ЧЕБОКСАРЫ "РАЗВИТИЕ ПОТЕНЦИАЛА МУНИЦИПАЛЬНОГО</w:t>
      </w:r>
    </w:p>
    <w:p w:rsidR="0060171F" w:rsidRDefault="0060171F">
      <w:pPr>
        <w:pStyle w:val="ConsPlusTitle"/>
        <w:jc w:val="center"/>
      </w:pPr>
      <w:r>
        <w:t>УПРАВЛЕНИЯ", УТВЕРЖДЕННУЮ ПОСТАНОВЛЕНИЕМ АДМИНИСТРАЦИИ</w:t>
      </w:r>
    </w:p>
    <w:p w:rsidR="0060171F" w:rsidRDefault="0060171F">
      <w:pPr>
        <w:pStyle w:val="ConsPlusTitle"/>
        <w:jc w:val="center"/>
      </w:pPr>
      <w:r>
        <w:t>ГОРОДА ЧЕБОКСАРЫ ОТ 30.12.2013 N 4446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10.11.2022 N 977 "О внесении изменений в бюджет муниципального образования города Чебоксары - столицы Чувашской Республики на 2022 год и на плановый период 2023 и 2024 годов, утвержденный решением Чебоксарского городского Собрания депутатов от 23.12.2021 N 580", </w:t>
      </w:r>
      <w:hyperlink r:id="rId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22.12.2022 N 1020 "О бюджете муниципального образования города Чебоксары - столицы Чувашской Республики на 2023 год и на плановый период 2024 и 2025 годов", в целях приведения нормативных правовых актов в соответствие с действующим законодательством администрация города Чебоксары постановляет: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города Чебоксары "Развитие потенциала муниципального управления", утвержденную постановлением администрации города Чебоксары от 30.12.2013 N 4446 (далее - муниципальная программа), следующие изменения: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  <w:r>
        <w:t>"</w:t>
      </w:r>
    </w:p>
    <w:p w:rsidR="0060171F" w:rsidRDefault="0060171F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0171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171F" w:rsidRDefault="0060171F">
            <w:pPr>
              <w:pStyle w:val="ConsPlusNormal"/>
              <w:jc w:val="both"/>
            </w:pPr>
            <w: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0171F" w:rsidRDefault="0060171F">
            <w:pPr>
              <w:pStyle w:val="ConsPlusNormal"/>
              <w:jc w:val="both"/>
            </w:pPr>
            <w:r>
              <w:t>- Прогнозируемые объемы финансирования мероприятий муниципальной программы в 2014 - 2025 годах составляют 3163232,20 тысяч рублей, в том числе:</w:t>
            </w:r>
          </w:p>
          <w:p w:rsidR="0060171F" w:rsidRDefault="0060171F">
            <w:pPr>
              <w:pStyle w:val="ConsPlusNormal"/>
              <w:jc w:val="both"/>
            </w:pPr>
            <w:r>
              <w:t>в 2014 году - 197119,70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- 193848,90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- 205095,70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- 212465,90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- 234837,30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- 231632,40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- 265133,10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- 307889,10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- 344000,00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- 334282,20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- 326645,70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2025 году - 310282,20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из них средства:</w:t>
            </w:r>
          </w:p>
          <w:p w:rsidR="0060171F" w:rsidRDefault="0060171F">
            <w:pPr>
              <w:pStyle w:val="ConsPlusNormal"/>
              <w:jc w:val="both"/>
            </w:pPr>
            <w:r>
              <w:t>федерального бюджета - 158956,70 тысяч рублей, в том числе по годам:</w:t>
            </w:r>
          </w:p>
          <w:p w:rsidR="0060171F" w:rsidRDefault="0060171F">
            <w:pPr>
              <w:pStyle w:val="ConsPlusNormal"/>
              <w:jc w:val="both"/>
            </w:pPr>
            <w:r>
              <w:lastRenderedPageBreak/>
              <w:t>в 2014 году - 12112,30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- 10420,20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- 12116,60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- 12762,00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- 16477,00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- 14730,00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- 15036,40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- 13470,00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- 14536,90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- 11750,60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- 12457,80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2025 году - 13086,90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республиканского бюджета Чувашской Республики - 4477,80 тысяч рублей, в том числе по годам:</w:t>
            </w:r>
          </w:p>
          <w:p w:rsidR="0060171F" w:rsidRDefault="0060171F">
            <w:pPr>
              <w:pStyle w:val="ConsPlusNormal"/>
              <w:jc w:val="both"/>
            </w:pPr>
            <w:r>
              <w:t>в 2014 году - 196,00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- 186,70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- 149,30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- 194,70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- 559,00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- 360,00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- 360,00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- 1772,10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- 700,00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2025 году - 0,00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бюджета города Чебоксары - 2999797,70 тысяч рублей, в том числе по годам:</w:t>
            </w:r>
          </w:p>
          <w:p w:rsidR="0060171F" w:rsidRDefault="0060171F">
            <w:pPr>
              <w:pStyle w:val="ConsPlusNormal"/>
              <w:jc w:val="both"/>
            </w:pPr>
            <w:r>
              <w:t>в 2014 году - 184811,40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- 183242,00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- 192829,80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- 199509,20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- 217801,30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- 216542,40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- 249736,70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- 292647,00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- 328763,10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- 322531,60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- 314187,90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2025 году - 297195,30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внебюджетных источников в 2014 - 2025 годах составляют 00,00 тысяч рублей.</w:t>
            </w:r>
          </w:p>
          <w:p w:rsidR="0060171F" w:rsidRDefault="0060171F">
            <w:pPr>
              <w:pStyle w:val="ConsPlusNormal"/>
              <w:jc w:val="both"/>
            </w:pPr>
            <w: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60171F" w:rsidRDefault="0060171F">
      <w:pPr>
        <w:pStyle w:val="ConsPlusNormal"/>
        <w:spacing w:before="220"/>
        <w:jc w:val="right"/>
      </w:pPr>
      <w:r>
        <w:lastRenderedPageBreak/>
        <w:t>".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Раздел 4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center"/>
      </w:pPr>
      <w:r>
        <w:t>"Раздел 4. ОБОСНОВАНИЕ ОБЪЕМА ФИНАНСОВЫХ РЕСУРСОВ,</w:t>
      </w:r>
    </w:p>
    <w:p w:rsidR="0060171F" w:rsidRDefault="0060171F">
      <w:pPr>
        <w:pStyle w:val="ConsPlusNormal"/>
        <w:jc w:val="center"/>
      </w:pPr>
      <w:r>
        <w:t>НЕОБХОДИМЫХ ДЛЯ РЕАЛИЗАЦИИ МУНИЦИПАЛЬНОЙ ПРОГРАММЫ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ind w:firstLine="540"/>
        <w:jc w:val="both"/>
      </w:pPr>
      <w:r>
        <w:t>Общий объем финансирования мероприятий муниципальной программы будет осуществляться за счет средств федерального бюджета, республиканского бюджета Чувашской Республики и за счет средств бюджета города Чебоксары в 2014 - 2025 годах и составляет 3163232,20 тысяч рублей, в том числе: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- 197119,70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- 193848,90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- 205095,70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- 212465,90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2018 году - 234837,30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- 231632,40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- 265133,10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- 307889,10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- 344000,00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- 334282,20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- 326645,70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- 310282,20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федерального бюджета - 158956,70 тысяч рублей, в том числе по годам: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- 12112,30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- 10420,20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- 12116,60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- 12762,00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2018 году - 16477,00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- 14730,00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- 15036,40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- 13470,00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- 14536,90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- 11750,60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- 12457,80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- 13086,90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 xml:space="preserve">республиканского бюджета Чувашской Республики - 4477,80 тысяч рублей, в том числе по </w:t>
      </w:r>
      <w:r>
        <w:lastRenderedPageBreak/>
        <w:t>годам: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- 196,00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- 186,70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- 149,30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- 194,70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2018 году - 559,00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- 360,00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- 360,00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- 1772,10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- 700,00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- 0,00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бюджета города Чебоксары - 2999797,70 тысяч рублей, в том числе по годам: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- 184811,40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- 183242,00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- 192829,80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- 199509,20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2018 году - 217801,30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- 216542,40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- 249736,70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- 292647,00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- 328763,10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- 322531,60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- 314187,90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- 297195,30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00,00 тысяч рублей.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Сведения о финансовом обеспечении муниципальной программы, подпрограмм, основных мероприятий программы по годам ее реализации представлены в приложении N 2.".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3">
        <w:r>
          <w:rPr>
            <w:color w:val="0000FF"/>
          </w:rPr>
          <w:t>Приложение N 2</w:t>
        </w:r>
      </w:hyperlink>
      <w:r>
        <w:t xml:space="preserve"> к муниципальной программе изложить в редакции согласно </w:t>
      </w:r>
      <w:hyperlink w:anchor="P258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 xml:space="preserve">1.4. В </w:t>
      </w:r>
      <w:hyperlink r:id="rId14">
        <w:r>
          <w:rPr>
            <w:color w:val="0000FF"/>
          </w:rPr>
          <w:t>приложении N 4</w:t>
        </w:r>
      </w:hyperlink>
      <w:r>
        <w:t xml:space="preserve"> к муниципальной программе: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 xml:space="preserve">1.4.1. В паспорте подпрограммы "Совершенствование муниципального управления в сфере юстиции" (далее - Подпрограмма) </w:t>
      </w:r>
      <w:hyperlink r:id="rId15">
        <w:r>
          <w:rPr>
            <w:color w:val="0000FF"/>
          </w:rPr>
          <w:t>позицию</w:t>
        </w:r>
      </w:hyperlink>
      <w:r>
        <w:t xml:space="preserve"> "Объем финансирования Подпрограммы с разбивкой по годам реализации" изложить в следующей редакции: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  <w:r>
        <w:t>"</w:t>
      </w:r>
    </w:p>
    <w:p w:rsidR="0060171F" w:rsidRDefault="0060171F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0171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0171F" w:rsidRDefault="0060171F">
            <w:pPr>
              <w:pStyle w:val="ConsPlusNormal"/>
              <w:jc w:val="both"/>
            </w:pPr>
            <w:r>
              <w:t>Объемы финансирования Подпрограммы с разбивкой по годам ее реализации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0171F" w:rsidRDefault="0060171F">
            <w:pPr>
              <w:pStyle w:val="ConsPlusNormal"/>
              <w:jc w:val="both"/>
            </w:pPr>
            <w:r>
              <w:t>- Общий объем финансирования мероприятий Подпрограммы в 2014 - 2025 годах составляет 159454,3 тысяч рублей, в том числе:</w:t>
            </w:r>
          </w:p>
          <w:p w:rsidR="0060171F" w:rsidRDefault="0060171F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- 16837,7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- 15090,0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- 15396,4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- 14290,0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- 15236,9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- 11750,6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- 12457,8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2025 году - 13086,9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из них средства:</w:t>
            </w:r>
          </w:p>
          <w:p w:rsidR="0060171F" w:rsidRDefault="0060171F">
            <w:pPr>
              <w:pStyle w:val="ConsPlusNormal"/>
              <w:jc w:val="both"/>
            </w:pPr>
            <w:r>
              <w:t>федерального бюджета в 2014 - 2025 годах составляют 156854,3 тысяч рублей:</w:t>
            </w:r>
          </w:p>
          <w:p w:rsidR="0060171F" w:rsidRDefault="0060171F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- 16477,7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- 14730,0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- 15036,4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- 13470,0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- 14536,9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- 11750,6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- 12457,8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2025 году - 13086,9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республиканского бюджета Чувашской Республики в 2014 - 2025 годах составляют 2600,0 тысяч рублей:</w:t>
            </w:r>
          </w:p>
          <w:p w:rsidR="0060171F" w:rsidRDefault="0060171F">
            <w:pPr>
              <w:pStyle w:val="ConsPlusNormal"/>
              <w:jc w:val="both"/>
            </w:pPr>
            <w:r>
              <w:t>в 2014 году - 00,0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2015 году - 00,0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2016 году - 00,0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2017 году - 00,0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2018 году - 360,0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2019 году - 360,0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2020 году - 360,0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2021 году - 820,0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2022 году - 700,0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2023 году - 0,0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в 2024 году - 0,0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lastRenderedPageBreak/>
              <w:t>в 2025 году - 0,0 тысяч рублей;</w:t>
            </w:r>
          </w:p>
          <w:p w:rsidR="0060171F" w:rsidRDefault="0060171F">
            <w:pPr>
              <w:pStyle w:val="ConsPlusNormal"/>
              <w:jc w:val="both"/>
            </w:pPr>
            <w:r>
              <w:t>бюджета города Чебоксары в 2014 - 2025 годах составляют 00,0 тысяч рублей:</w:t>
            </w:r>
          </w:p>
          <w:p w:rsidR="0060171F" w:rsidRDefault="0060171F">
            <w:pPr>
              <w:pStyle w:val="ConsPlusNormal"/>
              <w:jc w:val="both"/>
            </w:pPr>
            <w:r>
              <w:t>внебюджетных источников в 2014 - 2025 годах составляют 00,0 тысяч рублей.</w:t>
            </w:r>
          </w:p>
          <w:p w:rsidR="0060171F" w:rsidRDefault="0060171F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60171F" w:rsidRDefault="0060171F">
      <w:pPr>
        <w:pStyle w:val="ConsPlusNormal"/>
        <w:spacing w:before="220"/>
        <w:jc w:val="right"/>
      </w:pPr>
      <w:r>
        <w:lastRenderedPageBreak/>
        <w:t>".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ind w:firstLine="540"/>
        <w:jc w:val="both"/>
      </w:pPr>
      <w:r>
        <w:t xml:space="preserve">1.4.2. </w:t>
      </w:r>
      <w:hyperlink r:id="rId16">
        <w:r>
          <w:rPr>
            <w:color w:val="0000FF"/>
          </w:rPr>
          <w:t>Раздел 4</w:t>
        </w:r>
      </w:hyperlink>
      <w:r>
        <w:t xml:space="preserve"> "Обоснование объема финансовых ресурсов, необходимых для реализации Подпрограммы" изложить в следующей редакции: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center"/>
      </w:pPr>
      <w:r>
        <w:t>"Раздел 4. ОБОСНОВАНИЕ ОБЪЕМА ФИНАНСОВЫХ РЕСУРСОВ,</w:t>
      </w:r>
    </w:p>
    <w:p w:rsidR="0060171F" w:rsidRDefault="0060171F">
      <w:pPr>
        <w:pStyle w:val="ConsPlusNormal"/>
        <w:jc w:val="center"/>
      </w:pPr>
      <w:r>
        <w:t>НЕОБХОДИМЫХ ДЛЯ РЕАЛИЗАЦИИ ПОДПРОГРАММЫ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ind w:firstLine="540"/>
        <w:jc w:val="both"/>
      </w:pPr>
      <w:r>
        <w:t>Расходы Подпрограммы формируются за счет средств бюджетов всех уровней. Общий прогнозный объем финансирования мероприятий Подпрограммы в 2014 - 2025 годах составляет 159454,3 тысяч рублей, в том числе: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2018 году - 16837,7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- 15090,0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- 15396,4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- 14290,0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- 15236,9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- 11750,6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- 12457,8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- 13086,9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156854,3 тысяч рублей: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lastRenderedPageBreak/>
        <w:t>в 2018 году - 16477,7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- 14730,0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- 15036,4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- 13470,0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- 14536,9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- 11750,6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- 12457,8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- 13086,9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2014 - 2025 годах составляют 2600,0 тысяч рублей: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2014 году - 00,0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2015 году - 00,0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2016 году - 00,0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2017 году - 00,0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2018 году - 360,0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2019 году - 360,0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2020 году - 360,0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2021 году - 820,0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2022 году - 700,0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2023 году - 0,0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2024 году - 0,0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 2025 году - 0,0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бюджета города Чебоксары в 2014 - 2025 годах составляют 00,0 тысяч рублей;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 тысяч рублей.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Сведения о финансовом обеспечении Подпрограммы, основных мероприятий Подпрограммы по годам ее реализации за счет всех источников финансирования представлены в приложении N 2.".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 xml:space="preserve">1.4.3. </w:t>
      </w:r>
      <w:hyperlink r:id="rId17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2573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0171F" w:rsidRDefault="0060171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Чебоксары - руководителя аппарата А.Н.Петрова.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right"/>
      </w:pPr>
      <w:r>
        <w:t>Глава администрации</w:t>
      </w:r>
    </w:p>
    <w:p w:rsidR="0060171F" w:rsidRDefault="0060171F">
      <w:pPr>
        <w:pStyle w:val="ConsPlusNormal"/>
        <w:jc w:val="right"/>
      </w:pPr>
      <w:r>
        <w:t>города Чебоксары</w:t>
      </w:r>
    </w:p>
    <w:p w:rsidR="0060171F" w:rsidRDefault="0060171F">
      <w:pPr>
        <w:pStyle w:val="ConsPlusNormal"/>
        <w:jc w:val="right"/>
      </w:pPr>
      <w:r>
        <w:t>Д.В.СПИРИН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right"/>
        <w:outlineLvl w:val="0"/>
      </w:pPr>
      <w:r>
        <w:t>Приложение N 1</w:t>
      </w:r>
    </w:p>
    <w:p w:rsidR="0060171F" w:rsidRDefault="0060171F">
      <w:pPr>
        <w:pStyle w:val="ConsPlusNormal"/>
        <w:jc w:val="right"/>
      </w:pPr>
      <w:r>
        <w:t>к постановлению</w:t>
      </w:r>
    </w:p>
    <w:p w:rsidR="0060171F" w:rsidRDefault="0060171F">
      <w:pPr>
        <w:pStyle w:val="ConsPlusNormal"/>
        <w:jc w:val="right"/>
      </w:pPr>
      <w:r>
        <w:t>администрации</w:t>
      </w:r>
    </w:p>
    <w:p w:rsidR="0060171F" w:rsidRDefault="0060171F">
      <w:pPr>
        <w:pStyle w:val="ConsPlusNormal"/>
        <w:jc w:val="right"/>
      </w:pPr>
      <w:r>
        <w:t>города Чебоксары</w:t>
      </w:r>
    </w:p>
    <w:p w:rsidR="0060171F" w:rsidRDefault="0060171F">
      <w:pPr>
        <w:pStyle w:val="ConsPlusNormal"/>
        <w:jc w:val="right"/>
      </w:pPr>
      <w:r>
        <w:t>от 23.05.2023 N 1787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right"/>
      </w:pPr>
      <w:r>
        <w:t>Приложение N 2</w:t>
      </w:r>
    </w:p>
    <w:p w:rsidR="0060171F" w:rsidRDefault="0060171F">
      <w:pPr>
        <w:pStyle w:val="ConsPlusNormal"/>
        <w:jc w:val="right"/>
      </w:pPr>
      <w:r>
        <w:t>к муниципальной программе</w:t>
      </w:r>
    </w:p>
    <w:p w:rsidR="0060171F" w:rsidRDefault="0060171F">
      <w:pPr>
        <w:pStyle w:val="ConsPlusNormal"/>
        <w:jc w:val="right"/>
      </w:pPr>
      <w:r>
        <w:t>города Чебоксары "Развитие потенциала</w:t>
      </w:r>
    </w:p>
    <w:p w:rsidR="0060171F" w:rsidRDefault="0060171F">
      <w:pPr>
        <w:pStyle w:val="ConsPlusNormal"/>
        <w:jc w:val="right"/>
      </w:pPr>
      <w:r>
        <w:t>муниципального управления"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Title"/>
        <w:jc w:val="center"/>
      </w:pPr>
      <w:bookmarkStart w:id="0" w:name="P258"/>
      <w:bookmarkEnd w:id="0"/>
      <w:r>
        <w:t>РЕСУРСНОЕ ОБЕСПЕЧЕНИЕ</w:t>
      </w:r>
    </w:p>
    <w:p w:rsidR="0060171F" w:rsidRDefault="0060171F">
      <w:pPr>
        <w:pStyle w:val="ConsPlusTitle"/>
        <w:jc w:val="center"/>
      </w:pPr>
      <w:r>
        <w:t>РЕАЛИЗАЦИИ МУНИЦИПАЛЬНОЙ ПРОГРАММЫ</w:t>
      </w:r>
    </w:p>
    <w:p w:rsidR="0060171F" w:rsidRDefault="0060171F">
      <w:pPr>
        <w:pStyle w:val="ConsPlusTitle"/>
        <w:jc w:val="center"/>
      </w:pPr>
      <w:r>
        <w:t>ЗА СЧЕТ СРЕДСТВ ВСЕХ ИСТОЧНИКОВ ФИНАНСИРОВАНИЯ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sectPr w:rsidR="0060171F" w:rsidSect="00FB4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077"/>
        <w:gridCol w:w="1276"/>
        <w:gridCol w:w="1077"/>
        <w:gridCol w:w="484"/>
        <w:gridCol w:w="604"/>
        <w:gridCol w:w="1504"/>
        <w:gridCol w:w="54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 и мероприятия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36" w:type="dxa"/>
            <w:gridSpan w:val="4"/>
          </w:tcPr>
          <w:p w:rsidR="0060171F" w:rsidRDefault="0060171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288" w:type="dxa"/>
            <w:gridSpan w:val="12"/>
          </w:tcPr>
          <w:p w:rsidR="0060171F" w:rsidRDefault="0060171F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ГВР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2025</w:t>
            </w:r>
          </w:p>
        </w:tc>
      </w:tr>
      <w:tr w:rsidR="0060171F">
        <w:tc>
          <w:tcPr>
            <w:tcW w:w="794" w:type="dxa"/>
          </w:tcPr>
          <w:p w:rsidR="0060171F" w:rsidRDefault="00601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Муниципальная программа города Чебоксары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"Развитие потенциала муниципального управления"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</w:pPr>
            <w:r>
              <w:t>Администрация города Чебоксары; Администрации районов города Чебоксары;</w:t>
            </w:r>
          </w:p>
          <w:p w:rsidR="0060171F" w:rsidRDefault="0060171F">
            <w:pPr>
              <w:pStyle w:val="ConsPlusNormal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197119,7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193848,9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205095,7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212465,9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234837,3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231632,4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265133,1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307889,1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344000,0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334282,2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326645,7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310282,2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12112,3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10420,2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11750,6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12457,8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13086,9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1772,1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184811,4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183242,0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192829,8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199509,2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217801,3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216542,4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249736,7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292647,0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328763,1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322531,6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314187,9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297195,3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"Совершенствование 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</w:pPr>
            <w:r>
              <w:t>Ч520000000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</w:pPr>
            <w:r>
              <w:t>Ч520000000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Подготовка кадров для государственной гражданской службы Чувашской Республики, организация профессиональног</w:t>
            </w:r>
            <w:r>
              <w:lastRenderedPageBreak/>
              <w:t>о развития государственных гражданских служащих Чувашской Республики, реализация инновационных обучающих программ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Мероприятие 1.1.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</w:t>
            </w:r>
            <w:r>
              <w:lastRenderedPageBreak/>
              <w:t>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Основное мероприятие 2.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Предоставление государственных гарантий гражданским служащим, повышение престижа гражданской службы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</w:pPr>
            <w:r>
              <w:t>Ч520500000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2.1.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Проведение конкурса "Лучший муниципальный служащий города Чебоксары"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"Развитие муниципальной службы"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 Администрации районов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"Совершенствование муниципального </w:t>
            </w:r>
            <w:r>
              <w:lastRenderedPageBreak/>
              <w:t>управления в сфере юстиции"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lastRenderedPageBreak/>
              <w:t>Администрации районов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ЖКХ, энергетики транспорта и связи администрации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15236,9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11750,6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12457,8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13086,9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11750,6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12457,8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13086,9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"Противодействие коррупци</w:t>
            </w:r>
            <w:r>
              <w:lastRenderedPageBreak/>
              <w:t>и в городе Чебоксары"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Администрация города </w:t>
            </w:r>
            <w:r>
              <w:lastRenderedPageBreak/>
              <w:t>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"Развитие потенциала муниципального управления города Чебоксары"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322061,6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313717,9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296725,3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322061,6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313717,9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296725,3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Основное мероприятие 1.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Общепрограммные расходы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322061,6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313717,9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296725,3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322061,6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313717,9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296725,3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1.1.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Заволжское территор</w:t>
            </w:r>
            <w:r>
              <w:lastRenderedPageBreak/>
              <w:t>иальное управление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75Э0020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153740,6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199875,8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199575,8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199575,8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0103</w:t>
            </w:r>
          </w:p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75Э0020</w:t>
            </w:r>
          </w:p>
          <w:p w:rsidR="0060171F" w:rsidRDefault="0060171F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153740,6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199875,8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199575,8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199575,8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68052,9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66246,2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66867,2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59901,5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62666,4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65398,5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67657,3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72461,3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71899,6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96564,6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96564,6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96564,6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24957,6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25017,1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25111,6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18070,7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18756,0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18 198,4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20488,1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20809,6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27754,3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27454,3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27454,3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24327,2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25277,4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17347,2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18439,3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17964,0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19200,8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20297,7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20410,4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27106,7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27106,7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27106.7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24925,6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26575,3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25751,3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18348,5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18677,5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17921,6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20046,1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21370,5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21659,8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27786,3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27786,3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27786,3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4023,2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4152,1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3777,8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3029,5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3053,0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3395,2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3457,9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3575,6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4664,5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4664,5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4664,5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14481,6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14255,8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13921,2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12137,8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12658,5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21912,2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21167,7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11780,8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8769,2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13040,4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18690,0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10462,5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11267,4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15385,6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15999,4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15999,4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</w:pPr>
            <w:r>
              <w:t>15999,4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1.2.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 xml:space="preserve">МБУ "Управление транспортного и </w:t>
            </w:r>
            <w:r>
              <w:lastRenderedPageBreak/>
              <w:t>хозяйственного обслуживания"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Ч5Э0060</w:t>
            </w:r>
          </w:p>
          <w:p w:rsidR="0060171F" w:rsidRDefault="0060171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78642,9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92535,4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92535,4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92535,4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Ч5Э0060</w:t>
            </w:r>
          </w:p>
          <w:p w:rsidR="0060171F" w:rsidRDefault="0060171F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78642,9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92535,4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92535,4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92535,4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1.3.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</w:t>
            </w:r>
            <w:r>
              <w:lastRenderedPageBreak/>
              <w:t>местного самоуправления Чувашской Республики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Ч5Э011376</w:t>
            </w: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Мероприятие 1.4.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Чебоксарское городское Собрание депутатов;</w:t>
            </w:r>
          </w:p>
          <w:p w:rsidR="0060171F" w:rsidRDefault="0060171F">
            <w:pPr>
              <w:pStyle w:val="ConsPlusNormal"/>
              <w:jc w:val="both"/>
            </w:pPr>
            <w:r>
              <w:t xml:space="preserve">Управление архитектуры и градостроительства </w:t>
            </w:r>
            <w:r>
              <w:lastRenderedPageBreak/>
              <w:t>администрации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образования администрации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Финансовое управление администрации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</w:t>
            </w:r>
            <w:r>
              <w:lastRenderedPageBreak/>
              <w:t>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0103</w:t>
            </w:r>
          </w:p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  <w:p w:rsidR="0060171F" w:rsidRDefault="0060171F">
            <w:pPr>
              <w:pStyle w:val="ConsPlusNormal"/>
              <w:jc w:val="center"/>
            </w:pPr>
            <w:r>
              <w:t>0107</w:t>
            </w:r>
          </w:p>
          <w:p w:rsidR="0060171F" w:rsidRDefault="0060171F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21536,8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66281,1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87218,7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26110,4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22110,4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22110,4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8465,0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8394,3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8306,0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9320,0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8820,0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8820,0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  <w:p w:rsidR="0060171F" w:rsidRDefault="0060171F">
            <w:pPr>
              <w:pStyle w:val="ConsPlusNormal"/>
              <w:jc w:val="center"/>
            </w:pPr>
            <w:r>
              <w:t>0605</w:t>
            </w:r>
          </w:p>
          <w:p w:rsidR="0060171F" w:rsidRDefault="0060171F">
            <w:pPr>
              <w:pStyle w:val="ConsPlusNormal"/>
              <w:jc w:val="center"/>
            </w:pPr>
            <w:r>
              <w:t>0709</w:t>
            </w:r>
          </w:p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  <w:p w:rsidR="0060171F" w:rsidRDefault="0060171F">
            <w:pPr>
              <w:pStyle w:val="ConsPlusNormal"/>
              <w:jc w:val="center"/>
            </w:pPr>
            <w:r>
              <w:t>1003</w:t>
            </w:r>
          </w:p>
          <w:p w:rsidR="0060171F" w:rsidRDefault="0060171F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3575,0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7644,0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14690,3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14894,5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12963,8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55332,8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74634,9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11605,4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8105,4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8105,4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150,1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7550,8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7598,5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4101,1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1086,9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1353,9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1065,4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1630,0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Мероприятие 1.5.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</w:t>
            </w:r>
            <w:r>
              <w:lastRenderedPageBreak/>
              <w:t>Республики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Ч5ЭБ002</w:t>
            </w:r>
          </w:p>
          <w:p w:rsidR="0060171F" w:rsidRDefault="0060171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Ч5ЭБ002</w:t>
            </w:r>
          </w:p>
          <w:p w:rsidR="0060171F" w:rsidRDefault="0060171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Мероприятие 1.6.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Обеспечение деятельности административных комиссий, административных правонарушений (за счет средств местного бюджета)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Ч5ЭГ002</w:t>
            </w:r>
          </w:p>
          <w:p w:rsidR="0060171F" w:rsidRDefault="0060171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Ч5ЭГ002</w:t>
            </w:r>
          </w:p>
          <w:p w:rsidR="0060171F" w:rsidRDefault="0060171F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4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721,3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1.7.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Организация и проведение выборов в </w:t>
            </w:r>
            <w:r>
              <w:lastRenderedPageBreak/>
              <w:t>законодательные (представительные) органы муниципального образования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8410,9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3540,0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8410,9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3540,0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1.8.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Оказание содействия в подготовке и проведении общероссийского голосования по вопросу одобрения изменений в </w:t>
            </w:r>
            <w:hyperlink r:id="rId18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Федерации, а </w:t>
            </w:r>
            <w:r>
              <w:lastRenderedPageBreak/>
              <w:t>также в информировании граждан Российской Федерации о его подготовке и проведении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60171F" w:rsidRDefault="0060171F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  <w:p w:rsidR="0060171F" w:rsidRDefault="0060171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784,0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304,9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Мероприятие 1.9.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Укрепление материально-технической базы администраций муниципальных районов и городских округов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309,3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79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48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</w:tbl>
    <w:p w:rsidR="0060171F" w:rsidRDefault="0060171F">
      <w:pPr>
        <w:pStyle w:val="ConsPlusNormal"/>
        <w:sectPr w:rsidR="0060171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right"/>
        <w:outlineLvl w:val="0"/>
      </w:pPr>
      <w:r>
        <w:t>Приложение N 2</w:t>
      </w:r>
    </w:p>
    <w:p w:rsidR="0060171F" w:rsidRDefault="0060171F">
      <w:pPr>
        <w:pStyle w:val="ConsPlusNormal"/>
        <w:jc w:val="right"/>
      </w:pPr>
      <w:r>
        <w:t>к постановлению</w:t>
      </w:r>
    </w:p>
    <w:p w:rsidR="0060171F" w:rsidRDefault="0060171F">
      <w:pPr>
        <w:pStyle w:val="ConsPlusNormal"/>
        <w:jc w:val="right"/>
      </w:pPr>
      <w:r>
        <w:t>администрации</w:t>
      </w:r>
    </w:p>
    <w:p w:rsidR="0060171F" w:rsidRDefault="0060171F">
      <w:pPr>
        <w:pStyle w:val="ConsPlusNormal"/>
        <w:jc w:val="right"/>
      </w:pPr>
      <w:r>
        <w:t>города Чебоксары</w:t>
      </w:r>
    </w:p>
    <w:p w:rsidR="0060171F" w:rsidRDefault="0060171F">
      <w:pPr>
        <w:pStyle w:val="ConsPlusNormal"/>
        <w:jc w:val="right"/>
      </w:pPr>
      <w:r>
        <w:t>от 23.05.2023 N 1787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right"/>
      </w:pPr>
      <w:r>
        <w:t>Приложение N 2</w:t>
      </w:r>
    </w:p>
    <w:p w:rsidR="0060171F" w:rsidRDefault="0060171F">
      <w:pPr>
        <w:pStyle w:val="ConsPlusNormal"/>
        <w:jc w:val="right"/>
      </w:pPr>
      <w:r>
        <w:t>к Подпрограмме "Совершенствование</w:t>
      </w:r>
    </w:p>
    <w:p w:rsidR="0060171F" w:rsidRDefault="0060171F">
      <w:pPr>
        <w:pStyle w:val="ConsPlusNormal"/>
        <w:jc w:val="right"/>
      </w:pPr>
      <w:r>
        <w:t>муниципального управления</w:t>
      </w:r>
    </w:p>
    <w:p w:rsidR="0060171F" w:rsidRDefault="0060171F">
      <w:pPr>
        <w:pStyle w:val="ConsPlusNormal"/>
        <w:jc w:val="right"/>
      </w:pPr>
      <w:r>
        <w:t>в сфере юстиции"</w:t>
      </w: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Title"/>
        <w:jc w:val="center"/>
      </w:pPr>
      <w:bookmarkStart w:id="1" w:name="P2573"/>
      <w:bookmarkEnd w:id="1"/>
      <w:r>
        <w:t>РЕСУРСНОЕ ОБЕСПЕЧЕНИЕ</w:t>
      </w:r>
    </w:p>
    <w:p w:rsidR="0060171F" w:rsidRDefault="0060171F">
      <w:pPr>
        <w:pStyle w:val="ConsPlusTitle"/>
        <w:jc w:val="center"/>
      </w:pPr>
      <w:r>
        <w:t>РЕАЛИЗАЦИИ ПОДПРОГРАММЫ МУНИЦИПАЛЬНОЙ ПРОГРАММЫ</w:t>
      </w:r>
    </w:p>
    <w:p w:rsidR="0060171F" w:rsidRDefault="0060171F">
      <w:pPr>
        <w:pStyle w:val="ConsPlusTitle"/>
        <w:jc w:val="center"/>
      </w:pPr>
      <w:r>
        <w:t>ЗА СЧЕТ СРЕДСТВ ВСЕХ ИСТОЧНИКОВ ФИНАНСИРОВАНИЯ</w:t>
      </w:r>
    </w:p>
    <w:p w:rsidR="0060171F" w:rsidRDefault="006017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853"/>
        <w:gridCol w:w="731"/>
        <w:gridCol w:w="731"/>
        <w:gridCol w:w="1354"/>
        <w:gridCol w:w="731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Наименование Подпрограммы муниципальной программы города Чебоксары, основного мероприятия и мероприяти</w:t>
            </w:r>
            <w:r>
              <w:lastRenderedPageBreak/>
              <w:t>я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Ответственный исполнитель, соисполнители, участники муниципальной програ</w:t>
            </w:r>
            <w:r>
              <w:lastRenderedPageBreak/>
              <w:t>ммы</w:t>
            </w:r>
          </w:p>
        </w:tc>
        <w:tc>
          <w:tcPr>
            <w:tcW w:w="3547" w:type="dxa"/>
            <w:gridSpan w:val="4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Код бюджетной классификации</w:t>
            </w:r>
          </w:p>
        </w:tc>
        <w:tc>
          <w:tcPr>
            <w:tcW w:w="10848" w:type="dxa"/>
            <w:gridSpan w:val="12"/>
          </w:tcPr>
          <w:p w:rsidR="0060171F" w:rsidRDefault="0060171F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главный РБС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2025</w:t>
            </w:r>
          </w:p>
        </w:tc>
      </w:tr>
      <w:tr w:rsidR="0060171F">
        <w:tc>
          <w:tcPr>
            <w:tcW w:w="567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60171F" w:rsidRDefault="00601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Подпрограмма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Администрация города Чебоксары, администрации районов города Чебоксары, отдел ЗАГС 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15236,9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11779,0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11779,0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  <w:jc w:val="both"/>
            </w:pPr>
            <w:r>
              <w:t xml:space="preserve">Обеспечение деятельности мировых судей Чувашской Республики </w:t>
            </w:r>
            <w:r>
              <w:lastRenderedPageBreak/>
              <w:t>в целях реализации прав, свобод и законных интересов граждан и юридических лиц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3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</w:pPr>
            <w:r>
              <w:t>0105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37,2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</w:pPr>
            <w:r>
              <w:t>0105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</w:pPr>
            <w:r>
              <w:t>Ч540100000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37,2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853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</w:pPr>
            <w:r>
              <w:t>0105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</w:pPr>
            <w:r>
              <w:t>Ч540100000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</w:pPr>
            <w:r>
              <w:t>0105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</w:pPr>
            <w:r>
              <w:t>Ч540100000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</w:pPr>
            <w:r>
              <w:t>0105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</w:pPr>
            <w:r>
              <w:t>Ч540100000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Мероприятие 1.1.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 xml:space="preserve">Осуществление полномочий по составлению (изменению и дополнению) списков и запасных списков кандидатов в присяжные заседатели муниципального образования города Чебоксары - столицы Чувашской </w:t>
            </w:r>
            <w:r>
              <w:lastRenderedPageBreak/>
              <w:t>Республики для федеральных судов общей юрисдикции за счет субвенций предоставленных из федерального бюджета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Администрация города Чебоксары, администрации районов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Ч515120</w:t>
            </w:r>
          </w:p>
          <w:p w:rsidR="0060171F" w:rsidRDefault="0060171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37,2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Ч515120</w:t>
            </w:r>
          </w:p>
          <w:p w:rsidR="0060171F" w:rsidRDefault="0060171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</w:pPr>
            <w:r>
              <w:t>991,1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37,2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</w:pPr>
            <w:r>
              <w:t>991,1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12,4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12,4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12,4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lastRenderedPageBreak/>
              <w:t>Основное мероприятие 2.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Администрация города Чебоксары,</w:t>
            </w:r>
          </w:p>
          <w:p w:rsidR="0060171F" w:rsidRDefault="0060171F">
            <w:pPr>
              <w:pStyle w:val="ConsPlusNormal"/>
            </w:pPr>
            <w:r>
              <w:t>Отдел ЗАГС 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11710,2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12415,7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13049,7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11710,2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12415,7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13049,7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Мер</w:t>
            </w:r>
            <w:r>
              <w:lastRenderedPageBreak/>
              <w:t>оприятие 2.1.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lastRenderedPageBreak/>
              <w:t>Обеспечени</w:t>
            </w:r>
            <w:r>
              <w:lastRenderedPageBreak/>
              <w:t>е эффективного функционирования информационной системы органов записи актов гражданского состояния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 xml:space="preserve">Отдел </w:t>
            </w:r>
            <w:r>
              <w:lastRenderedPageBreak/>
              <w:t>ЗАГС 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Мероприятие 2.2.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Перевод записей актов гражданского состояния с бумажных носителей в электронный вид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Отдел ЗАГС 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lastRenderedPageBreak/>
              <w:t>Мероприятие 2.3.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Осуществление полномочий по предоставлению государственной услуги по регистрации актов гражданского состояния и совершению юридически значимых действий за счет субвенций представляемых из федерального бюджета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Отдел ЗАГС администрации города Чебоксары, администрации районов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Ч515932</w:t>
            </w:r>
          </w:p>
          <w:p w:rsidR="0060171F" w:rsidRDefault="0060171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11710,2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12415,7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13049,7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Ч515932</w:t>
            </w:r>
          </w:p>
          <w:p w:rsidR="0060171F" w:rsidRDefault="0060171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1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11710,2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12415,7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13049,7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7000,6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6683,9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6850,3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9310,2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9280,0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10580,2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10989,4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9232,4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9166,8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7519,2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7946,9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8314,7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1440,5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1006,4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1200,8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1666,4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1545,7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1648,5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1748,1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918,4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1233,4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1270,3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1080,3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1119,6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1099,6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1171,8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1238,8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1079,2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2035,8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1434,0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1567,0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1567,5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1581,4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1545,7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1648,5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1748,1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Мероприятие 2.4.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Строительство Дворца бракосочетания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 xml:space="preserve">Управление архитектуры и градостроительства </w:t>
            </w:r>
            <w:r>
              <w:lastRenderedPageBreak/>
              <w:t>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Основное мероприятие 3.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 xml:space="preserve">Управление архитектуры и градостроительства, Управление ЖКХ, энергетики, транспорта и связи, Управление культуры и развития туризма </w:t>
            </w:r>
            <w:r>
              <w:lastRenderedPageBreak/>
              <w:t>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0412</w:t>
            </w:r>
          </w:p>
          <w:p w:rsidR="0060171F" w:rsidRDefault="0060171F">
            <w:pPr>
              <w:pStyle w:val="ConsPlusNormal"/>
              <w:jc w:val="center"/>
            </w:pPr>
            <w:r>
              <w:t>0503</w:t>
            </w:r>
          </w:p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0412</w:t>
            </w:r>
          </w:p>
          <w:p w:rsidR="0060171F" w:rsidRDefault="0060171F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lastRenderedPageBreak/>
              <w:t>Мероприятие 3.1.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Управление архитектуры и градостроительства, Управление ЖКХ, энергетики, транспорта и связи, Управление культуры и развития туризма администрац</w:t>
            </w:r>
            <w:r>
              <w:lastRenderedPageBreak/>
              <w:t>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  <w:p w:rsidR="0060171F" w:rsidRDefault="0060171F">
            <w:pPr>
              <w:pStyle w:val="ConsPlusNormal"/>
              <w:jc w:val="center"/>
            </w:pPr>
            <w:r>
              <w:t>0412</w:t>
            </w:r>
          </w:p>
          <w:p w:rsidR="0060171F" w:rsidRDefault="0060171F">
            <w:pPr>
              <w:pStyle w:val="ConsPlusNormal"/>
              <w:jc w:val="center"/>
            </w:pPr>
            <w:r>
              <w:t>0503</w:t>
            </w:r>
          </w:p>
          <w:p w:rsidR="0060171F" w:rsidRDefault="0060171F">
            <w:pPr>
              <w:pStyle w:val="ConsPlusNormal"/>
              <w:jc w:val="center"/>
            </w:pPr>
            <w:r>
              <w:t>0701</w:t>
            </w:r>
          </w:p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1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1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tcBorders>
              <w:bottom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tcBorders>
              <w:top w:val="nil"/>
            </w:tcBorders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904" w:type="dxa"/>
            <w:vMerge/>
          </w:tcPr>
          <w:p w:rsidR="0060171F" w:rsidRDefault="0060171F">
            <w:pPr>
              <w:pStyle w:val="ConsPlusNormal"/>
            </w:pP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 w:val="restart"/>
          </w:tcPr>
          <w:p w:rsidR="0060171F" w:rsidRDefault="0060171F">
            <w:pPr>
              <w:pStyle w:val="ConsPlusNormal"/>
            </w:pPr>
            <w:r>
              <w:t>Мероприятие 3.2.</w:t>
            </w:r>
          </w:p>
        </w:tc>
        <w:tc>
          <w:tcPr>
            <w:tcW w:w="1276" w:type="dxa"/>
            <w:vMerge w:val="restart"/>
          </w:tcPr>
          <w:p w:rsidR="0060171F" w:rsidRDefault="0060171F">
            <w:pPr>
              <w:pStyle w:val="ConsPlusNormal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60171F" w:rsidRDefault="0060171F">
            <w:pPr>
              <w:pStyle w:val="ConsPlusNormal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  <w:tr w:rsidR="0060171F">
        <w:tc>
          <w:tcPr>
            <w:tcW w:w="567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1276" w:type="dxa"/>
          </w:tcPr>
          <w:p w:rsidR="0060171F" w:rsidRDefault="0060171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60171F" w:rsidRDefault="0060171F">
            <w:pPr>
              <w:pStyle w:val="ConsPlusNormal"/>
            </w:pP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1" w:type="dxa"/>
          </w:tcPr>
          <w:p w:rsidR="0060171F" w:rsidRDefault="006017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60171F" w:rsidRDefault="0060171F">
            <w:pPr>
              <w:pStyle w:val="ConsPlusNormal"/>
              <w:jc w:val="center"/>
            </w:pPr>
            <w:r>
              <w:t>00,0</w:t>
            </w:r>
          </w:p>
        </w:tc>
      </w:tr>
    </w:tbl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jc w:val="both"/>
      </w:pPr>
    </w:p>
    <w:p w:rsidR="0060171F" w:rsidRDefault="00601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2" w:name="_GoBack"/>
      <w:bookmarkEnd w:id="2"/>
    </w:p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1F"/>
    <w:rsid w:val="00090989"/>
    <w:rsid w:val="000E20A8"/>
    <w:rsid w:val="0060171F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1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7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1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7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6268" TargetMode="External"/><Relationship Id="rId13" Type="http://schemas.openxmlformats.org/officeDocument/2006/relationships/hyperlink" Target="https://login.consultant.ru/link/?req=doc&amp;base=RLAW098&amp;n=155462&amp;dst=136332" TargetMode="External"/><Relationship Id="rId1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94" TargetMode="External"/><Relationship Id="rId12" Type="http://schemas.openxmlformats.org/officeDocument/2006/relationships/hyperlink" Target="https://login.consultant.ru/link/?req=doc&amp;base=RLAW098&amp;n=155462&amp;dst=135727" TargetMode="External"/><Relationship Id="rId17" Type="http://schemas.openxmlformats.org/officeDocument/2006/relationships/hyperlink" Target="https://login.consultant.ru/link/?req=doc&amp;base=RLAW098&amp;n=155462&amp;dst=1345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55462&amp;dst=1345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230" TargetMode="External"/><Relationship Id="rId11" Type="http://schemas.openxmlformats.org/officeDocument/2006/relationships/hyperlink" Target="https://login.consultant.ru/link/?req=doc&amp;base=RLAW098&amp;n=155462&amp;dst=1356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55462&amp;dst=134492" TargetMode="External"/><Relationship Id="rId10" Type="http://schemas.openxmlformats.org/officeDocument/2006/relationships/hyperlink" Target="https://login.consultant.ru/link/?req=doc&amp;base=RLAW098&amp;n=155462&amp;dst=1037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1864" TargetMode="External"/><Relationship Id="rId14" Type="http://schemas.openxmlformats.org/officeDocument/2006/relationships/hyperlink" Target="https://login.consultant.ru/link/?req=doc&amp;base=RLAW098&amp;n=155462&amp;dst=120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6343</Words>
  <Characters>36158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2024-05-20T13:15:00Z</dcterms:created>
  <dcterms:modified xsi:type="dcterms:W3CDTF">2024-05-20T13:15:00Z</dcterms:modified>
</cp:coreProperties>
</file>