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125E" w:rsidRPr="006F742B" w:rsidRDefault="006A026C" w:rsidP="006F742B">
      <w:pPr>
        <w:spacing w:after="150" w:line="510" w:lineRule="atLeast"/>
        <w:outlineLvl w:val="0"/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</w:pPr>
      <w:r>
        <w:rPr>
          <w:rFonts w:ascii="Calibri" w:eastAsia="Times New Roman" w:hAnsi="Calibri" w:cs="Calibri"/>
          <w:color w:val="262626"/>
          <w:kern w:val="36"/>
          <w:sz w:val="45"/>
          <w:szCs w:val="45"/>
          <w:lang w:eastAsia="ru-RU"/>
        </w:rPr>
        <w:t xml:space="preserve">           </w:t>
      </w:r>
    </w:p>
    <w:p w:rsidR="0008125E" w:rsidRPr="006F742B" w:rsidRDefault="0008125E" w:rsidP="0008125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</w:pPr>
      <w:r w:rsidRPr="006F742B"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  <w:lang w:eastAsia="ru-RU"/>
        </w:rPr>
        <w:t>ПРОГРАММА</w:t>
      </w:r>
    </w:p>
    <w:p w:rsidR="0008125E" w:rsidRPr="006F742B" w:rsidRDefault="0008125E" w:rsidP="0008125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</w:pPr>
      <w:r w:rsidRPr="006F742B"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  <w:lang w:eastAsia="ru-RU"/>
        </w:rPr>
        <w:t>проведения публичных слушаний по отчету об исполнении</w:t>
      </w:r>
    </w:p>
    <w:p w:rsidR="0008125E" w:rsidRPr="006F742B" w:rsidRDefault="0008125E" w:rsidP="0008125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</w:pPr>
      <w:r w:rsidRPr="006F742B"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  <w:lang w:eastAsia="ru-RU"/>
        </w:rPr>
        <w:t xml:space="preserve">бюджета </w:t>
      </w:r>
      <w:r w:rsidR="006A026C" w:rsidRPr="006F742B"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  <w:lang w:eastAsia="ru-RU"/>
        </w:rPr>
        <w:t>Алатырского района</w:t>
      </w:r>
      <w:r w:rsidRPr="006F742B"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  <w:lang w:eastAsia="ru-RU"/>
        </w:rPr>
        <w:t xml:space="preserve"> за 202</w:t>
      </w:r>
      <w:r w:rsidR="00EB2C5F" w:rsidRPr="006F742B"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  <w:lang w:eastAsia="ru-RU"/>
        </w:rPr>
        <w:t>2</w:t>
      </w:r>
      <w:r w:rsidRPr="006F742B"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  <w:lang w:eastAsia="ru-RU"/>
        </w:rPr>
        <w:t xml:space="preserve"> год</w:t>
      </w:r>
    </w:p>
    <w:p w:rsidR="0008125E" w:rsidRPr="006F742B" w:rsidRDefault="0008125E" w:rsidP="0008125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</w:pPr>
      <w:r w:rsidRPr="006F742B">
        <w:rPr>
          <w:rFonts w:ascii="Times New Roman" w:eastAsia="Times New Roman" w:hAnsi="Times New Roman" w:cs="Times New Roman"/>
          <w:i/>
          <w:iCs/>
          <w:color w:val="262626"/>
          <w:sz w:val="24"/>
          <w:szCs w:val="24"/>
          <w:lang w:eastAsia="ru-RU"/>
        </w:rPr>
        <w:t> </w:t>
      </w:r>
    </w:p>
    <w:p w:rsidR="006F742B" w:rsidRDefault="006F742B" w:rsidP="00EB2C5F">
      <w:pPr>
        <w:spacing w:after="0" w:line="240" w:lineRule="auto"/>
        <w:ind w:left="5245"/>
        <w:jc w:val="right"/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</w:pPr>
    </w:p>
    <w:p w:rsidR="0008125E" w:rsidRPr="006F742B" w:rsidRDefault="0008125E" w:rsidP="00EB2C5F">
      <w:pPr>
        <w:spacing w:after="0" w:line="240" w:lineRule="auto"/>
        <w:ind w:left="5245"/>
        <w:jc w:val="right"/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</w:pPr>
      <w:r w:rsidRPr="006F742B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 xml:space="preserve">Дата проведения – </w:t>
      </w:r>
      <w:r w:rsidR="00EB2C5F" w:rsidRPr="006F742B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>22</w:t>
      </w:r>
      <w:r w:rsidRPr="006F742B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 xml:space="preserve"> мая 202</w:t>
      </w:r>
      <w:r w:rsidR="00EB2C5F" w:rsidRPr="006F742B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>3</w:t>
      </w:r>
      <w:r w:rsidRPr="006F742B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>года</w:t>
      </w:r>
    </w:p>
    <w:p w:rsidR="0008125E" w:rsidRPr="006F742B" w:rsidRDefault="0008125E" w:rsidP="00EB2C5F">
      <w:pPr>
        <w:tabs>
          <w:tab w:val="left" w:pos="5245"/>
        </w:tabs>
        <w:spacing w:after="0" w:line="240" w:lineRule="auto"/>
        <w:ind w:left="5245"/>
        <w:jc w:val="right"/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</w:pPr>
      <w:r w:rsidRPr="006F742B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>Начало –</w:t>
      </w:r>
      <w:r w:rsidRPr="006F742B">
        <w:rPr>
          <w:rFonts w:ascii="Times New Roman" w:eastAsia="Times New Roman" w:hAnsi="Times New Roman" w:cs="Times New Roman"/>
          <w:i/>
          <w:iCs/>
          <w:color w:val="262626"/>
          <w:sz w:val="24"/>
          <w:szCs w:val="24"/>
          <w:lang w:eastAsia="ru-RU"/>
        </w:rPr>
        <w:t> </w:t>
      </w:r>
      <w:r w:rsidRPr="006F742B">
        <w:rPr>
          <w:rFonts w:ascii="Times New Roman" w:eastAsia="Times New Roman" w:hAnsi="Times New Roman" w:cs="Times New Roman"/>
          <w:b/>
          <w:bCs/>
          <w:i/>
          <w:iCs/>
          <w:color w:val="262626"/>
          <w:sz w:val="24"/>
          <w:szCs w:val="24"/>
          <w:lang w:eastAsia="ru-RU"/>
        </w:rPr>
        <w:t> </w:t>
      </w:r>
      <w:r w:rsidRPr="006F742B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>в 10 часов</w:t>
      </w:r>
    </w:p>
    <w:p w:rsidR="0008125E" w:rsidRPr="006F742B" w:rsidRDefault="0008125E" w:rsidP="00CD431F">
      <w:pPr>
        <w:spacing w:after="0" w:line="240" w:lineRule="auto"/>
        <w:ind w:left="5245"/>
        <w:jc w:val="right"/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</w:pPr>
      <w:r w:rsidRPr="006F742B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 xml:space="preserve">Место проведения – </w:t>
      </w:r>
    </w:p>
    <w:p w:rsidR="0008125E" w:rsidRPr="006F742B" w:rsidRDefault="0008125E" w:rsidP="00EB2C5F">
      <w:pPr>
        <w:spacing w:after="0" w:line="240" w:lineRule="auto"/>
        <w:ind w:left="5245"/>
        <w:jc w:val="right"/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</w:pPr>
      <w:r w:rsidRPr="006F742B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 xml:space="preserve">г. </w:t>
      </w:r>
      <w:r w:rsidR="006A026C" w:rsidRPr="006F742B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>Алатырь</w:t>
      </w:r>
      <w:r w:rsidRPr="006F742B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 xml:space="preserve">, </w:t>
      </w:r>
      <w:r w:rsidR="006A026C" w:rsidRPr="006F742B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>ул. Ленина</w:t>
      </w:r>
      <w:r w:rsidRPr="006F742B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>, д.</w:t>
      </w:r>
      <w:r w:rsidR="006A026C" w:rsidRPr="006F742B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 xml:space="preserve"> 29</w:t>
      </w:r>
    </w:p>
    <w:p w:rsidR="006F742B" w:rsidRDefault="005652CE" w:rsidP="005652CE">
      <w:pPr>
        <w:spacing w:after="0" w:line="240" w:lineRule="auto"/>
        <w:ind w:left="5245"/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 xml:space="preserve">                          </w:t>
      </w:r>
      <w:r w:rsidR="00CD431F" w:rsidRPr="006F742B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>Зал</w:t>
      </w:r>
      <w:r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 xml:space="preserve"> </w:t>
      </w:r>
      <w:r w:rsidR="00CD431F" w:rsidRPr="006F742B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 xml:space="preserve">заседаний администрации </w:t>
      </w:r>
    </w:p>
    <w:p w:rsidR="00CD431F" w:rsidRPr="006F742B" w:rsidRDefault="00CD431F" w:rsidP="00CD431F">
      <w:pPr>
        <w:spacing w:after="0" w:line="240" w:lineRule="auto"/>
        <w:ind w:left="5245"/>
        <w:jc w:val="right"/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</w:pPr>
      <w:r w:rsidRPr="006F742B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>Алатырского муниципального округа</w:t>
      </w:r>
    </w:p>
    <w:p w:rsidR="00EB2C5F" w:rsidRPr="006F742B" w:rsidRDefault="006F742B" w:rsidP="006F742B">
      <w:pPr>
        <w:tabs>
          <w:tab w:val="left" w:pos="8535"/>
        </w:tabs>
        <w:spacing w:after="360" w:line="240" w:lineRule="auto"/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ab/>
      </w:r>
    </w:p>
    <w:tbl>
      <w:tblPr>
        <w:tblpPr w:leftFromText="180" w:rightFromText="180" w:vertAnchor="text" w:horzAnchor="margin" w:tblpY="1600"/>
        <w:tblW w:w="9923" w:type="dxa"/>
        <w:tblBorders>
          <w:top w:val="single" w:sz="6" w:space="0" w:color="DDDDDD"/>
          <w:left w:val="single" w:sz="6" w:space="0" w:color="DDDDDD"/>
          <w:bottom w:val="single" w:sz="6" w:space="0" w:color="DDDDDD"/>
          <w:right w:val="single" w:sz="6" w:space="0" w:color="DDDDDD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14"/>
        <w:gridCol w:w="8209"/>
      </w:tblGrid>
      <w:tr w:rsidR="006F742B" w:rsidRPr="0008125E" w:rsidTr="006F742B">
        <w:tc>
          <w:tcPr>
            <w:tcW w:w="171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F742B" w:rsidRPr="0008125E" w:rsidRDefault="006F742B" w:rsidP="006F742B">
            <w:pPr>
              <w:spacing w:after="36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8125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9.30</w:t>
            </w:r>
            <w:r w:rsidRPr="0008125E"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ru-RU"/>
              </w:rPr>
              <w:t>–</w:t>
            </w:r>
            <w:r w:rsidRPr="0008125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10.00</w:t>
            </w:r>
          </w:p>
        </w:tc>
        <w:tc>
          <w:tcPr>
            <w:tcW w:w="820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F742B" w:rsidRPr="0008125E" w:rsidRDefault="006F742B" w:rsidP="006F742B">
            <w:pPr>
              <w:spacing w:after="360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8125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Регистрация</w:t>
            </w:r>
            <w:r w:rsidR="009D5CF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участников публичных слушаний</w:t>
            </w:r>
          </w:p>
        </w:tc>
      </w:tr>
      <w:tr w:rsidR="006F742B" w:rsidRPr="0008125E" w:rsidTr="006F742B">
        <w:trPr>
          <w:trHeight w:val="1153"/>
        </w:trPr>
        <w:tc>
          <w:tcPr>
            <w:tcW w:w="171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F742B" w:rsidRPr="0008125E" w:rsidRDefault="006F742B" w:rsidP="006F742B">
            <w:pPr>
              <w:spacing w:after="36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8125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10.00</w:t>
            </w:r>
            <w:r w:rsidRPr="0008125E"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ru-RU"/>
              </w:rPr>
              <w:t>–</w:t>
            </w:r>
            <w:r w:rsidRPr="0008125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10.05</w:t>
            </w:r>
          </w:p>
        </w:tc>
        <w:tc>
          <w:tcPr>
            <w:tcW w:w="820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F742B" w:rsidRPr="0008125E" w:rsidRDefault="006F742B" w:rsidP="002436D3">
            <w:pPr>
              <w:spacing w:after="360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8125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Открытие публичных слушаний. Вступительное слово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Мартынова Александра Ивановича </w:t>
            </w:r>
            <w:r w:rsidRPr="0008125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– председателя 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постоянной комиссии по вопросам бюджета, экономики и налогам, земельных и имущественных отношений и вопросам агропромышленного комплекса Собрания депутатов Ал</w:t>
            </w:r>
            <w:r w:rsidR="009D5CF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атырского муниципального округа</w:t>
            </w:r>
          </w:p>
        </w:tc>
      </w:tr>
      <w:tr w:rsidR="006F742B" w:rsidRPr="0008125E" w:rsidTr="006F742B">
        <w:tc>
          <w:tcPr>
            <w:tcW w:w="171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F742B" w:rsidRPr="0008125E" w:rsidRDefault="006F742B" w:rsidP="006F742B">
            <w:pPr>
              <w:spacing w:after="36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8125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10.05</w:t>
            </w:r>
            <w:r w:rsidRPr="0008125E"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ru-RU"/>
              </w:rPr>
              <w:t>–</w:t>
            </w:r>
            <w:r w:rsidRPr="0008125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10.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</w:t>
            </w:r>
            <w:r w:rsidRPr="0008125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820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F742B" w:rsidRPr="0008125E" w:rsidRDefault="006F742B" w:rsidP="006F742B">
            <w:pPr>
              <w:spacing w:after="360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8125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Доклад </w:t>
            </w:r>
            <w:proofErr w:type="spellStart"/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Прошенковой</w:t>
            </w:r>
            <w:proofErr w:type="spellEnd"/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Ольги Геннадьевны</w:t>
            </w:r>
            <w:r w:rsidRPr="0008125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,  заместителя 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главы-начальника</w:t>
            </w:r>
            <w:r w:rsidRPr="0008125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финансов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ого отдела администрации Алатырского муниципального округа</w:t>
            </w:r>
          </w:p>
        </w:tc>
      </w:tr>
      <w:tr w:rsidR="006F742B" w:rsidRPr="0008125E" w:rsidTr="006F742B">
        <w:tc>
          <w:tcPr>
            <w:tcW w:w="171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F742B" w:rsidRPr="0008125E" w:rsidRDefault="006F742B" w:rsidP="006F742B">
            <w:pPr>
              <w:spacing w:after="36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8125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</w:t>
            </w:r>
            <w:r w:rsidRPr="0008125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20</w:t>
            </w:r>
            <w:r w:rsidRPr="0008125E"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ru-RU"/>
              </w:rPr>
              <w:t>–</w:t>
            </w:r>
            <w:r w:rsidRPr="0008125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</w:t>
            </w:r>
            <w:r w:rsidRPr="0008125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35</w:t>
            </w:r>
          </w:p>
        </w:tc>
        <w:tc>
          <w:tcPr>
            <w:tcW w:w="820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F742B" w:rsidRPr="0008125E" w:rsidRDefault="006F742B" w:rsidP="006F742B">
            <w:pPr>
              <w:spacing w:after="360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8125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Выступлени</w:t>
            </w:r>
            <w:r w:rsidR="009D5CF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я участников публичных слушаний</w:t>
            </w:r>
          </w:p>
        </w:tc>
      </w:tr>
      <w:tr w:rsidR="006F742B" w:rsidRPr="0008125E" w:rsidTr="006F742B">
        <w:tc>
          <w:tcPr>
            <w:tcW w:w="171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F742B" w:rsidRPr="0008125E" w:rsidRDefault="006F742B" w:rsidP="006F742B">
            <w:pPr>
              <w:spacing w:after="36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8125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</w:t>
            </w:r>
            <w:r w:rsidRPr="0008125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</w:t>
            </w:r>
            <w:r w:rsidRPr="0008125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</w:t>
            </w:r>
            <w:r w:rsidRPr="0008125E"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ru-RU"/>
              </w:rPr>
              <w:t>–</w:t>
            </w:r>
            <w:r w:rsidRPr="0008125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</w:t>
            </w:r>
            <w:r w:rsidRPr="0008125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45</w:t>
            </w:r>
          </w:p>
        </w:tc>
        <w:tc>
          <w:tcPr>
            <w:tcW w:w="820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F742B" w:rsidRPr="0008125E" w:rsidRDefault="006F742B" w:rsidP="006F742B">
            <w:pPr>
              <w:spacing w:after="360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8125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Подведение итогов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и п</w:t>
            </w:r>
            <w:r w:rsidRPr="0008125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ринятие </w:t>
            </w:r>
            <w:r w:rsidR="009D5CF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рекомендаций публичных слушаний</w:t>
            </w:r>
            <w:bookmarkStart w:id="0" w:name="_GoBack"/>
            <w:bookmarkEnd w:id="0"/>
          </w:p>
        </w:tc>
      </w:tr>
    </w:tbl>
    <w:p w:rsidR="00EB2C5F" w:rsidRDefault="00EB2C5F" w:rsidP="006F742B">
      <w:pPr>
        <w:spacing w:after="360" w:line="240" w:lineRule="auto"/>
        <w:jc w:val="both"/>
        <w:rPr>
          <w:rFonts w:ascii="Arial" w:eastAsia="Times New Roman" w:hAnsi="Arial" w:cs="Arial"/>
          <w:color w:val="262626"/>
          <w:sz w:val="24"/>
          <w:szCs w:val="24"/>
          <w:lang w:eastAsia="ru-RU"/>
        </w:rPr>
      </w:pPr>
      <w:r w:rsidRPr="006F742B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 xml:space="preserve">Слушания проводятся на основании постановления Главы Алатырского муниципального округа </w:t>
      </w:r>
      <w:r w:rsidRPr="009D5CF9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>от 05.05.2023 №</w:t>
      </w:r>
      <w:r w:rsidR="009D5CF9" w:rsidRPr="009D5CF9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 xml:space="preserve"> 5</w:t>
      </w:r>
      <w:r w:rsidRPr="009D5CF9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 xml:space="preserve"> «</w:t>
      </w:r>
      <w:r w:rsidRPr="006F742B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 xml:space="preserve">О проведении публичных слушаний по проекту решения Собрания депутатов Алатырского муниципального округа </w:t>
      </w:r>
      <w:r w:rsidR="006F742B" w:rsidRPr="006F742B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>«Об утверждении отчета об исполнении бюджета Алатырского района за 2022 год».</w:t>
      </w:r>
    </w:p>
    <w:p w:rsidR="006F742B" w:rsidRDefault="006F742B" w:rsidP="00EB2C5F">
      <w:pPr>
        <w:tabs>
          <w:tab w:val="left" w:pos="4820"/>
        </w:tabs>
        <w:ind w:left="4820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0F4F7D" w:rsidRPr="00EB2C5F" w:rsidRDefault="006F742B" w:rsidP="00EB2C5F">
      <w:pPr>
        <w:tabs>
          <w:tab w:val="left" w:pos="4820"/>
        </w:tabs>
        <w:ind w:left="482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</w:t>
      </w:r>
      <w:r w:rsidR="00EB2C5F" w:rsidRPr="00EB2C5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остоянная комиссия по вопросам бюджета, экономики и налогам, земельных и имущественных отношений и вопросам агропромышленного комплекса Собрания депутатов Алатырского муниципального округа </w:t>
      </w:r>
    </w:p>
    <w:sectPr w:rsidR="000F4F7D" w:rsidRPr="00EB2C5F" w:rsidSect="006F742B">
      <w:pgSz w:w="11906" w:h="16838"/>
      <w:pgMar w:top="426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7E8F"/>
    <w:rsid w:val="00035BEE"/>
    <w:rsid w:val="0008125E"/>
    <w:rsid w:val="000F4F7D"/>
    <w:rsid w:val="002436D3"/>
    <w:rsid w:val="00507E8F"/>
    <w:rsid w:val="005652CE"/>
    <w:rsid w:val="006A026C"/>
    <w:rsid w:val="006F742B"/>
    <w:rsid w:val="009D5CF9"/>
    <w:rsid w:val="00CD431F"/>
    <w:rsid w:val="00EB2C5F"/>
    <w:rsid w:val="00F326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270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825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04621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2379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7787404">
                  <w:marLeft w:val="0"/>
                  <w:marRight w:val="0"/>
                  <w:marTop w:val="21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6208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212</Words>
  <Characters>1211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</dc:creator>
  <cp:keywords/>
  <dc:description/>
  <cp:lastModifiedBy>4</cp:lastModifiedBy>
  <cp:revision>9</cp:revision>
  <dcterms:created xsi:type="dcterms:W3CDTF">2022-05-12T07:52:00Z</dcterms:created>
  <dcterms:modified xsi:type="dcterms:W3CDTF">2023-05-05T12:32:00Z</dcterms:modified>
</cp:coreProperties>
</file>