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CD3931" w:rsidRPr="00CD3931" w:rsidTr="00F316BF">
        <w:trPr>
          <w:trHeight w:val="1559"/>
          <w:jc w:val="center"/>
        </w:trPr>
        <w:tc>
          <w:tcPr>
            <w:tcW w:w="3799" w:type="dxa"/>
          </w:tcPr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CD3931" w:rsidRPr="00CD3931" w:rsidRDefault="00CD3931" w:rsidP="00CD393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CD3931" w:rsidRPr="00CD3931" w:rsidRDefault="00CD3931" w:rsidP="00CD3931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1.25pt" o:ole="">
                  <v:imagedata r:id="rId6" o:title=""/>
                </v:shape>
                <o:OLEObject Type="Embed" ProgID="Word.Picture.8" ShapeID="_x0000_i1025" DrawAspect="Content" ObjectID="_1756280059" r:id="rId7"/>
              </w:object>
            </w:r>
          </w:p>
        </w:tc>
        <w:tc>
          <w:tcPr>
            <w:tcW w:w="3837" w:type="dxa"/>
          </w:tcPr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caps/>
                <w:lang w:eastAsia="ru-RU"/>
              </w:rPr>
              <w:t>НОВОЧЕБОКСАРСКОЕ</w:t>
            </w:r>
          </w:p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</w:p>
          <w:p w:rsidR="00CD3931" w:rsidRPr="00CD3931" w:rsidRDefault="00CD3931" w:rsidP="00CD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caps/>
                <w:lang w:eastAsia="ru-RU"/>
              </w:rPr>
              <w:t>СОБРАНИЕ ДЕПУТАТОВ</w:t>
            </w: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ЧУВАШСКОЙ РЕСПУБЛИКИ</w:t>
            </w:r>
          </w:p>
          <w:p w:rsidR="00CD3931" w:rsidRPr="00CD3931" w:rsidRDefault="00CD3931" w:rsidP="00CD3931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РЕШЕНИЕ</w:t>
            </w:r>
          </w:p>
        </w:tc>
      </w:tr>
    </w:tbl>
    <w:p w:rsidR="00D5180A" w:rsidRDefault="00D5180A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180A" w:rsidRDefault="00D5180A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804" w:rsidRDefault="00D5180A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сентября 2023 года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53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47-4</w:t>
      </w:r>
    </w:p>
    <w:p w:rsidR="00EC62FC" w:rsidRDefault="00EC62FC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2FC" w:rsidRPr="00CD3931" w:rsidRDefault="00EC62FC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CD3931" w:rsidRPr="00CD3931" w:rsidTr="00F316BF">
        <w:tc>
          <w:tcPr>
            <w:tcW w:w="4219" w:type="dxa"/>
          </w:tcPr>
          <w:p w:rsidR="00CD3931" w:rsidRPr="00CD3931" w:rsidRDefault="000E76B2" w:rsidP="000E7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определении уполномоченных органов</w:t>
            </w:r>
            <w:r w:rsidR="004B0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B0F6B" w:rsidRPr="004B0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Новочебоксарска Чувашской Республики</w:t>
            </w:r>
          </w:p>
        </w:tc>
      </w:tr>
    </w:tbl>
    <w:p w:rsidR="00CD3931" w:rsidRDefault="00CD3931" w:rsidP="00CD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62FC" w:rsidRPr="00CD3931" w:rsidRDefault="00EC62FC" w:rsidP="00CD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931" w:rsidRPr="00CD3931" w:rsidRDefault="00CD3931" w:rsidP="000E7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E76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реализации мероприятий в рамках п</w:t>
      </w:r>
      <w:r w:rsidR="000E76B2" w:rsidRPr="000E7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0E76B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E76B2" w:rsidRPr="000E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</w:t>
      </w:r>
      <w:r w:rsidR="000E7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="000E76B2" w:rsidRPr="000E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03.10.2022 </w:t>
      </w:r>
      <w:r w:rsidR="000E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E76B2" w:rsidRPr="000E76B2">
        <w:rPr>
          <w:rFonts w:ascii="Times New Roman" w:eastAsia="Times New Roman" w:hAnsi="Times New Roman" w:cs="Times New Roman"/>
          <w:sz w:val="24"/>
          <w:szCs w:val="24"/>
          <w:lang w:eastAsia="ru-RU"/>
        </w:rPr>
        <w:t>1745</w:t>
      </w:r>
      <w:r w:rsidR="000E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E76B2" w:rsidRPr="000E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специальной мере в сфере экономики и внесении изменения в постановление Правительства Российской Федерации от 30 апреля 2020 г. </w:t>
      </w:r>
      <w:r w:rsidR="000E76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E76B2" w:rsidRPr="000E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616</w:t>
      </w:r>
      <w:r w:rsidR="000E76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статьей 26 Устава города Новочебоксарска Чувашской Республики, Новочебоксарское городское Собрание депутатов Чувашской Республики</w:t>
      </w:r>
      <w:r w:rsidR="00F2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о:</w:t>
      </w:r>
    </w:p>
    <w:p w:rsidR="00F076C2" w:rsidRPr="00F076C2" w:rsidRDefault="00F076C2" w:rsidP="00F07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0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Уполномочить </w:t>
      </w:r>
      <w:r w:rsidR="00DA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F0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</w:t>
      </w:r>
      <w:r w:rsidR="004B0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</w:t>
      </w:r>
      <w:r w:rsidR="000E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Новочебоксарска </w:t>
      </w:r>
      <w:r w:rsidR="00DA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F076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подведомственные им организации на получение заявок и безвозмездн</w:t>
      </w:r>
      <w:bookmarkStart w:id="0" w:name="_GoBack"/>
      <w:bookmarkEnd w:id="0"/>
      <w:r w:rsidRPr="00F0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передачу в федеральную собственность имущества, указанного в пункте 1 постановления Правительства Российской Федерации от </w:t>
      </w:r>
      <w:r w:rsidR="000E76B2">
        <w:rPr>
          <w:rFonts w:ascii="Times New Roman" w:eastAsia="Times New Roman" w:hAnsi="Times New Roman" w:cs="Times New Roman"/>
          <w:sz w:val="24"/>
          <w:szCs w:val="24"/>
          <w:lang w:eastAsia="ru-RU"/>
        </w:rPr>
        <w:t>03.10.2022 №</w:t>
      </w:r>
      <w:r w:rsidRPr="00F0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1745 </w:t>
      </w:r>
      <w:r w:rsidR="000E76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0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специальной мере в сфере экономики и внесении изменения в постановление Правительства Российской Федерации от 30 апреля 2020 г. </w:t>
      </w:r>
      <w:r w:rsidR="000E76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0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616</w:t>
      </w:r>
      <w:r w:rsidR="000E76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постановление Правительства Российской Федерации):</w:t>
      </w:r>
      <w:proofErr w:type="gramEnd"/>
    </w:p>
    <w:p w:rsidR="00F076C2" w:rsidRDefault="00F076C2" w:rsidP="00F07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6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DA3AF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0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Новочебоксарска </w:t>
      </w:r>
      <w:r w:rsidR="000E76B2" w:rsidRPr="00F076C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F07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3AF9" w:rsidRPr="00DA3AF9" w:rsidRDefault="00DA3AF9" w:rsidP="00DA3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городского хозяйства администрации города Новочебоксарска Чувашской Республики;</w:t>
      </w:r>
    </w:p>
    <w:p w:rsidR="00DA3AF9" w:rsidRPr="00DA3AF9" w:rsidRDefault="00DA3AF9" w:rsidP="00DA3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города Новочебоксарска Чувашской Республики;</w:t>
      </w:r>
    </w:p>
    <w:p w:rsidR="00DA3AF9" w:rsidRPr="00DA3AF9" w:rsidRDefault="00DA3AF9" w:rsidP="00DA3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имущественных и земельных отношений администрации города Новочебоксарска Чувашской Республики;</w:t>
      </w:r>
    </w:p>
    <w:p w:rsidR="00DA3AF9" w:rsidRPr="00DA3AF9" w:rsidRDefault="00DA3AF9" w:rsidP="00DA3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физической культуры и спорта администрации города Новочебоксарска Чувашской Республики;</w:t>
      </w:r>
    </w:p>
    <w:p w:rsidR="00DA3AF9" w:rsidRPr="00DA3AF9" w:rsidRDefault="00DA3AF9" w:rsidP="00DA3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администрации города Новочебоксарска Чувашской Республики;</w:t>
      </w:r>
    </w:p>
    <w:p w:rsidR="00DA3AF9" w:rsidRPr="00DA3AF9" w:rsidRDefault="00DA3AF9" w:rsidP="00DA3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Казенное учреждение «Управление по делам гражданской обороны и чрезвычайным ситуациям» города Новочебоксарска Чувашской Республики;</w:t>
      </w:r>
    </w:p>
    <w:p w:rsidR="000E76B2" w:rsidRDefault="00DA3AF9" w:rsidP="00DA3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F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отдел администрации города Новочебоксарска Чувашской Республики</w:t>
      </w:r>
      <w:r w:rsidR="004B0F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6B2" w:rsidRDefault="00F076C2" w:rsidP="00F07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4B0F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рганам </w:t>
      </w:r>
      <w:r w:rsidR="004B0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</w:t>
      </w:r>
      <w:r w:rsidR="000E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Новочебоксарска </w:t>
      </w:r>
      <w:r w:rsidR="000E76B2" w:rsidRPr="00F076C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F0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указанным в пункте 1 настоящего </w:t>
      </w:r>
      <w:r w:rsidR="000E76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F076C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подведомственным им организациям осуществлять передачу имущества, указанного в пункте 1 постановления Правительства Российской Федерации, на безвозмездной основе с оформлением актов о приеме-передаче в установленном постановлением Правительства Российской Федерации порядке.</w:t>
      </w:r>
      <w:proofErr w:type="gramEnd"/>
    </w:p>
    <w:p w:rsidR="00CD3931" w:rsidRPr="00CD3931" w:rsidRDefault="00B265D4" w:rsidP="006061B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3931"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Настоящее решение вступает в силу </w:t>
      </w:r>
      <w:r w:rsidR="000D5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CD3931"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</w:t>
      </w:r>
      <w:r w:rsidR="00ED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(обнародования)</w:t>
      </w:r>
      <w:r w:rsidR="00CD3931"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3931" w:rsidRP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31" w:rsidRP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3"/>
        <w:gridCol w:w="4788"/>
      </w:tblGrid>
      <w:tr w:rsidR="00CD3931" w:rsidRPr="00CD3931" w:rsidTr="00F316BF">
        <w:tc>
          <w:tcPr>
            <w:tcW w:w="4798" w:type="dxa"/>
          </w:tcPr>
          <w:p w:rsidR="00CD3931" w:rsidRPr="00CD3931" w:rsidRDefault="00DA3AF9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r w:rsidR="000A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CD3931"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 w:rsidR="000A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D3931"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Новочебоксарска</w:t>
            </w:r>
          </w:p>
          <w:p w:rsidR="00CD3931" w:rsidRPr="00CD3931" w:rsidRDefault="00CD3931" w:rsidP="0060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4808" w:type="dxa"/>
          </w:tcPr>
          <w:p w:rsidR="00CD3931" w:rsidRPr="00CD3931" w:rsidRDefault="00CD3931" w:rsidP="00CD3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931" w:rsidRPr="00CD3931" w:rsidRDefault="00CD3931" w:rsidP="000A7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0A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Матвеев</w:t>
            </w:r>
          </w:p>
        </w:tc>
      </w:tr>
    </w:tbl>
    <w:p w:rsidR="006819C5" w:rsidRPr="00C2079E" w:rsidRDefault="006819C5" w:rsidP="006819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819C5" w:rsidRPr="00C2079E" w:rsidSect="001A54E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BE"/>
    <w:rsid w:val="000156CA"/>
    <w:rsid w:val="00066A48"/>
    <w:rsid w:val="000A7449"/>
    <w:rsid w:val="000C57CE"/>
    <w:rsid w:val="000D5090"/>
    <w:rsid w:val="000E76B2"/>
    <w:rsid w:val="001745D5"/>
    <w:rsid w:val="001906C5"/>
    <w:rsid w:val="001A54EE"/>
    <w:rsid w:val="00223A9E"/>
    <w:rsid w:val="002B00BE"/>
    <w:rsid w:val="002D3205"/>
    <w:rsid w:val="003823EB"/>
    <w:rsid w:val="003A7283"/>
    <w:rsid w:val="003E408E"/>
    <w:rsid w:val="003F560E"/>
    <w:rsid w:val="00434E06"/>
    <w:rsid w:val="00464022"/>
    <w:rsid w:val="004970F2"/>
    <w:rsid w:val="004A316E"/>
    <w:rsid w:val="004B0F6B"/>
    <w:rsid w:val="004C5416"/>
    <w:rsid w:val="004E3441"/>
    <w:rsid w:val="0052718E"/>
    <w:rsid w:val="005A2F17"/>
    <w:rsid w:val="005D448C"/>
    <w:rsid w:val="00604FF1"/>
    <w:rsid w:val="006061BD"/>
    <w:rsid w:val="006819C5"/>
    <w:rsid w:val="006E49BD"/>
    <w:rsid w:val="007064C5"/>
    <w:rsid w:val="00710744"/>
    <w:rsid w:val="007C1CF8"/>
    <w:rsid w:val="008643F7"/>
    <w:rsid w:val="00892E8A"/>
    <w:rsid w:val="00896456"/>
    <w:rsid w:val="008B7E30"/>
    <w:rsid w:val="008D1C28"/>
    <w:rsid w:val="008E42C1"/>
    <w:rsid w:val="0091613B"/>
    <w:rsid w:val="00973B1F"/>
    <w:rsid w:val="00990011"/>
    <w:rsid w:val="00A11A85"/>
    <w:rsid w:val="00A16AC0"/>
    <w:rsid w:val="00A53146"/>
    <w:rsid w:val="00A5588C"/>
    <w:rsid w:val="00A96CA3"/>
    <w:rsid w:val="00AD3B70"/>
    <w:rsid w:val="00AD3FA6"/>
    <w:rsid w:val="00AF56E0"/>
    <w:rsid w:val="00B265D4"/>
    <w:rsid w:val="00B333A6"/>
    <w:rsid w:val="00BB5DEC"/>
    <w:rsid w:val="00BD0BF7"/>
    <w:rsid w:val="00BE7DA4"/>
    <w:rsid w:val="00C03F2D"/>
    <w:rsid w:val="00C13EFC"/>
    <w:rsid w:val="00C2079E"/>
    <w:rsid w:val="00C526C9"/>
    <w:rsid w:val="00C76F43"/>
    <w:rsid w:val="00C8515C"/>
    <w:rsid w:val="00C95144"/>
    <w:rsid w:val="00CA02F5"/>
    <w:rsid w:val="00CC2004"/>
    <w:rsid w:val="00CD3931"/>
    <w:rsid w:val="00CE5810"/>
    <w:rsid w:val="00CF2EA3"/>
    <w:rsid w:val="00D21687"/>
    <w:rsid w:val="00D23A83"/>
    <w:rsid w:val="00D5180A"/>
    <w:rsid w:val="00D61274"/>
    <w:rsid w:val="00D97D8F"/>
    <w:rsid w:val="00DA3AF9"/>
    <w:rsid w:val="00DB6695"/>
    <w:rsid w:val="00E136B0"/>
    <w:rsid w:val="00E40CED"/>
    <w:rsid w:val="00EC62FC"/>
    <w:rsid w:val="00ED3804"/>
    <w:rsid w:val="00ED7F41"/>
    <w:rsid w:val="00EE1EC7"/>
    <w:rsid w:val="00EF0559"/>
    <w:rsid w:val="00F076C2"/>
    <w:rsid w:val="00F244D5"/>
    <w:rsid w:val="00F316BF"/>
    <w:rsid w:val="00FA5A48"/>
    <w:rsid w:val="00FA6664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2079E"/>
    <w:pPr>
      <w:spacing w:after="0" w:line="240" w:lineRule="auto"/>
    </w:pPr>
  </w:style>
  <w:style w:type="paragraph" w:styleId="a4">
    <w:name w:val="Body Text Indent"/>
    <w:basedOn w:val="a"/>
    <w:link w:val="a5"/>
    <w:rsid w:val="00C8515C"/>
    <w:pPr>
      <w:spacing w:after="0" w:line="36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8515C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A2F1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A2F17"/>
  </w:style>
  <w:style w:type="paragraph" w:styleId="a8">
    <w:name w:val="Balloon Text"/>
    <w:basedOn w:val="a"/>
    <w:link w:val="a9"/>
    <w:uiPriority w:val="99"/>
    <w:semiHidden/>
    <w:unhideWhenUsed/>
    <w:rsid w:val="00CA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2079E"/>
    <w:pPr>
      <w:spacing w:after="0" w:line="240" w:lineRule="auto"/>
    </w:pPr>
  </w:style>
  <w:style w:type="paragraph" w:styleId="a4">
    <w:name w:val="Body Text Indent"/>
    <w:basedOn w:val="a"/>
    <w:link w:val="a5"/>
    <w:rsid w:val="00C8515C"/>
    <w:pPr>
      <w:spacing w:after="0" w:line="36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8515C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A2F1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A2F17"/>
  </w:style>
  <w:style w:type="paragraph" w:styleId="a8">
    <w:name w:val="Balloon Text"/>
    <w:basedOn w:val="a"/>
    <w:link w:val="a9"/>
    <w:uiPriority w:val="99"/>
    <w:semiHidden/>
    <w:unhideWhenUsed/>
    <w:rsid w:val="00CA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7155D-D32D-47C4-8AF6-495810F5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8</cp:revision>
  <cp:lastPrinted>2023-08-08T05:51:00Z</cp:lastPrinted>
  <dcterms:created xsi:type="dcterms:W3CDTF">2023-08-17T06:13:00Z</dcterms:created>
  <dcterms:modified xsi:type="dcterms:W3CDTF">2023-09-15T07:47:00Z</dcterms:modified>
</cp:coreProperties>
</file>