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202</w:t>
            </w:r>
            <w:r w:rsidR="00B877A4" w:rsidRPr="00C32A44">
              <w:rPr>
                <w:rFonts w:ascii="Times New Roman" w:hAnsi="Times New Roman" w:cs="Times New Roman"/>
                <w:b/>
                <w:noProof/>
                <w:sz w:val="24"/>
                <w:szCs w:val="24"/>
              </w:rPr>
              <w:t>3</w:t>
            </w:r>
            <w:r w:rsidRPr="00C32A44">
              <w:rPr>
                <w:rFonts w:ascii="Times New Roman" w:hAnsi="Times New Roman" w:cs="Times New Roman"/>
                <w:b/>
                <w:noProof/>
                <w:sz w:val="24"/>
                <w:szCs w:val="24"/>
              </w:rPr>
              <w:t xml:space="preserve">ç. </w:t>
            </w:r>
            <w:r w:rsidR="00BE5C09">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sidR="00BE5C09">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sidR="00BE5C09">
              <w:rPr>
                <w:rFonts w:ascii="Times New Roman" w:hAnsi="Times New Roman" w:cs="Times New Roman"/>
                <w:b/>
                <w:noProof/>
                <w:sz w:val="24"/>
                <w:szCs w:val="24"/>
              </w:rPr>
              <w:t>294</w:t>
            </w:r>
            <w:r w:rsidR="004E0711" w:rsidRPr="00C32A44">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BE5C09">
              <w:rPr>
                <w:rFonts w:ascii="Times New Roman" w:hAnsi="Times New Roman" w:cs="Times New Roman"/>
                <w:b/>
                <w:bCs/>
                <w:noProof/>
                <w:sz w:val="24"/>
                <w:szCs w:val="24"/>
              </w:rPr>
              <w:t xml:space="preserve">23 марта </w:t>
            </w:r>
            <w:r w:rsidR="00BE5C09" w:rsidRPr="00C32A44">
              <w:rPr>
                <w:rFonts w:ascii="Times New Roman" w:hAnsi="Times New Roman" w:cs="Times New Roman"/>
                <w:b/>
                <w:bCs/>
                <w:noProof/>
                <w:sz w:val="24"/>
                <w:szCs w:val="24"/>
              </w:rPr>
              <w:t>2023</w:t>
            </w:r>
            <w:r w:rsidR="00BE5C09">
              <w:rPr>
                <w:rFonts w:ascii="Times New Roman" w:hAnsi="Times New Roman" w:cs="Times New Roman"/>
                <w:b/>
                <w:bCs/>
                <w:noProof/>
                <w:sz w:val="24"/>
                <w:szCs w:val="24"/>
              </w:rPr>
              <w:t xml:space="preserve"> </w:t>
            </w:r>
            <w:r w:rsidR="00BE5C09"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4E0711" w:rsidRPr="00C32A44">
              <w:rPr>
                <w:rFonts w:ascii="Times New Roman" w:hAnsi="Times New Roman" w:cs="Times New Roman"/>
                <w:b/>
                <w:bCs/>
                <w:noProof/>
                <w:sz w:val="24"/>
                <w:szCs w:val="24"/>
              </w:rPr>
              <w:t xml:space="preserve"> </w:t>
            </w:r>
            <w:r w:rsidR="00BE5C09">
              <w:rPr>
                <w:rFonts w:ascii="Times New Roman" w:hAnsi="Times New Roman" w:cs="Times New Roman"/>
                <w:b/>
                <w:bCs/>
                <w:noProof/>
                <w:sz w:val="24"/>
                <w:szCs w:val="24"/>
              </w:rPr>
              <w:t>294</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D0A79" w:rsidRDefault="00AC7F39" w:rsidP="00CF5741">
      <w:pPr>
        <w:spacing w:after="0" w:line="240" w:lineRule="auto"/>
        <w:ind w:right="3825"/>
        <w:rPr>
          <w:rFonts w:ascii="Times New Roman" w:eastAsia="Times New Roman" w:hAnsi="Times New Roman" w:cs="Times New Roman"/>
          <w:b/>
          <w:kern w:val="3"/>
          <w:sz w:val="24"/>
          <w:lang w:eastAsia="ru-RU"/>
        </w:rPr>
      </w:pPr>
      <w:r w:rsidRPr="00AC7F39">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w:t>
      </w:r>
      <w:r>
        <w:rPr>
          <w:rFonts w:ascii="Times New Roman" w:eastAsia="Times New Roman" w:hAnsi="Times New Roman" w:cs="Times New Roman"/>
          <w:b/>
          <w:kern w:val="3"/>
          <w:sz w:val="24"/>
          <w:lang w:eastAsia="ru-RU"/>
        </w:rPr>
        <w:t>»</w:t>
      </w:r>
    </w:p>
    <w:p w:rsidR="00050477" w:rsidRPr="00C32A44" w:rsidRDefault="00050477" w:rsidP="00CF5741">
      <w:pPr>
        <w:spacing w:after="0" w:line="240" w:lineRule="auto"/>
        <w:ind w:right="3825"/>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9"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BE5C09">
        <w:rPr>
          <w:rFonts w:ascii="Times New Roman CYR" w:eastAsia="Times New Roman" w:hAnsi="Times New Roman CYR" w:cs="Times New Roman CYR"/>
          <w:sz w:val="24"/>
          <w:szCs w:val="24"/>
          <w:lang w:eastAsia="ru-RU"/>
        </w:rPr>
        <w:t xml:space="preserve">, </w:t>
      </w:r>
      <w:r w:rsidR="00BE5C09">
        <w:rPr>
          <w:rFonts w:ascii="Times New Roman CYR" w:eastAsia="Times New Roman" w:hAnsi="Times New Roman CYR" w:cs="Times New Roman CYR"/>
          <w:sz w:val="24"/>
          <w:szCs w:val="24"/>
          <w:lang w:eastAsia="ru-RU"/>
        </w:rPr>
        <w:t>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3B592B" w:rsidRPr="003B592B" w:rsidRDefault="003B592B"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B592B">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3B592B">
          <w:rPr>
            <w:rFonts w:ascii="Times New Roman CYR" w:eastAsia="Times New Roman" w:hAnsi="Times New Roman CYR" w:cs="Times New Roman CYR"/>
            <w:sz w:val="24"/>
            <w:szCs w:val="24"/>
            <w:lang w:eastAsia="ru-RU"/>
          </w:rPr>
          <w:t>административный регламент</w:t>
        </w:r>
      </w:hyperlink>
      <w:r w:rsidRPr="003B592B">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w:t>
      </w:r>
      <w:r w:rsidR="00AC7F39" w:rsidRPr="00AC7F39">
        <w:rPr>
          <w:rFonts w:ascii="Times New Roman" w:eastAsia="Times New Roman" w:hAnsi="Times New Roman" w:cs="Times New Roman"/>
          <w:kern w:val="3"/>
          <w:sz w:val="24"/>
          <w:lang w:eastAsia="ru-RU"/>
        </w:rPr>
        <w:t>"Передача и заключение договоров о закреплении муниципального имущества на праве хозяйственного ведения или оперативного управления»</w:t>
      </w:r>
      <w:r w:rsidRPr="003B592B">
        <w:rPr>
          <w:rFonts w:ascii="Times New Roman CYR" w:eastAsia="Times New Roman" w:hAnsi="Times New Roman CYR" w:cs="Times New Roman CYR"/>
          <w:sz w:val="24"/>
          <w:szCs w:val="24"/>
          <w:lang w:eastAsia="ru-RU"/>
        </w:rPr>
        <w:t>.</w:t>
      </w:r>
    </w:p>
    <w:p w:rsidR="00335F4D" w:rsidRDefault="00103A18"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hAnsi="Times New Roman" w:cs="Times New Roman"/>
          <w:sz w:val="24"/>
          <w:szCs w:val="24"/>
        </w:rPr>
        <w:t xml:space="preserve">Контроль за выполнением настоящего постановления возложить на </w:t>
      </w:r>
      <w:r w:rsidR="00335F4D">
        <w:rPr>
          <w:rFonts w:ascii="Times New Roman" w:hAnsi="Times New Roman" w:cs="Times New Roman"/>
          <w:sz w:val="24"/>
          <w:szCs w:val="24"/>
        </w:rPr>
        <w:t xml:space="preserve">начальника отдела </w:t>
      </w:r>
      <w:r w:rsidR="00335F4D" w:rsidRPr="00335F4D">
        <w:rPr>
          <w:rFonts w:ascii="Times New Roman" w:hAnsi="Times New Roman" w:cs="Times New Roman"/>
          <w:sz w:val="24"/>
          <w:szCs w:val="24"/>
        </w:rPr>
        <w:t>экономики и инвестиционной деятельности, земельных и имущественных отношений</w:t>
      </w:r>
      <w:r w:rsidR="00335F4D">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335F4D" w:rsidRDefault="00CF1D4A"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1"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B11585" w:rsidRDefault="00B11585" w:rsidP="00514106">
      <w:pPr>
        <w:tabs>
          <w:tab w:val="left" w:pos="6142"/>
        </w:tabs>
        <w:spacing w:after="0" w:line="240" w:lineRule="auto"/>
        <w:contextualSpacing/>
        <w:jc w:val="right"/>
        <w:rPr>
          <w:rFonts w:ascii="Times New Roman" w:hAnsi="Times New Roman" w:cs="Times New Roman"/>
          <w:sz w:val="24"/>
          <w:szCs w:val="24"/>
        </w:rPr>
      </w:pPr>
    </w:p>
    <w:p w:rsidR="000F5EF3" w:rsidRDefault="000F5EF3" w:rsidP="00514106">
      <w:pPr>
        <w:tabs>
          <w:tab w:val="left" w:pos="6142"/>
        </w:tabs>
        <w:spacing w:after="0" w:line="240" w:lineRule="auto"/>
        <w:contextualSpacing/>
        <w:jc w:val="right"/>
        <w:rPr>
          <w:rFonts w:ascii="Times New Roman" w:hAnsi="Times New Roman" w:cs="Times New Roman"/>
          <w:sz w:val="24"/>
          <w:szCs w:val="24"/>
        </w:rPr>
      </w:pPr>
    </w:p>
    <w:p w:rsidR="000F5EF3" w:rsidRDefault="000F5EF3" w:rsidP="00514106">
      <w:pPr>
        <w:tabs>
          <w:tab w:val="left" w:pos="6142"/>
        </w:tabs>
        <w:spacing w:after="0" w:line="240" w:lineRule="auto"/>
        <w:contextualSpacing/>
        <w:jc w:val="right"/>
        <w:rPr>
          <w:rFonts w:ascii="Times New Roman" w:hAnsi="Times New Roman" w:cs="Times New Roman"/>
          <w:sz w:val="24"/>
          <w:szCs w:val="24"/>
        </w:rPr>
      </w:pPr>
    </w:p>
    <w:p w:rsidR="000F5EF3" w:rsidRDefault="000F5EF3" w:rsidP="00514106">
      <w:pPr>
        <w:tabs>
          <w:tab w:val="left" w:pos="6142"/>
        </w:tabs>
        <w:spacing w:after="0" w:line="240" w:lineRule="auto"/>
        <w:contextualSpacing/>
        <w:jc w:val="right"/>
        <w:rPr>
          <w:rFonts w:ascii="Times New Roman" w:hAnsi="Times New Roman" w:cs="Times New Roman"/>
          <w:sz w:val="24"/>
          <w:szCs w:val="24"/>
        </w:rPr>
      </w:pPr>
    </w:p>
    <w:p w:rsidR="00B11585" w:rsidRDefault="00B11585"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BE5C09" w:rsidRDefault="00BE5C09" w:rsidP="00BE5C09">
      <w:pPr>
        <w:spacing w:after="0" w:line="240" w:lineRule="auto"/>
        <w:ind w:firstLine="567"/>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И.о. заместителя главы администрации </w:t>
      </w:r>
    </w:p>
    <w:p w:rsidR="00BE5C09" w:rsidRPr="00DB1219" w:rsidRDefault="00BE5C09" w:rsidP="00BE5C09">
      <w:pPr>
        <w:spacing w:after="0" w:line="240" w:lineRule="auto"/>
        <w:ind w:firstLine="567"/>
        <w:contextualSpacing/>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lang w:eastAsia="ru-RU"/>
        </w:rPr>
        <w:t>по экономике и финансам – н</w:t>
      </w:r>
      <w:r w:rsidRPr="00DB1219">
        <w:rPr>
          <w:rFonts w:ascii="Times New Roman" w:hAnsi="Times New Roman" w:cs="Times New Roman"/>
          <w:sz w:val="24"/>
          <w:szCs w:val="24"/>
        </w:rPr>
        <w:t>ачальник финансового отдела</w:t>
      </w:r>
    </w:p>
    <w:p w:rsidR="00BE5C09" w:rsidRPr="00DB1219" w:rsidRDefault="00BE5C09" w:rsidP="00BE5C0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BE5C09" w:rsidRPr="00DB1219" w:rsidRDefault="00BE5C09" w:rsidP="00BE5C09">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О.В. Андреева</w:t>
      </w:r>
    </w:p>
    <w:p w:rsidR="00BE5C09" w:rsidRPr="00DB1219" w:rsidRDefault="00BE5C09" w:rsidP="00BE5C09">
      <w:pPr>
        <w:spacing w:after="0" w:line="240" w:lineRule="auto"/>
        <w:ind w:firstLine="567"/>
        <w:contextualSpacing/>
        <w:rPr>
          <w:rFonts w:ascii="Times New Roman" w:hAnsi="Times New Roman" w:cs="Times New Roman"/>
          <w:sz w:val="24"/>
          <w:szCs w:val="24"/>
        </w:rPr>
      </w:pPr>
    </w:p>
    <w:p w:rsidR="00BE5C09" w:rsidRPr="00DB1219" w:rsidRDefault="00BE5C09" w:rsidP="00BE5C0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w:t>
      </w:r>
    </w:p>
    <w:p w:rsidR="00BE5C09" w:rsidRPr="00DB1219" w:rsidRDefault="00BE5C09" w:rsidP="00BE5C0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BE5C09" w:rsidRPr="00DB1219" w:rsidRDefault="00BE5C09" w:rsidP="00BE5C09">
      <w:pPr>
        <w:spacing w:after="0" w:line="240" w:lineRule="auto"/>
        <w:ind w:firstLine="567"/>
        <w:contextualSpacing/>
        <w:rPr>
          <w:rFonts w:ascii="Times New Roman" w:hAnsi="Times New Roman" w:cs="Times New Roman"/>
          <w:sz w:val="24"/>
          <w:szCs w:val="24"/>
        </w:rPr>
      </w:pPr>
    </w:p>
    <w:p w:rsidR="00BE5C09" w:rsidRPr="00DB1219" w:rsidRDefault="00BE5C09" w:rsidP="00BE5C0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правового обеспечения</w:t>
      </w:r>
    </w:p>
    <w:p w:rsidR="00BE5C09" w:rsidRPr="00DB1219" w:rsidRDefault="00BE5C09" w:rsidP="00BE5C09">
      <w:pPr>
        <w:spacing w:after="0" w:line="240" w:lineRule="auto"/>
        <w:ind w:firstLine="567"/>
        <w:contextualSpacing/>
        <w:rPr>
          <w:rFonts w:ascii="Times New Roman" w:hAnsi="Times New Roman" w:cs="Times New Roman"/>
          <w:sz w:val="24"/>
          <w:szCs w:val="24"/>
        </w:rPr>
      </w:pPr>
    </w:p>
    <w:p w:rsidR="00BE5C09" w:rsidRPr="00DB1219" w:rsidRDefault="00BE5C09" w:rsidP="00BE5C0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p>
    <w:p w:rsidR="00BE5C09" w:rsidRPr="00DB1219" w:rsidRDefault="00BE5C09" w:rsidP="00BE5C0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Т.Ю. Павлова</w:t>
      </w:r>
    </w:p>
    <w:p w:rsidR="00BE5C09" w:rsidRPr="00DB1219" w:rsidRDefault="00BE5C09" w:rsidP="00BE5C09">
      <w:pPr>
        <w:spacing w:after="0" w:line="240" w:lineRule="auto"/>
        <w:ind w:firstLine="567"/>
        <w:contextualSpacing/>
        <w:rPr>
          <w:rFonts w:ascii="Times New Roman" w:hAnsi="Times New Roman" w:cs="Times New Roman"/>
          <w:sz w:val="24"/>
          <w:szCs w:val="24"/>
        </w:rPr>
      </w:pPr>
    </w:p>
    <w:p w:rsidR="00BE5C09" w:rsidRDefault="00BE5C09" w:rsidP="00BE5C0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BE5C09" w:rsidRPr="00DB1219" w:rsidRDefault="00BE5C09" w:rsidP="00BE5C09">
      <w:pPr>
        <w:spacing w:after="0" w:line="240" w:lineRule="auto"/>
        <w:ind w:firstLine="567"/>
        <w:contextualSpacing/>
        <w:rPr>
          <w:rFonts w:ascii="Times New Roman" w:hAnsi="Times New Roman" w:cs="Times New Roman"/>
          <w:sz w:val="24"/>
          <w:szCs w:val="24"/>
        </w:rPr>
      </w:pPr>
    </w:p>
    <w:p w:rsidR="00BE5C09" w:rsidRDefault="00BE5C09" w:rsidP="00BE5C09">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Заместитель начальника отдела экономики и </w:t>
      </w:r>
    </w:p>
    <w:p w:rsidR="00BE5C09" w:rsidRDefault="00BE5C09" w:rsidP="00BE5C09">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инвестиционной деятельности, земельных и </w:t>
      </w:r>
    </w:p>
    <w:p w:rsidR="00BE5C09" w:rsidRPr="001C481A" w:rsidRDefault="00BE5C09" w:rsidP="00BE5C09">
      <w:pPr>
        <w:spacing w:after="0" w:line="240" w:lineRule="auto"/>
        <w:ind w:firstLine="567"/>
        <w:contextualSpacing/>
        <w:rPr>
          <w:rFonts w:ascii="Times New Roman" w:hAnsi="Times New Roman" w:cs="Times New Roman"/>
          <w:color w:val="000000" w:themeColor="text1"/>
          <w:sz w:val="24"/>
          <w:szCs w:val="24"/>
        </w:rPr>
      </w:pPr>
      <w:r w:rsidRPr="001C481A">
        <w:rPr>
          <w:rFonts w:ascii="Times New Roman" w:hAnsi="Times New Roman" w:cs="Times New Roman"/>
          <w:color w:val="000000" w:themeColor="text1"/>
          <w:sz w:val="24"/>
          <w:szCs w:val="24"/>
          <w:shd w:val="clear" w:color="auto" w:fill="FFFFFF"/>
        </w:rPr>
        <w:t>имущественных отношений</w:t>
      </w:r>
    </w:p>
    <w:p w:rsidR="00BE5C09" w:rsidRPr="00DB1219" w:rsidRDefault="00BE5C09" w:rsidP="00BE5C09">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BE5C09" w:rsidRPr="00DB1219" w:rsidRDefault="00BE5C09" w:rsidP="00BE5C09">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w:t>
      </w:r>
      <w:r>
        <w:rPr>
          <w:rFonts w:ascii="Times New Roman" w:hAnsi="Times New Roman" w:cs="Times New Roman"/>
          <w:sz w:val="24"/>
          <w:szCs w:val="24"/>
        </w:rPr>
        <w:t>Н</w:t>
      </w:r>
      <w:r w:rsidRPr="00DB1219">
        <w:rPr>
          <w:rFonts w:ascii="Times New Roman" w:hAnsi="Times New Roman" w:cs="Times New Roman"/>
          <w:sz w:val="24"/>
          <w:szCs w:val="24"/>
        </w:rPr>
        <w:t xml:space="preserve">. </w:t>
      </w:r>
      <w:r>
        <w:rPr>
          <w:rFonts w:ascii="Times New Roman" w:hAnsi="Times New Roman" w:cs="Times New Roman"/>
          <w:sz w:val="24"/>
          <w:szCs w:val="24"/>
        </w:rPr>
        <w:t>Сорокина</w:t>
      </w:r>
    </w:p>
    <w:p w:rsidR="00BE5C09" w:rsidRPr="00DB1219" w:rsidRDefault="00BE5C09" w:rsidP="00BE5C09">
      <w:pPr>
        <w:spacing w:after="0" w:line="240" w:lineRule="auto"/>
        <w:ind w:left="2124" w:firstLine="567"/>
        <w:contextualSpacing/>
        <w:rPr>
          <w:rFonts w:ascii="Times New Roman" w:hAnsi="Times New Roman" w:cs="Times New Roman"/>
          <w:sz w:val="24"/>
          <w:szCs w:val="24"/>
        </w:rPr>
      </w:pPr>
    </w:p>
    <w:p w:rsidR="002975B4" w:rsidRDefault="00BE5C09" w:rsidP="00BE5C09">
      <w:pPr>
        <w:tabs>
          <w:tab w:val="left" w:pos="6142"/>
        </w:tabs>
        <w:spacing w:after="0" w:line="240" w:lineRule="auto"/>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0F5EF3" w:rsidRDefault="000F5EF3" w:rsidP="00BE5C09">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BE5C09" w:rsidRDefault="00BE5C09" w:rsidP="00BE5C09">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bookmarkStart w:id="0" w:name="_GoBack"/>
      <w:bookmarkEnd w:id="0"/>
      <w:r w:rsidRPr="002975B4">
        <w:rPr>
          <w:rFonts w:ascii="Times New Roman" w:eastAsia="Times New Roman" w:hAnsi="Times New Roman" w:cs="Times New Roman"/>
          <w:bCs/>
          <w:sz w:val="20"/>
          <w:szCs w:val="20"/>
          <w:lang w:eastAsia="ru-RU"/>
        </w:rPr>
        <w:lastRenderedPageBreak/>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BE5C09" w:rsidRPr="002975B4" w:rsidRDefault="00BE5C09" w:rsidP="00BE5C09">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w:t>
      </w:r>
      <w:r>
        <w:rPr>
          <w:rFonts w:ascii="Times New Roman" w:eastAsia="Times New Roman" w:hAnsi="Times New Roman" w:cs="Times New Roman"/>
          <w:bCs/>
          <w:sz w:val="20"/>
          <w:szCs w:val="20"/>
          <w:lang w:eastAsia="ru-RU"/>
        </w:rPr>
        <w:t>94</w:t>
      </w: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Административный регламент</w:t>
      </w:r>
      <w:r w:rsidRPr="00307CF8">
        <w:rPr>
          <w:rFonts w:ascii="Times New Roman CYR" w:eastAsia="Times New Roman" w:hAnsi="Times New Roman CYR" w:cs="Times New Roman CYR"/>
          <w:b/>
          <w:bCs/>
          <w:sz w:val="24"/>
          <w:szCs w:val="24"/>
          <w:lang w:eastAsia="ru-RU"/>
        </w:rPr>
        <w:br/>
        <w:t>администрации Цивильского муниципального округа Чувашской Республики 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I. Общие положения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Административный регламент предоставления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Цивильского муниципального округа Чувашской Республики при предоставлении муниципальной услуги по передаче и заключению договоров о закреплении муниципального имущества на праве хозяйственного ведения или оперативного управления (далее - муниципальная услуга).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1.2. Круг заявителей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Заявителями для получения муниципальной услуги могут быть только юридические лица (муниципальные унитарные предприятия, муниципальные учреждения Цивильского муниципального округа Чувашской Республики).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II. Стандарт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lastRenderedPageBreak/>
        <w:t>2.1. Наименование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Муниципальная услуга имеет следующее наименование: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"Передача и заключение договоров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Муниципальная услуга предоставляется администрацией Цивильского муниципального округа Чувашской Республики (далее также - администрация) и осуществляется через </w:t>
      </w:r>
      <w:r w:rsidR="00CA4DB6" w:rsidRPr="00702735">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307CF8">
        <w:rPr>
          <w:rFonts w:ascii="Times New Roman CYR" w:eastAsia="Times New Roman" w:hAnsi="Times New Roman CYR" w:cs="Times New Roman CYR"/>
          <w:sz w:val="24"/>
          <w:szCs w:val="24"/>
          <w:lang w:eastAsia="ru-RU"/>
        </w:rPr>
        <w:t xml:space="preserve"> (далее также - уполномоченное структурное подразделение).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 соответствии со </w:t>
      </w:r>
      <w:hyperlink r:id="rId12" w:history="1">
        <w:r w:rsidRPr="00307CF8">
          <w:rPr>
            <w:rFonts w:ascii="Times New Roman CYR" w:eastAsia="Times New Roman" w:hAnsi="Times New Roman CYR" w:cs="Times New Roman CYR"/>
            <w:sz w:val="24"/>
            <w:szCs w:val="24"/>
            <w:lang w:eastAsia="ru-RU"/>
          </w:rPr>
          <w:t>статьей 15</w:t>
        </w:r>
      </w:hyperlink>
      <w:r w:rsidRPr="00307CF8">
        <w:rPr>
          <w:rFonts w:ascii="Times New Roman CYR" w:eastAsia="Times New Roman"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и заключенным соглашением между администрацией Цивильского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2.3. Результат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в случае принятия решения о передаче и заключении договора о закреплении муниципального имущества на праве хозяйственного ведения или оперативного управления - выдача заявителю договора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в случае принятия решения об отказе в передаче и заключении договора о закреплении муниципального имущества на праве хозяйственного ведения или оперативного управления - письменное уведомление администрации Цивильского муниципального округа Чувашской Республики об отказе в передаче и заключении договора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2.3.2. Документом, содержащим положительное решение о предоставлении муниципальной услуги, является постановление администрации Цивильского муниципального округа Чувашской Республики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предоставлении и заключении договора о закреплении муниципального имущества на праве хозяйственного ведения или оперативного управления, содержащее: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дату;</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номер;</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информацию о принятом решении;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основания для отказа и возможности их устранения;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lastRenderedPageBreak/>
        <w:t>- подпись должностного лица.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233"/>
      <w:r w:rsidRPr="00307CF8">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w:t>
      </w:r>
    </w:p>
    <w:bookmarkEnd w:id="1"/>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2.4. Срок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Срок предоставления муниципальной услуги, начиная со дня регистрации в администрации либо в МФЦ Заявления с документами, указанными в </w:t>
      </w:r>
      <w:hyperlink w:anchor="sub_26" w:history="1">
        <w:r w:rsidRPr="00307CF8">
          <w:rPr>
            <w:rFonts w:ascii="Times New Roman CYR" w:eastAsia="Times New Roman" w:hAnsi="Times New Roman CYR" w:cs="Times New Roman CYR"/>
            <w:sz w:val="24"/>
            <w:szCs w:val="24"/>
            <w:lang w:eastAsia="ru-RU"/>
          </w:rPr>
          <w:t>подразделе 2.6</w:t>
        </w:r>
      </w:hyperlink>
      <w:r w:rsidRPr="00307CF8">
        <w:rPr>
          <w:rFonts w:ascii="Times New Roman CYR" w:eastAsia="Times New Roman" w:hAnsi="Times New Roman CYR" w:cs="Times New Roman CYR"/>
          <w:sz w:val="24"/>
          <w:szCs w:val="24"/>
          <w:lang w:eastAsia="ru-RU"/>
        </w:rPr>
        <w:t xml:space="preserve"> Административного регламента, не должен превышать 30 календарных дней.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Цивильского муниципального округа Чувашской Республики размещается на </w:t>
      </w:r>
      <w:hyperlink r:id="rId13" w:history="1">
        <w:r w:rsidRPr="00307CF8">
          <w:rPr>
            <w:rFonts w:ascii="Times New Roman CYR" w:eastAsia="Times New Roman" w:hAnsi="Times New Roman CYR" w:cs="Times New Roman CYR"/>
            <w:sz w:val="24"/>
            <w:szCs w:val="24"/>
            <w:lang w:eastAsia="ru-RU"/>
          </w:rPr>
          <w:t>официальном сайте</w:t>
        </w:r>
      </w:hyperlink>
      <w:r w:rsidRPr="00307CF8">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на </w:t>
      </w:r>
      <w:hyperlink r:id="rId14" w:history="1">
        <w:r w:rsidRPr="00307CF8">
          <w:rPr>
            <w:rFonts w:ascii="Times New Roman CYR" w:eastAsia="Times New Roman" w:hAnsi="Times New Roman CYR" w:cs="Times New Roman CYR"/>
            <w:sz w:val="24"/>
            <w:szCs w:val="24"/>
            <w:lang w:eastAsia="ru-RU"/>
          </w:rPr>
          <w:t>Едином портале</w:t>
        </w:r>
      </w:hyperlink>
      <w:r w:rsidRPr="00307CF8">
        <w:rPr>
          <w:rFonts w:ascii="Times New Roman CYR" w:eastAsia="Times New Roman" w:hAnsi="Times New Roman CYR" w:cs="Times New Roman CYR"/>
          <w:sz w:val="24"/>
          <w:szCs w:val="24"/>
          <w:lang w:eastAsia="ru-RU"/>
        </w:rPr>
        <w:t xml:space="preserve"> государственных и муниципальных функций.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2.6.1. Сведения и документы, которые заявитель должен представить самостоятельно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Для получения муниципальной услуги по передаче и заключению договоров о закреплении муниципального имущества на праве хозяйственного ведения или оперативного управления заявители представляют в уполномоченное структурное подразделение заявление по форме согласно </w:t>
      </w:r>
      <w:hyperlink w:anchor="sub_1100" w:history="1">
        <w:r w:rsidRPr="00307CF8">
          <w:rPr>
            <w:rFonts w:ascii="Times New Roman CYR" w:eastAsia="Times New Roman" w:hAnsi="Times New Roman CYR" w:cs="Times New Roman CYR"/>
            <w:sz w:val="24"/>
            <w:szCs w:val="24"/>
            <w:lang w:eastAsia="ru-RU"/>
          </w:rPr>
          <w:t>Приложению N 1</w:t>
        </w:r>
      </w:hyperlink>
      <w:r w:rsidRPr="00307CF8">
        <w:rPr>
          <w:rFonts w:ascii="Times New Roman CYR" w:eastAsia="Times New Roman" w:hAnsi="Times New Roman CYR" w:cs="Times New Roman CYR"/>
          <w:sz w:val="24"/>
          <w:szCs w:val="24"/>
          <w:lang w:eastAsia="ru-RU"/>
        </w:rPr>
        <w:t xml:space="preserve"> к Административному регламенту (далее - Заявление).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К Заявлению прилагаются: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копии учредительных документов заявителя, а также изменения в них (при предъявлении оригинала) (в 1 экз.);</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сведения о запрашиваемом имуществе (1 экз.).</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Заявлении указывается: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полное и сокращенное наименование юридического лица, почтовый адрес, контактный телефон;</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характеристика имущества, в отношении которого запрашивается передача и заключение договора о закреплении муниципального имущества на праве хозяйственного ведения или оперативного управления, позволяющая его однозначно определить (наименование, местоположение (адрес));</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личная подпись заявителя и дата составления заявления.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При представлении копий документов заявителям необходимо при себе иметь </w:t>
      </w:r>
      <w:r w:rsidRPr="00307CF8">
        <w:rPr>
          <w:rFonts w:ascii="Times New Roman CYR" w:eastAsia="Times New Roman" w:hAnsi="Times New Roman CYR" w:cs="Times New Roman CYR"/>
          <w:sz w:val="24"/>
          <w:szCs w:val="24"/>
          <w:lang w:eastAsia="ru-RU"/>
        </w:rPr>
        <w:lastRenderedPageBreak/>
        <w:t>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путем личного обращения;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через МФЦ;</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через организации федеральной почтовой связи.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Межведомственное информационное взаимодействие при оказании муниципальной услуги не осуществляется.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Основаниями для отказа в приеме документов, необходимых для предоставления муниципальной услуги, являются: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ненадлежащее оформление Заявления (</w:t>
      </w:r>
      <w:hyperlink w:anchor="sub_261" w:history="1">
        <w:r w:rsidRPr="00307CF8">
          <w:rPr>
            <w:rFonts w:ascii="Times New Roman CYR" w:eastAsia="Times New Roman" w:hAnsi="Times New Roman CYR" w:cs="Times New Roman CYR"/>
            <w:sz w:val="24"/>
            <w:szCs w:val="24"/>
            <w:lang w:eastAsia="ru-RU"/>
          </w:rPr>
          <w:t>пункт 2.6.1 подраздела 2.6</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наличие факсимильных подписей, содержащихся на представляемых документах.</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2.8. Исчерпывающий перечень оснований для приостановления или отказа в предоставлении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2.8.1. Оснований для приостановления предоставления муниципальной услуги не предусмотрено.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являются: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307CF8">
          <w:rPr>
            <w:rFonts w:ascii="Times New Roman CYR" w:eastAsia="Times New Roman" w:hAnsi="Times New Roman CYR" w:cs="Times New Roman CYR"/>
            <w:sz w:val="24"/>
            <w:szCs w:val="24"/>
            <w:lang w:eastAsia="ru-RU"/>
          </w:rPr>
          <w:t>подразделе 2.6</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выявление противоречий и неточностей в представленных документах;</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проведение процедуры ликвидации заявителя - юридического лица, решение арбитражного суда о признании заявителя банкротом или об открытии конкурсного производства.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74449" w:rsidRDefault="00574449"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74449" w:rsidRPr="00307CF8" w:rsidRDefault="00574449"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2.11. Срок и порядок регистрации заявления, в том числе в электронной форме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Срок регистрации заявления и документов, указанных в </w:t>
      </w:r>
      <w:hyperlink w:anchor="sub_26" w:history="1">
        <w:r w:rsidRPr="00307CF8">
          <w:rPr>
            <w:rFonts w:ascii="Times New Roman CYR" w:eastAsia="Times New Roman" w:hAnsi="Times New Roman CYR" w:cs="Times New Roman CYR"/>
            <w:sz w:val="24"/>
            <w:szCs w:val="24"/>
            <w:lang w:eastAsia="ru-RU"/>
          </w:rPr>
          <w:t>подразделе 2.6</w:t>
        </w:r>
      </w:hyperlink>
      <w:r w:rsidRPr="00307CF8">
        <w:rPr>
          <w:rFonts w:ascii="Times New Roman CYR" w:eastAsia="Times New Roman" w:hAnsi="Times New Roman CYR" w:cs="Times New Roman CYR"/>
          <w:sz w:val="24"/>
          <w:szCs w:val="24"/>
          <w:lang w:eastAsia="ru-RU"/>
        </w:rPr>
        <w:t xml:space="preserve"> настоящего раздела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Pr="00307CF8">
          <w:rPr>
            <w:rFonts w:ascii="Times New Roman CYR" w:eastAsia="Times New Roman" w:hAnsi="Times New Roman CYR" w:cs="Times New Roman CYR"/>
            <w:sz w:val="24"/>
            <w:szCs w:val="24"/>
            <w:lang w:eastAsia="ru-RU"/>
          </w:rPr>
          <w:t xml:space="preserve">подразделе 2.6 </w:t>
        </w:r>
      </w:hyperlink>
      <w:r w:rsidRPr="00307CF8">
        <w:rPr>
          <w:rFonts w:ascii="Times New Roman CYR" w:eastAsia="Times New Roman" w:hAnsi="Times New Roman CYR" w:cs="Times New Roman CYR"/>
          <w:sz w:val="24"/>
          <w:szCs w:val="24"/>
          <w:lang w:eastAsia="ru-RU"/>
        </w:rPr>
        <w:t>настоящего раздела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5" w:history="1">
        <w:r w:rsidRPr="00307CF8">
          <w:rPr>
            <w:rFonts w:ascii="Times New Roman CYR" w:eastAsia="Times New Roman" w:hAnsi="Times New Roman CYR" w:cs="Times New Roman CYR"/>
            <w:sz w:val="24"/>
            <w:szCs w:val="24"/>
            <w:lang w:eastAsia="ru-RU"/>
          </w:rPr>
          <w:t>законодательством</w:t>
        </w:r>
      </w:hyperlink>
      <w:r w:rsidRPr="00307CF8">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w:t>
      </w:r>
      <w:hyperlink r:id="rId16" w:history="1">
        <w:r w:rsidRPr="00307CF8">
          <w:rPr>
            <w:rFonts w:ascii="Times New Roman CYR" w:eastAsia="Times New Roman" w:hAnsi="Times New Roman CYR" w:cs="Times New Roman CYR"/>
            <w:sz w:val="24"/>
            <w:szCs w:val="24"/>
            <w:lang w:eastAsia="ru-RU"/>
          </w:rPr>
          <w:t>официальном сайте</w:t>
        </w:r>
      </w:hyperlink>
      <w:r w:rsidRPr="00307CF8">
        <w:rPr>
          <w:rFonts w:ascii="Times New Roman CYR" w:eastAsia="Times New Roman" w:hAnsi="Times New Roman CYR" w:cs="Times New Roman CYR"/>
          <w:sz w:val="24"/>
          <w:szCs w:val="24"/>
          <w:lang w:eastAsia="ru-RU"/>
        </w:rPr>
        <w:t xml:space="preserve"> органа местного самоуправления, на </w:t>
      </w:r>
      <w:hyperlink r:id="rId17" w:history="1">
        <w:r w:rsidRPr="00307CF8">
          <w:rPr>
            <w:rFonts w:ascii="Times New Roman CYR" w:eastAsia="Times New Roman" w:hAnsi="Times New Roman CYR" w:cs="Times New Roman CYR"/>
            <w:sz w:val="24"/>
            <w:szCs w:val="24"/>
            <w:lang w:eastAsia="ru-RU"/>
          </w:rPr>
          <w:t>Едином портале</w:t>
        </w:r>
      </w:hyperlink>
      <w:r w:rsidRPr="00307CF8">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lastRenderedPageBreak/>
        <w:t>2.13. Показатели доступности и качества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18" w:history="1">
        <w:r w:rsidRPr="00307CF8">
          <w:rPr>
            <w:rFonts w:ascii="Times New Roman CYR" w:eastAsia="Times New Roman" w:hAnsi="Times New Roman CYR" w:cs="Times New Roman CYR"/>
            <w:sz w:val="24"/>
            <w:szCs w:val="24"/>
            <w:lang w:eastAsia="ru-RU"/>
          </w:rPr>
          <w:t>Едином портале</w:t>
        </w:r>
      </w:hyperlink>
      <w:r w:rsidRPr="00307CF8">
        <w:rPr>
          <w:rFonts w:ascii="Times New Roman CYR" w:eastAsia="Times New Roman" w:hAnsi="Times New Roman CYR" w:cs="Times New Roman CYR"/>
          <w:sz w:val="24"/>
          <w:szCs w:val="24"/>
          <w:lang w:eastAsia="ru-RU"/>
        </w:rPr>
        <w:t xml:space="preserve"> государственных и муниципальных услуг);</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организация предоставления муниципальной услуги через МФЦ.</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2.13.2. Показателями качества муниципальной услуги являются: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отсутствие жалоб.</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9" w:history="1">
        <w:r w:rsidRPr="00307CF8">
          <w:rPr>
            <w:rFonts w:ascii="Times New Roman CYR" w:eastAsia="Times New Roman" w:hAnsi="Times New Roman CYR" w:cs="Times New Roman CYR"/>
            <w:sz w:val="24"/>
            <w:szCs w:val="24"/>
            <w:lang w:eastAsia="ru-RU"/>
          </w:rPr>
          <w:t>статьей 15.1</w:t>
        </w:r>
      </w:hyperlink>
      <w:r w:rsidRPr="00307CF8">
        <w:rPr>
          <w:rFonts w:ascii="Times New Roman CYR" w:eastAsia="Times New Roman" w:hAnsi="Times New Roman CYR" w:cs="Times New Roman CYR"/>
          <w:sz w:val="24"/>
          <w:szCs w:val="24"/>
          <w:lang w:eastAsia="ru-RU"/>
        </w:rPr>
        <w:t xml:space="preserve"> Федерального закона N 210-ФЗ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3365"/>
      <w:r w:rsidRPr="00307CF8">
        <w:rPr>
          <w:rFonts w:ascii="Times New Roman CYR" w:eastAsia="Times New Roman" w:hAnsi="Times New Roman CYR" w:cs="Times New Roman CYR"/>
          <w:sz w:val="24"/>
          <w:szCs w:val="24"/>
          <w:lang w:eastAsia="ru-RU"/>
        </w:rPr>
        <w:lastRenderedPageBreak/>
        <w:t>2.14.3 Предоставление муниципальной услуги в электронной форме не предусмотрено.</w:t>
      </w:r>
    </w:p>
    <w:bookmarkEnd w:id="2"/>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3366"/>
      <w:r w:rsidRPr="00307CF8">
        <w:rPr>
          <w:rFonts w:ascii="Times New Roman CYR" w:eastAsia="Times New Roman" w:hAnsi="Times New Roman CYR" w:cs="Times New Roman CYR"/>
          <w:sz w:val="24"/>
          <w:szCs w:val="24"/>
          <w:lang w:eastAsia="ru-RU"/>
        </w:rPr>
        <w:t>1. Передача и заключение договоров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3367"/>
      <w:bookmarkEnd w:id="3"/>
      <w:r w:rsidRPr="00307CF8">
        <w:rPr>
          <w:rFonts w:ascii="Times New Roman CYR" w:eastAsia="Times New Roman" w:hAnsi="Times New Roman CYR" w:cs="Times New Roman CYR"/>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4"/>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3.2. Профилирование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Вариант предоставления муниципальной услуги определяется путем анкетирования заявителя в администрации, МФЦ.</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200" w:history="1">
        <w:r w:rsidRPr="00307CF8">
          <w:rPr>
            <w:rFonts w:ascii="Times New Roman CYR" w:eastAsia="Times New Roman" w:hAnsi="Times New Roman CYR" w:cs="Times New Roman CYR"/>
            <w:sz w:val="24"/>
            <w:szCs w:val="24"/>
            <w:lang w:eastAsia="ru-RU"/>
          </w:rPr>
          <w:t>приложении N 2</w:t>
        </w:r>
      </w:hyperlink>
      <w:r w:rsidRPr="00307CF8">
        <w:rPr>
          <w:rFonts w:ascii="Times New Roman CYR" w:eastAsia="Times New Roman" w:hAnsi="Times New Roman CYR" w:cs="Times New Roman CYR"/>
          <w:sz w:val="24"/>
          <w:szCs w:val="24"/>
          <w:lang w:eastAsia="ru-RU"/>
        </w:rPr>
        <w:t xml:space="preserve"> к Административному регламенту.</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3.3. Вариант 1. Передача и заключение договоров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в администрации.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3.3.2. Результатом предоставления муниципальной услуги является выдача заявителю договора о закреплении муниципального имущества на праве хозяйственного ведения или оперативного управления либо письменного уведомления об отказе в предоставлении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307CF8">
          <w:rPr>
            <w:rFonts w:ascii="Times New Roman CYR" w:eastAsia="Times New Roman" w:hAnsi="Times New Roman CYR" w:cs="Times New Roman CYR"/>
            <w:sz w:val="24"/>
            <w:szCs w:val="24"/>
            <w:lang w:eastAsia="ru-RU"/>
          </w:rPr>
          <w:t>подразделом 2.7</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3.3.4. Оснований для приостановления предоставления муниципальной услуги не предусмотрено.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2" w:history="1">
        <w:r w:rsidRPr="00307CF8">
          <w:rPr>
            <w:rFonts w:ascii="Times New Roman CYR" w:eastAsia="Times New Roman" w:hAnsi="Times New Roman CYR" w:cs="Times New Roman CYR"/>
            <w:sz w:val="24"/>
            <w:szCs w:val="24"/>
            <w:lang w:eastAsia="ru-RU"/>
          </w:rPr>
          <w:t>пунктом 2.8.2 раздела II</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принятие решения о предоставлении либо об отказе в предоставлении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3361"/>
      <w:r w:rsidRPr="00307CF8">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или МФЦ представляются документы, указанные в </w:t>
      </w:r>
      <w:hyperlink w:anchor="sub_261" w:history="1">
        <w:r w:rsidRPr="00307CF8">
          <w:rPr>
            <w:rFonts w:ascii="Times New Roman CYR" w:eastAsia="Times New Roman" w:hAnsi="Times New Roman CYR" w:cs="Times New Roman CYR"/>
            <w:sz w:val="24"/>
            <w:szCs w:val="24"/>
            <w:lang w:eastAsia="ru-RU"/>
          </w:rPr>
          <w:t>пункте 2.6.1 раздела II</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bookmarkEnd w:id="5"/>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lastRenderedPageBreak/>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3362"/>
      <w:r w:rsidRPr="00307CF8">
        <w:rPr>
          <w:rFonts w:ascii="Times New Roman CYR" w:eastAsia="Times New Roman" w:hAnsi="Times New Roman CYR" w:cs="Times New Roman CYR"/>
          <w:sz w:val="24"/>
          <w:szCs w:val="24"/>
          <w:lang w:eastAsia="ru-RU"/>
        </w:rPr>
        <w:t>3.3.6.2. Межведомственное информационное взаимодействие при предоставлении муниципальной услуги не осуществляется.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3363"/>
      <w:bookmarkEnd w:id="6"/>
      <w:r w:rsidRPr="00307CF8">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 соответствие заявителя условиям, предусмотренным </w:t>
      </w:r>
      <w:hyperlink w:anchor="sub_12" w:history="1">
        <w:r w:rsidRPr="00307CF8">
          <w:rPr>
            <w:rFonts w:ascii="Times New Roman CYR" w:eastAsia="Times New Roman" w:hAnsi="Times New Roman CYR" w:cs="Times New Roman CYR"/>
            <w:sz w:val="24"/>
            <w:szCs w:val="24"/>
            <w:lang w:eastAsia="ru-RU"/>
          </w:rPr>
          <w:t>подразделом 1.2 раздела I</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достоверность сведений, содержащихся в представленных заявителем документах;</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 представление полного комплекта документов, указанных в </w:t>
      </w:r>
      <w:hyperlink w:anchor="sub_261" w:history="1">
        <w:r w:rsidRPr="00307CF8">
          <w:rPr>
            <w:rFonts w:ascii="Times New Roman CYR" w:eastAsia="Times New Roman" w:hAnsi="Times New Roman CYR" w:cs="Times New Roman CYR"/>
            <w:sz w:val="24"/>
            <w:szCs w:val="24"/>
            <w:lang w:eastAsia="ru-RU"/>
          </w:rPr>
          <w:t>пункте 2.6.1 раздела II</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указанных в </w:t>
      </w:r>
      <w:hyperlink w:anchor="sub_282" w:history="1">
        <w:r w:rsidRPr="00307CF8">
          <w:rPr>
            <w:rFonts w:ascii="Times New Roman CYR" w:eastAsia="Times New Roman" w:hAnsi="Times New Roman CYR" w:cs="Times New Roman CYR"/>
            <w:sz w:val="24"/>
            <w:szCs w:val="24"/>
            <w:lang w:eastAsia="ru-RU"/>
          </w:rPr>
          <w:t>пункте 2.8.2 раздела II</w:t>
        </w:r>
      </w:hyperlink>
      <w:r w:rsidRPr="00307CF8">
        <w:rPr>
          <w:rFonts w:ascii="Times New Roman CYR" w:eastAsia="Times New Roman" w:hAnsi="Times New Roman CYR" w:cs="Times New Roman CYR"/>
          <w:sz w:val="24"/>
          <w:szCs w:val="24"/>
          <w:lang w:eastAsia="ru-RU"/>
        </w:rPr>
        <w:t xml:space="preserve">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принимает предварительно согласованный начальником уполномоченного структурного подразделения, заместителем главы администрации Цивильского муниципального округа Чувашской Республики, курирующим предоставление муниципальной услуги, начальником отдела правового обеспечения администрации Цивильского муниципального округа Чувашской Республики постановление администрации Цивильского муниципального округа Чувашской Республики о закреплении муниципального имущества на праве хозяйственного ведения или оперативного управления;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готовит договоры о закреплении муниципального имущества на праве хозяйственного ведения или оперативного управления в трех экземплярах.</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Заверенная копия постановления, три экземпляра договора о закреплении муниципального имущества на праве хозяйственного ведения или оперативного управления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Выдача заверенной копии постановления и трёх экземпляров договора о закреплении муниципального имущества на праве хозяйственного ведения или оперативного управления, должна быть осуществлена в течение 20 календарных дней со дня регистрации Заявления.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Подписанный Заявителем договор о закреплении муниципального имущества на праве хозяйственного ведения или оперативного управления направляется для подписания главе Цивильского муниципального округа Чувашской Республики: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лично либо через уполномоченное лицо специалисту администрации;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почтовым отправлением в адрес администрации Цивильского муниципального округа Чувашской Республики.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3364"/>
      <w:r w:rsidRPr="00307CF8">
        <w:rPr>
          <w:rFonts w:ascii="Times New Roman CYR" w:eastAsia="Times New Roman" w:hAnsi="Times New Roman CYR" w:cs="Times New Roman CYR"/>
          <w:sz w:val="24"/>
          <w:szCs w:val="24"/>
          <w:lang w:eastAsia="ru-RU"/>
        </w:rPr>
        <w:t xml:space="preserve">3.3.6.4. После подписания договор о закреплении муниципального имущества на </w:t>
      </w:r>
      <w:r w:rsidRPr="00307CF8">
        <w:rPr>
          <w:rFonts w:ascii="Times New Roman CYR" w:eastAsia="Times New Roman" w:hAnsi="Times New Roman CYR" w:cs="Times New Roman CYR"/>
          <w:sz w:val="24"/>
          <w:szCs w:val="24"/>
          <w:lang w:eastAsia="ru-RU"/>
        </w:rPr>
        <w:lastRenderedPageBreak/>
        <w:t>праве хозяйственного ведения или оперативного управления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bookmarkEnd w:id="8"/>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получения договора о закреплении муниципального имущества на праве хозяйственного ведения или оперативного управления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о закреплении муниципального имущества на праве хозяйственного ведения или оперативного управления, проверяет соответствие данных документа, удостоверяющего личность, данным, указанным в документе, подтверждающем полномочия представителя.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337"/>
      <w:r w:rsidRPr="00307CF8">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338"/>
      <w:bookmarkEnd w:id="9"/>
      <w:r w:rsidRPr="00307CF8">
        <w:rPr>
          <w:rFonts w:ascii="Times New Roman CYR" w:eastAsia="Times New Roman" w:hAnsi="Times New Roman CYR" w:cs="Times New Roman CYR"/>
          <w:sz w:val="24"/>
          <w:szCs w:val="24"/>
          <w:lang w:eastAsia="ru-RU"/>
        </w:rPr>
        <w:t>3.3.8. Предоставление муниципальной услуги в упреждающем (проактивном) режиме не предусмотрено.</w:t>
      </w:r>
    </w:p>
    <w:bookmarkEnd w:id="10"/>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1" w:name="sub_34"/>
      <w:r w:rsidRPr="00307CF8">
        <w:rPr>
          <w:rFonts w:ascii="Times New Roman CYR" w:eastAsia="Times New Roman" w:hAnsi="Times New Roman CYR" w:cs="Times New Roman CYR"/>
          <w:b/>
          <w:bCs/>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bookmarkEnd w:id="11"/>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341"/>
      <w:r w:rsidRPr="00307CF8">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342"/>
      <w:bookmarkEnd w:id="12"/>
      <w:r w:rsidRPr="00307CF8">
        <w:rPr>
          <w:rFonts w:ascii="Times New Roman CYR" w:eastAsia="Times New Roman" w:hAnsi="Times New Roman CYR" w:cs="Times New Roman CYR"/>
          <w:sz w:val="24"/>
          <w:szCs w:val="24"/>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343"/>
      <w:bookmarkEnd w:id="13"/>
      <w:r w:rsidRPr="00307CF8">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344"/>
      <w:bookmarkEnd w:id="14"/>
      <w:r w:rsidRPr="00307CF8">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345"/>
      <w:bookmarkEnd w:id="15"/>
      <w:r w:rsidRPr="00307CF8">
        <w:rPr>
          <w:rFonts w:ascii="Times New Roman CYR" w:eastAsia="Times New Roman" w:hAnsi="Times New Roman CYR" w:cs="Times New Roman CYR"/>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346"/>
      <w:bookmarkEnd w:id="16"/>
      <w:r w:rsidRPr="00307CF8">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17"/>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Срок регистрации заявления составляет 15 минут.</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347"/>
      <w:r w:rsidRPr="00307CF8">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8"/>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специалист администрации письменно </w:t>
      </w:r>
      <w:r w:rsidRPr="00307CF8">
        <w:rPr>
          <w:rFonts w:ascii="Times New Roman CYR" w:eastAsia="Times New Roman" w:hAnsi="Times New Roman CYR" w:cs="Times New Roman CYR"/>
          <w:sz w:val="24"/>
          <w:szCs w:val="24"/>
          <w:lang w:eastAsia="ru-RU"/>
        </w:rPr>
        <w:lastRenderedPageBreak/>
        <w:t>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9" w:name="sub_1004"/>
      <w:r w:rsidRPr="00307CF8">
        <w:rPr>
          <w:rFonts w:ascii="Times New Roman CYR" w:eastAsia="Times New Roman" w:hAnsi="Times New Roman CYR" w:cs="Times New Roman CYR"/>
          <w:b/>
          <w:bCs/>
          <w:sz w:val="24"/>
          <w:szCs w:val="24"/>
          <w:lang w:eastAsia="ru-RU"/>
        </w:rPr>
        <w:t>IV. Формы контроля за исполнением Административного регламента</w:t>
      </w:r>
    </w:p>
    <w:bookmarkEnd w:id="19"/>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0" w:name="sub_41"/>
      <w:r w:rsidRPr="00307CF8">
        <w:rPr>
          <w:rFonts w:ascii="Times New Roman CYR" w:eastAsia="Times New Roman" w:hAnsi="Times New Roman CYR" w:cs="Times New Roman CYR"/>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20"/>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Цивильского муниципального округа Чувашской Республики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1" w:name="sub_42"/>
      <w:r w:rsidRPr="00307CF8">
        <w:rPr>
          <w:rFonts w:ascii="Times New Roman CYR" w:eastAsia="Times New Roman" w:hAnsi="Times New Roman CYR" w:cs="Times New Roman CYR"/>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21"/>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2" w:name="sub_43"/>
      <w:r w:rsidRPr="00307CF8">
        <w:rPr>
          <w:rFonts w:ascii="Times New Roman CYR" w:eastAsia="Times New Roman"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22"/>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w:t>
      </w:r>
      <w:r w:rsidRPr="00307CF8">
        <w:rPr>
          <w:rFonts w:ascii="Times New Roman CYR" w:eastAsia="Times New Roman" w:hAnsi="Times New Roman CYR" w:cs="Times New Roman CYR"/>
          <w:sz w:val="24"/>
          <w:szCs w:val="24"/>
          <w:lang w:eastAsia="ru-RU"/>
        </w:rPr>
        <w:lastRenderedPageBreak/>
        <w:t>Федерации.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3" w:name="sub_44"/>
      <w:r w:rsidRPr="00307CF8">
        <w:rPr>
          <w:rFonts w:ascii="Times New Roman CYR" w:eastAsia="Times New Roman" w:hAnsi="Times New Roman CYR" w:cs="Times New Roman CYR"/>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3"/>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4" w:name="sub_1005"/>
      <w:r w:rsidRPr="00307CF8">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24"/>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5" w:name="sub_51"/>
      <w:r w:rsidRPr="00307CF8">
        <w:rPr>
          <w:rFonts w:ascii="Times New Roman CYR" w:eastAsia="Times New Roman" w:hAnsi="Times New Roman CYR" w:cs="Times New Roman CYR"/>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25"/>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0"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6" w:name="sub_52"/>
      <w:r w:rsidRPr="00307CF8">
        <w:rPr>
          <w:rFonts w:ascii="Times New Roman CYR" w:eastAsia="Times New Roman" w:hAnsi="Times New Roman CYR" w:cs="Times New Roman CYR"/>
          <w:b/>
          <w:bCs/>
          <w:sz w:val="24"/>
          <w:szCs w:val="24"/>
          <w:lang w:eastAsia="ru-RU"/>
        </w:rPr>
        <w:t>5.2. Предмет жалобы</w:t>
      </w:r>
    </w:p>
    <w:bookmarkEnd w:id="26"/>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21" w:history="1">
        <w:r w:rsidRPr="00307CF8">
          <w:rPr>
            <w:rFonts w:ascii="Times New Roman CYR" w:eastAsia="Times New Roman" w:hAnsi="Times New Roman CYR" w:cs="Times New Roman CYR"/>
            <w:sz w:val="24"/>
            <w:szCs w:val="24"/>
            <w:lang w:eastAsia="ru-RU"/>
          </w:rPr>
          <w:t>статьями 11.1</w:t>
        </w:r>
      </w:hyperlink>
      <w:r w:rsidRPr="00307CF8">
        <w:rPr>
          <w:rFonts w:ascii="Times New Roman CYR" w:eastAsia="Times New Roman" w:hAnsi="Times New Roman CYR" w:cs="Times New Roman CYR"/>
          <w:sz w:val="24"/>
          <w:szCs w:val="24"/>
          <w:lang w:eastAsia="ru-RU"/>
        </w:rPr>
        <w:t xml:space="preserve"> и </w:t>
      </w:r>
      <w:hyperlink r:id="rId22" w:history="1">
        <w:r w:rsidRPr="00307CF8">
          <w:rPr>
            <w:rFonts w:ascii="Times New Roman CYR" w:eastAsia="Times New Roman" w:hAnsi="Times New Roman CYR" w:cs="Times New Roman CYR"/>
            <w:sz w:val="24"/>
            <w:szCs w:val="24"/>
            <w:lang w:eastAsia="ru-RU"/>
          </w:rPr>
          <w:t>11.2</w:t>
        </w:r>
      </w:hyperlink>
      <w:r w:rsidRPr="00307CF8">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w:t>
      </w:r>
      <w:r w:rsidRPr="00307CF8">
        <w:rPr>
          <w:rFonts w:ascii="Times New Roman CYR" w:eastAsia="Times New Roman" w:hAnsi="Times New Roman CYR" w:cs="Times New Roman CYR"/>
          <w:sz w:val="24"/>
          <w:szCs w:val="24"/>
          <w:lang w:eastAsia="ru-RU"/>
        </w:rPr>
        <w:lastRenderedPageBreak/>
        <w:t>актами;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23"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307CF8">
          <w:rPr>
            <w:rFonts w:ascii="Times New Roman CYR" w:eastAsia="Times New Roman" w:hAnsi="Times New Roman CYR" w:cs="Times New Roman CYR"/>
            <w:sz w:val="24"/>
            <w:szCs w:val="24"/>
            <w:lang w:eastAsia="ru-RU"/>
          </w:rPr>
          <w:t>подразделом 2.8 раздела II</w:t>
        </w:r>
      </w:hyperlink>
      <w:r w:rsidRPr="00307CF8">
        <w:rPr>
          <w:rFonts w:ascii="Times New Roman CYR" w:eastAsia="Times New Roman" w:hAnsi="Times New Roman CYR" w:cs="Times New Roman CYR"/>
          <w:sz w:val="24"/>
          <w:szCs w:val="24"/>
          <w:lang w:eastAsia="ru-RU"/>
        </w:rPr>
        <w:t xml:space="preserve"> настоящего Административного регламента.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7" w:name="sub_53"/>
      <w:r w:rsidRPr="00307CF8">
        <w:rPr>
          <w:rFonts w:ascii="Times New Roman CYR" w:eastAsia="Times New Roman" w:hAnsi="Times New Roman CYR" w:cs="Times New Roman CYR"/>
          <w:b/>
          <w:bCs/>
          <w:sz w:val="24"/>
          <w:szCs w:val="24"/>
          <w:lang w:eastAsia="ru-RU"/>
        </w:rPr>
        <w:t>5.3. Органы местного самоуправления и уполномоченные на рассмотрение жалобы должностные лица, которым может направлена жалоба</w:t>
      </w:r>
    </w:p>
    <w:bookmarkEnd w:id="27"/>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Цивильского муниципального округа Чувашской Республики, курирующего предоставление муниципальной услуги, либо в адрес главы Цивильского муниципального округа Чувашской Республики, в МФЦ в адрес руководителя, а также организацию, предусмотренную </w:t>
      </w:r>
      <w:hyperlink r:id="rId24"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8" w:name="sub_54"/>
      <w:r w:rsidRPr="00307CF8">
        <w:rPr>
          <w:rFonts w:ascii="Times New Roman CYR" w:eastAsia="Times New Roman" w:hAnsi="Times New Roman CYR" w:cs="Times New Roman CYR"/>
          <w:b/>
          <w:bCs/>
          <w:sz w:val="24"/>
          <w:szCs w:val="24"/>
          <w:lang w:eastAsia="ru-RU"/>
        </w:rPr>
        <w:t>5.4. Порядок подачи и рассмотрения жалобы</w:t>
      </w:r>
    </w:p>
    <w:bookmarkEnd w:id="28"/>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25" w:history="1">
        <w:r w:rsidRPr="00307CF8">
          <w:rPr>
            <w:rFonts w:ascii="Times New Roman CYR" w:eastAsia="Times New Roman" w:hAnsi="Times New Roman CYR" w:cs="Times New Roman CYR"/>
            <w:sz w:val="24"/>
            <w:szCs w:val="24"/>
            <w:lang w:eastAsia="ru-RU"/>
          </w:rPr>
          <w:t>официального сайта</w:t>
        </w:r>
      </w:hyperlink>
      <w:r w:rsidRPr="00307CF8">
        <w:rPr>
          <w:rFonts w:ascii="Times New Roman CYR" w:eastAsia="Times New Roman" w:hAnsi="Times New Roman CYR" w:cs="Times New Roman CYR"/>
          <w:sz w:val="24"/>
          <w:szCs w:val="24"/>
          <w:lang w:eastAsia="ru-RU"/>
        </w:rPr>
        <w:t xml:space="preserve"> органа местного самоуправления, </w:t>
      </w:r>
      <w:hyperlink r:id="rId26" w:history="1">
        <w:r w:rsidRPr="00307CF8">
          <w:rPr>
            <w:rFonts w:ascii="Times New Roman CYR" w:eastAsia="Times New Roman" w:hAnsi="Times New Roman CYR" w:cs="Times New Roman CYR"/>
            <w:sz w:val="24"/>
            <w:szCs w:val="24"/>
            <w:lang w:eastAsia="ru-RU"/>
          </w:rPr>
          <w:t>Единого портала</w:t>
        </w:r>
      </w:hyperlink>
      <w:r w:rsidRPr="00307CF8">
        <w:rPr>
          <w:rFonts w:ascii="Times New Roman CYR" w:eastAsia="Times New Roman" w:hAnsi="Times New Roman CYR" w:cs="Times New Roman CYR"/>
          <w:sz w:val="24"/>
          <w:szCs w:val="24"/>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Жалоба (</w:t>
      </w:r>
      <w:hyperlink w:anchor="sub_1300" w:history="1">
        <w:r w:rsidRPr="00307CF8">
          <w:rPr>
            <w:rFonts w:ascii="Times New Roman CYR" w:eastAsia="Times New Roman" w:hAnsi="Times New Roman CYR" w:cs="Times New Roman CYR"/>
            <w:sz w:val="24"/>
            <w:szCs w:val="24"/>
            <w:lang w:eastAsia="ru-RU"/>
          </w:rPr>
          <w:t>приложение N 3</w:t>
        </w:r>
      </w:hyperlink>
      <w:r w:rsidRPr="00307CF8">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27" w:history="1">
        <w:r w:rsidRPr="00307CF8">
          <w:rPr>
            <w:rFonts w:ascii="Times New Roman CYR" w:eastAsia="Times New Roman" w:hAnsi="Times New Roman CYR" w:cs="Times New Roman CYR"/>
            <w:sz w:val="24"/>
            <w:szCs w:val="24"/>
            <w:lang w:eastAsia="ru-RU"/>
          </w:rPr>
          <w:t>Федеральным законом</w:t>
        </w:r>
      </w:hyperlink>
      <w:r w:rsidRPr="00307CF8">
        <w:rPr>
          <w:rFonts w:ascii="Times New Roman CYR" w:eastAsia="Times New Roman" w:hAnsi="Times New Roman CYR" w:cs="Times New Roman CYR"/>
          <w:sz w:val="24"/>
          <w:szCs w:val="24"/>
          <w:lang w:eastAsia="ru-RU"/>
        </w:rPr>
        <w:t xml:space="preserve"> N 210-ФЗ должна содержать:</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8"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ее руководителя и (или) работника, решения и действия (бездействие) которых обжалуются;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29"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ее работника;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0"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31" w:history="1">
        <w:r w:rsidRPr="00307CF8">
          <w:rPr>
            <w:rFonts w:ascii="Times New Roman CYR" w:eastAsia="Times New Roman" w:hAnsi="Times New Roman CYR" w:cs="Times New Roman CYR"/>
            <w:sz w:val="24"/>
            <w:szCs w:val="24"/>
            <w:lang w:eastAsia="ru-RU"/>
          </w:rPr>
          <w:t>электронной подписью</w:t>
        </w:r>
      </w:hyperlink>
      <w:r w:rsidRPr="00307CF8">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9" w:name="sub_55"/>
      <w:r w:rsidRPr="00307CF8">
        <w:rPr>
          <w:rFonts w:ascii="Times New Roman CYR" w:eastAsia="Times New Roman" w:hAnsi="Times New Roman CYR" w:cs="Times New Roman CYR"/>
          <w:b/>
          <w:bCs/>
          <w:sz w:val="24"/>
          <w:szCs w:val="24"/>
          <w:lang w:eastAsia="ru-RU"/>
        </w:rPr>
        <w:t>5.5. Сроки рассмотрения жалобы</w:t>
      </w:r>
    </w:p>
    <w:bookmarkEnd w:id="29"/>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Чувашской Республики, МФЦ, организацию, предусмотренную </w:t>
      </w:r>
      <w:hyperlink r:id="rId32"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33"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0" w:name="sub_56"/>
      <w:r w:rsidRPr="00307CF8">
        <w:rPr>
          <w:rFonts w:ascii="Times New Roman CYR" w:eastAsia="Times New Roman" w:hAnsi="Times New Roman CYR" w:cs="Times New Roman CYR"/>
          <w:b/>
          <w:bCs/>
          <w:sz w:val="24"/>
          <w:szCs w:val="24"/>
          <w:lang w:eastAsia="ru-RU"/>
        </w:rPr>
        <w:t>5.6. Результат рассмотрения жалобы</w:t>
      </w:r>
    </w:p>
    <w:bookmarkEnd w:id="30"/>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34" w:history="1">
        <w:r w:rsidRPr="00307CF8">
          <w:rPr>
            <w:rFonts w:ascii="Times New Roman CYR" w:eastAsia="Times New Roman" w:hAnsi="Times New Roman CYR" w:cs="Times New Roman CYR"/>
            <w:sz w:val="24"/>
            <w:szCs w:val="24"/>
            <w:lang w:eastAsia="ru-RU"/>
          </w:rPr>
          <w:t>частью 7 статьи 11.2</w:t>
        </w:r>
      </w:hyperlink>
      <w:r w:rsidRPr="00307CF8">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удовлетворении жалобы отказывается.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35"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w:t>
      </w:r>
      <w:r w:rsidRPr="00307CF8">
        <w:rPr>
          <w:rFonts w:ascii="Times New Roman CYR" w:eastAsia="Times New Roman" w:hAnsi="Times New Roman CYR" w:cs="Times New Roman CYR"/>
          <w:sz w:val="24"/>
          <w:szCs w:val="24"/>
          <w:lang w:eastAsia="ru-RU"/>
        </w:rPr>
        <w:lastRenderedPageBreak/>
        <w:t>услуги, не позднее 5 рабочих дней со дня принятия решения, если иное не установлено законодательством Российской Федерации.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1" w:name="sub_57"/>
      <w:r w:rsidRPr="00307CF8">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bookmarkEnd w:id="31"/>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6"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2" w:name="sub_58"/>
      <w:r w:rsidRPr="00307CF8">
        <w:rPr>
          <w:rFonts w:ascii="Times New Roman CYR" w:eastAsia="Times New Roman" w:hAnsi="Times New Roman CYR" w:cs="Times New Roman CYR"/>
          <w:b/>
          <w:bCs/>
          <w:sz w:val="24"/>
          <w:szCs w:val="24"/>
          <w:lang w:eastAsia="ru-RU"/>
        </w:rPr>
        <w:t>5.8. Порядок обжалования решения по жалобе</w:t>
      </w:r>
    </w:p>
    <w:bookmarkEnd w:id="32"/>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3" w:name="sub_59"/>
      <w:r w:rsidRPr="00307CF8">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bookmarkEnd w:id="33"/>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7" w:history="1">
        <w:r w:rsidRPr="00307CF8">
          <w:rPr>
            <w:rFonts w:ascii="Times New Roman CYR" w:eastAsia="Times New Roman" w:hAnsi="Times New Roman CYR" w:cs="Times New Roman CYR"/>
            <w:sz w:val="24"/>
            <w:szCs w:val="24"/>
            <w:lang w:eastAsia="ru-RU"/>
          </w:rPr>
          <w:t>государственную</w:t>
        </w:r>
      </w:hyperlink>
      <w:r w:rsidRPr="00307CF8">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Цивильского муниципального округа Чувашской Республики, МФЦ, организации, предусмотренной </w:t>
      </w:r>
      <w:hyperlink r:id="rId38" w:history="1">
        <w:r w:rsidRPr="00307CF8">
          <w:rPr>
            <w:rFonts w:ascii="Times New Roman CYR" w:eastAsia="Times New Roman" w:hAnsi="Times New Roman CYR" w:cs="Times New Roman CYR"/>
            <w:sz w:val="24"/>
            <w:szCs w:val="24"/>
            <w:lang w:eastAsia="ru-RU"/>
          </w:rPr>
          <w:t>частью 1.1 статьи 16</w:t>
        </w:r>
      </w:hyperlink>
      <w:r w:rsidRPr="00307CF8">
        <w:rPr>
          <w:rFonts w:ascii="Times New Roman CYR" w:eastAsia="Times New Roman" w:hAnsi="Times New Roman CYR" w:cs="Times New Roman CYR"/>
          <w:sz w:val="24"/>
          <w:szCs w:val="24"/>
          <w:lang w:eastAsia="ru-RU"/>
        </w:rPr>
        <w:t xml:space="preserve"> Федерального закона N 210-ФЗ, на </w:t>
      </w:r>
      <w:hyperlink r:id="rId39" w:history="1">
        <w:r w:rsidRPr="00307CF8">
          <w:rPr>
            <w:rFonts w:ascii="Times New Roman CYR" w:eastAsia="Times New Roman" w:hAnsi="Times New Roman CYR" w:cs="Times New Roman CYR"/>
            <w:sz w:val="24"/>
            <w:szCs w:val="24"/>
            <w:lang w:eastAsia="ru-RU"/>
          </w:rPr>
          <w:t>Едином портале</w:t>
        </w:r>
      </w:hyperlink>
      <w:r w:rsidRPr="00307CF8">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40" w:history="1">
        <w:r w:rsidRPr="00307CF8">
          <w:rPr>
            <w:rFonts w:ascii="Times New Roman CYR" w:eastAsia="Times New Roman" w:hAnsi="Times New Roman CYR" w:cs="Times New Roman CYR"/>
            <w:sz w:val="24"/>
            <w:szCs w:val="24"/>
            <w:lang w:eastAsia="ru-RU"/>
          </w:rPr>
          <w:t>официальном сайте</w:t>
        </w:r>
      </w:hyperlink>
      <w:r w:rsidRPr="00307CF8">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устной форме;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форме электронного документа;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по телефону;</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07CF8">
        <w:rPr>
          <w:rFonts w:ascii="Times New Roman CYR" w:eastAsia="Times New Roman" w:hAnsi="Times New Roman CYR" w:cs="Times New Roman CYR"/>
          <w:sz w:val="24"/>
          <w:szCs w:val="24"/>
          <w:lang w:eastAsia="ru-RU"/>
        </w:rPr>
        <w:t>в письменной форме.</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DF37DD" w:rsidRDefault="00307CF8" w:rsidP="00307CF8">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lang w:eastAsia="ru-RU"/>
        </w:rPr>
      </w:pPr>
      <w:r w:rsidRPr="00DF37DD">
        <w:rPr>
          <w:rFonts w:ascii="Times New Roman CYR" w:eastAsia="Times New Roman" w:hAnsi="Times New Roman CYR" w:cs="Times New Roman CYR"/>
          <w:b/>
          <w:bCs/>
          <w:sz w:val="24"/>
          <w:szCs w:val="24"/>
          <w:lang w:eastAsia="ru-RU"/>
        </w:rPr>
        <w:lastRenderedPageBreak/>
        <w:t>Приложение N 1</w:t>
      </w:r>
      <w:r w:rsidRPr="00DF37DD">
        <w:rPr>
          <w:rFonts w:ascii="Times New Roman CYR" w:eastAsia="Times New Roman" w:hAnsi="Times New Roman CYR" w:cs="Times New Roman CYR"/>
          <w:b/>
          <w:bCs/>
          <w:sz w:val="24"/>
          <w:szCs w:val="24"/>
          <w:lang w:eastAsia="ru-RU"/>
        </w:rPr>
        <w:br/>
        <w:t xml:space="preserve">к </w:t>
      </w:r>
      <w:hyperlink w:anchor="sub_1000" w:history="1">
        <w:r w:rsidRPr="00DF37DD">
          <w:rPr>
            <w:rFonts w:ascii="Times New Roman CYR" w:eastAsia="Times New Roman" w:hAnsi="Times New Roman CYR" w:cs="Times New Roman CYR"/>
            <w:b/>
            <w:sz w:val="24"/>
            <w:szCs w:val="24"/>
            <w:lang w:eastAsia="ru-RU"/>
          </w:rPr>
          <w:t>Административному регламенту</w:t>
        </w:r>
      </w:hyperlink>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В      администрацию      Цивильского</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муниципального округа Чувашской Республики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w:t>
      </w:r>
      <w:r w:rsidRPr="00307CF8">
        <w:rPr>
          <w:rFonts w:ascii="Courier New" w:eastAsia="Times New Roman" w:hAnsi="Courier New" w:cs="Courier New"/>
          <w:b/>
          <w:bCs/>
          <w:sz w:val="20"/>
          <w:szCs w:val="20"/>
          <w:lang w:eastAsia="ru-RU"/>
        </w:rPr>
        <w:t>Заявление</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(полностью и сокращенное наименование юридического лица)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просит  передать   в   хозяйственное  ведение   (оперативное  управление)</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следующее муниципальное имущество: 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(наименование и местоположение имущества)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К настоящему заявлению прилагаем:</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Контактный телефон __________________.</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Результаты решения о предоставлении в хозяйственное  ведение (оперативное</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управление) просим (нужное отметить):</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выдать лично</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направить по почте</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 _______________ 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(должность руководителя)    (подпись     (полностью Ф.И.О. руководителя)</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руководителя)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 ______________ _____ г.</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DF37DD" w:rsidRDefault="00307CF8" w:rsidP="00307CF8">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lang w:eastAsia="ru-RU"/>
        </w:rPr>
      </w:pPr>
      <w:r w:rsidRPr="00DF37DD">
        <w:rPr>
          <w:rFonts w:ascii="Times New Roman CYR" w:eastAsia="Times New Roman" w:hAnsi="Times New Roman CYR" w:cs="Times New Roman CYR"/>
          <w:b/>
          <w:bCs/>
          <w:sz w:val="24"/>
          <w:szCs w:val="24"/>
          <w:lang w:eastAsia="ru-RU"/>
        </w:rPr>
        <w:t>Приложение N 2</w:t>
      </w:r>
      <w:r w:rsidRPr="00DF37DD">
        <w:rPr>
          <w:rFonts w:ascii="Times New Roman CYR" w:eastAsia="Times New Roman" w:hAnsi="Times New Roman CYR" w:cs="Times New Roman CYR"/>
          <w:b/>
          <w:bCs/>
          <w:sz w:val="24"/>
          <w:szCs w:val="24"/>
          <w:lang w:eastAsia="ru-RU"/>
        </w:rPr>
        <w:br/>
        <w:t xml:space="preserve">к </w:t>
      </w:r>
      <w:hyperlink w:anchor="sub_1000" w:history="1">
        <w:r w:rsidRPr="00DF37DD">
          <w:rPr>
            <w:rFonts w:ascii="Times New Roman CYR" w:eastAsia="Times New Roman" w:hAnsi="Times New Roman CYR" w:cs="Times New Roman CYR"/>
            <w:b/>
            <w:sz w:val="24"/>
            <w:szCs w:val="24"/>
            <w:lang w:eastAsia="ru-RU"/>
          </w:rPr>
          <w:t>Административному регламенту</w:t>
        </w:r>
      </w:hyperlink>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07CF8">
        <w:rPr>
          <w:rFonts w:ascii="Times New Roman CYR" w:eastAsia="Times New Roman" w:hAnsi="Times New Roman CYR" w:cs="Times New Roman CYR"/>
          <w:b/>
          <w:bCs/>
          <w:sz w:val="24"/>
          <w:szCs w:val="24"/>
          <w:lang w:eastAsia="ru-RU"/>
        </w:rPr>
        <w:t>Перечень</w:t>
      </w:r>
      <w:r w:rsidRPr="00307CF8">
        <w:rPr>
          <w:rFonts w:ascii="Times New Roman CYR" w:eastAsia="Times New Roman" w:hAnsi="Times New Roman CYR" w:cs="Times New Roman CYR"/>
          <w:b/>
          <w:bCs/>
          <w:sz w:val="24"/>
          <w:szCs w:val="24"/>
          <w:lang w:eastAsia="ru-RU"/>
        </w:rPr>
        <w:br/>
        <w:t>признаков заявителей</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9"/>
        <w:gridCol w:w="7448"/>
      </w:tblGrid>
      <w:tr w:rsidR="00307CF8" w:rsidRPr="00307CF8" w:rsidTr="00050477">
        <w:tc>
          <w:tcPr>
            <w:tcW w:w="1899" w:type="dxa"/>
            <w:tcBorders>
              <w:top w:val="single" w:sz="4" w:space="0" w:color="auto"/>
              <w:bottom w:val="single" w:sz="4" w:space="0" w:color="auto"/>
              <w:right w:val="single" w:sz="4" w:space="0" w:color="auto"/>
            </w:tcBorders>
          </w:tcPr>
          <w:p w:rsidR="00307CF8" w:rsidRPr="00307CF8" w:rsidRDefault="00307CF8" w:rsidP="00307CF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07CF8">
              <w:rPr>
                <w:rFonts w:ascii="Times New Roman CYR" w:eastAsia="Times New Roman" w:hAnsi="Times New Roman CYR" w:cs="Times New Roman CYR"/>
                <w:lang w:eastAsia="ru-RU"/>
              </w:rPr>
              <w:t>Признак заявителя</w:t>
            </w:r>
          </w:p>
        </w:tc>
        <w:tc>
          <w:tcPr>
            <w:tcW w:w="7448" w:type="dxa"/>
            <w:tcBorders>
              <w:top w:val="single" w:sz="4" w:space="0" w:color="auto"/>
              <w:left w:val="single" w:sz="4" w:space="0" w:color="auto"/>
              <w:bottom w:val="single" w:sz="4" w:space="0" w:color="auto"/>
            </w:tcBorders>
          </w:tcPr>
          <w:p w:rsidR="00307CF8" w:rsidRPr="00307CF8" w:rsidRDefault="00307CF8" w:rsidP="00307CF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07CF8">
              <w:rPr>
                <w:rFonts w:ascii="Times New Roman CYR" w:eastAsia="Times New Roman" w:hAnsi="Times New Roman CYR" w:cs="Times New Roman CYR"/>
                <w:lang w:eastAsia="ru-RU"/>
              </w:rPr>
              <w:t>Значения признака заявителя</w:t>
            </w:r>
          </w:p>
        </w:tc>
      </w:tr>
      <w:tr w:rsidR="00307CF8" w:rsidRPr="00307CF8" w:rsidTr="00050477">
        <w:tc>
          <w:tcPr>
            <w:tcW w:w="1899" w:type="dxa"/>
            <w:tcBorders>
              <w:top w:val="single" w:sz="4" w:space="0" w:color="auto"/>
              <w:bottom w:val="single" w:sz="4" w:space="0" w:color="auto"/>
              <w:right w:val="single" w:sz="4" w:space="0" w:color="auto"/>
            </w:tcBorders>
          </w:tcPr>
          <w:p w:rsidR="00307CF8" w:rsidRPr="00307CF8" w:rsidRDefault="00307CF8" w:rsidP="00307CF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07CF8">
              <w:rPr>
                <w:rFonts w:ascii="Times New Roman CYR" w:eastAsia="Times New Roman" w:hAnsi="Times New Roman CYR" w:cs="Times New Roman CYR"/>
                <w:lang w:eastAsia="ru-RU"/>
              </w:rPr>
              <w:t>Статус заявителя</w:t>
            </w:r>
          </w:p>
        </w:tc>
        <w:tc>
          <w:tcPr>
            <w:tcW w:w="7448" w:type="dxa"/>
            <w:tcBorders>
              <w:top w:val="single" w:sz="4" w:space="0" w:color="auto"/>
              <w:left w:val="single" w:sz="4" w:space="0" w:color="auto"/>
              <w:bottom w:val="single" w:sz="4" w:space="0" w:color="auto"/>
            </w:tcBorders>
          </w:tcPr>
          <w:p w:rsidR="00307CF8" w:rsidRPr="00307CF8" w:rsidRDefault="00307CF8" w:rsidP="00307CF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07CF8">
              <w:rPr>
                <w:rFonts w:ascii="Times New Roman CYR" w:eastAsia="Times New Roman" w:hAnsi="Times New Roman CYR" w:cs="Times New Roman CYR"/>
                <w:lang w:eastAsia="ru-RU"/>
              </w:rPr>
              <w:t>юридические лица (муниципальные унитарные предприятия, муниципальные учреждения Цивильского муниципального округа Чувашской Республики).</w:t>
            </w:r>
          </w:p>
          <w:p w:rsidR="00307CF8" w:rsidRPr="00307CF8" w:rsidRDefault="00307CF8" w:rsidP="00307CF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07CF8">
              <w:rPr>
                <w:rFonts w:ascii="Times New Roman CYR" w:eastAsia="Times New Roman" w:hAnsi="Times New Roman CYR" w:cs="Times New Roman CYR"/>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tc>
      </w:tr>
    </w:tbl>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DF37DD" w:rsidRDefault="00307CF8" w:rsidP="00307CF8">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lang w:eastAsia="ru-RU"/>
        </w:rPr>
      </w:pPr>
      <w:r w:rsidRPr="00DF37DD">
        <w:rPr>
          <w:rFonts w:ascii="Times New Roman CYR" w:eastAsia="Times New Roman" w:hAnsi="Times New Roman CYR" w:cs="Times New Roman CYR"/>
          <w:b/>
          <w:bCs/>
          <w:sz w:val="24"/>
          <w:szCs w:val="24"/>
          <w:lang w:eastAsia="ru-RU"/>
        </w:rPr>
        <w:t>Приложение N 3</w:t>
      </w:r>
      <w:r w:rsidRPr="00DF37DD">
        <w:rPr>
          <w:rFonts w:ascii="Times New Roman CYR" w:eastAsia="Times New Roman" w:hAnsi="Times New Roman CYR" w:cs="Times New Roman CYR"/>
          <w:b/>
          <w:bCs/>
          <w:sz w:val="24"/>
          <w:szCs w:val="24"/>
          <w:lang w:eastAsia="ru-RU"/>
        </w:rPr>
        <w:br/>
        <w:t xml:space="preserve">к </w:t>
      </w:r>
      <w:hyperlink w:anchor="sub_1000" w:history="1">
        <w:r w:rsidRPr="00DF37DD">
          <w:rPr>
            <w:rFonts w:ascii="Times New Roman CYR" w:eastAsia="Times New Roman" w:hAnsi="Times New Roman CYR" w:cs="Times New Roman CYR"/>
            <w:b/>
            <w:sz w:val="24"/>
            <w:szCs w:val="24"/>
            <w:lang w:eastAsia="ru-RU"/>
          </w:rPr>
          <w:t>Административному регламенту</w:t>
        </w:r>
      </w:hyperlink>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(должностное лицо, которому направляется</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жалоба)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от 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(Ф.И.О., полностью)</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зарегистрированного(ой) по адресу:</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телефон _________________________________</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w:t>
      </w:r>
      <w:r w:rsidRPr="00307CF8">
        <w:rPr>
          <w:rFonts w:ascii="Courier New" w:eastAsia="Times New Roman" w:hAnsi="Courier New" w:cs="Courier New"/>
          <w:b/>
          <w:bCs/>
          <w:sz w:val="20"/>
          <w:szCs w:val="20"/>
          <w:lang w:eastAsia="ru-RU"/>
        </w:rPr>
        <w:t>Жалоба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w:t>
      </w:r>
      <w:r w:rsidRPr="00307CF8">
        <w:rPr>
          <w:rFonts w:ascii="Courier New" w:eastAsia="Times New Roman" w:hAnsi="Courier New" w:cs="Courier New"/>
          <w:b/>
          <w:bCs/>
          <w:sz w:val="20"/>
          <w:szCs w:val="20"/>
          <w:lang w:eastAsia="ru-RU"/>
        </w:rPr>
        <w:t>на действия (бездействия) или решения, осуществленные (принятые)</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w:t>
      </w:r>
      <w:r w:rsidRPr="00307CF8">
        <w:rPr>
          <w:rFonts w:ascii="Courier New" w:eastAsia="Times New Roman" w:hAnsi="Courier New" w:cs="Courier New"/>
          <w:b/>
          <w:bCs/>
          <w:sz w:val="20"/>
          <w:szCs w:val="20"/>
          <w:lang w:eastAsia="ru-RU"/>
        </w:rPr>
        <w:t>в ходе предоставления муниципальной услуги</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(наименование структурного подразделения, должность, Ф.И.О. должностного</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лица администрации, на которое подается жалоба)</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34" w:name="sub_3001"/>
      <w:r w:rsidRPr="00307CF8">
        <w:rPr>
          <w:rFonts w:ascii="Courier New" w:eastAsia="Times New Roman" w:hAnsi="Courier New" w:cs="Courier New"/>
          <w:sz w:val="20"/>
          <w:szCs w:val="20"/>
          <w:lang w:eastAsia="ru-RU"/>
        </w:rPr>
        <w:t xml:space="preserve">     1. Предмет    жалобы   (краткое   изложение   обжалуемых    действий</w:t>
      </w:r>
    </w:p>
    <w:bookmarkEnd w:id="34"/>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(бездействий) или решений)</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35" w:name="sub_3002"/>
      <w:r w:rsidRPr="00307CF8">
        <w:rPr>
          <w:rFonts w:ascii="Courier New" w:eastAsia="Times New Roman" w:hAnsi="Courier New" w:cs="Courier New"/>
          <w:sz w:val="20"/>
          <w:szCs w:val="20"/>
          <w:lang w:eastAsia="ru-RU"/>
        </w:rPr>
        <w:t xml:space="preserve">     2. Причина несогласия (основания, по которым лицо, подающее  жалобу,</w:t>
      </w:r>
    </w:p>
    <w:bookmarkEnd w:id="35"/>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не согласно с  действием  (бездействием)  или  решением,  со ссылками  на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пункты административного регламента либо статьи закона)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36" w:name="sub_3003"/>
      <w:r w:rsidRPr="00307CF8">
        <w:rPr>
          <w:rFonts w:ascii="Courier New" w:eastAsia="Times New Roman" w:hAnsi="Courier New" w:cs="Courier New"/>
          <w:sz w:val="20"/>
          <w:szCs w:val="20"/>
          <w:lang w:eastAsia="ru-RU"/>
        </w:rPr>
        <w:t xml:space="preserve">     3. Приложение:  (документы,  либо  копии  документов,  подтверждающие</w:t>
      </w:r>
    </w:p>
    <w:bookmarkEnd w:id="36"/>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изложенные обстоятельства)</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_________________________________________________________________________</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Способ получения ответа (нужное подчеркнуть):</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при личном обращении;</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посредством почтового отправления на адрес, указанного в заявлении;</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посредством электронной почты ________________________________________.</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_____________________                  __________________________________</w:t>
      </w: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 xml:space="preserve">  подпись заявителя                     фамилия, имя, отчество заявителя</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07CF8">
        <w:rPr>
          <w:rFonts w:ascii="Courier New" w:eastAsia="Times New Roman" w:hAnsi="Courier New" w:cs="Courier New"/>
          <w:sz w:val="20"/>
          <w:szCs w:val="20"/>
          <w:lang w:eastAsia="ru-RU"/>
        </w:rPr>
        <w:t>"___" ______________ 20____ г.</w:t>
      </w: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07CF8" w:rsidRPr="00307CF8" w:rsidRDefault="00307CF8" w:rsidP="00307C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7" w:name="sub_33"/>
    </w:p>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bookmarkEnd w:id="37"/>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sectPr w:rsidR="00FE590C" w:rsidSect="00323AC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789" w:rsidRDefault="009B0789" w:rsidP="00C46FAB">
      <w:pPr>
        <w:spacing w:after="0" w:line="240" w:lineRule="auto"/>
      </w:pPr>
      <w:r>
        <w:separator/>
      </w:r>
    </w:p>
  </w:endnote>
  <w:endnote w:type="continuationSeparator" w:id="0">
    <w:p w:rsidR="009B0789" w:rsidRDefault="009B0789"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789" w:rsidRDefault="009B0789" w:rsidP="00C46FAB">
      <w:pPr>
        <w:spacing w:after="0" w:line="240" w:lineRule="auto"/>
      </w:pPr>
      <w:r>
        <w:separator/>
      </w:r>
    </w:p>
  </w:footnote>
  <w:footnote w:type="continuationSeparator" w:id="0">
    <w:p w:rsidR="009B0789" w:rsidRDefault="009B0789"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EB"/>
    <w:rsid w:val="0002788E"/>
    <w:rsid w:val="000332D7"/>
    <w:rsid w:val="00036299"/>
    <w:rsid w:val="00040B2A"/>
    <w:rsid w:val="00044D9E"/>
    <w:rsid w:val="00050477"/>
    <w:rsid w:val="00053172"/>
    <w:rsid w:val="00053BD5"/>
    <w:rsid w:val="00054069"/>
    <w:rsid w:val="00055B58"/>
    <w:rsid w:val="00057081"/>
    <w:rsid w:val="00057773"/>
    <w:rsid w:val="000713D1"/>
    <w:rsid w:val="00091770"/>
    <w:rsid w:val="00094B51"/>
    <w:rsid w:val="000962FB"/>
    <w:rsid w:val="000A5968"/>
    <w:rsid w:val="000A77F9"/>
    <w:rsid w:val="000B196C"/>
    <w:rsid w:val="000B412B"/>
    <w:rsid w:val="000C56C0"/>
    <w:rsid w:val="000D699C"/>
    <w:rsid w:val="000F282F"/>
    <w:rsid w:val="000F5EF3"/>
    <w:rsid w:val="00103A18"/>
    <w:rsid w:val="00115C6C"/>
    <w:rsid w:val="0012464D"/>
    <w:rsid w:val="0012484E"/>
    <w:rsid w:val="001302AB"/>
    <w:rsid w:val="001321B9"/>
    <w:rsid w:val="00132C8A"/>
    <w:rsid w:val="00134810"/>
    <w:rsid w:val="00134B94"/>
    <w:rsid w:val="00136DEC"/>
    <w:rsid w:val="001443D3"/>
    <w:rsid w:val="001449E4"/>
    <w:rsid w:val="001468EE"/>
    <w:rsid w:val="00156591"/>
    <w:rsid w:val="001623E7"/>
    <w:rsid w:val="00164361"/>
    <w:rsid w:val="00167C44"/>
    <w:rsid w:val="0017154B"/>
    <w:rsid w:val="001715A2"/>
    <w:rsid w:val="00180139"/>
    <w:rsid w:val="001808D4"/>
    <w:rsid w:val="001941EE"/>
    <w:rsid w:val="001A42CF"/>
    <w:rsid w:val="001A5B67"/>
    <w:rsid w:val="001B4FF3"/>
    <w:rsid w:val="001B6DA1"/>
    <w:rsid w:val="001C1828"/>
    <w:rsid w:val="001D278D"/>
    <w:rsid w:val="001D3E64"/>
    <w:rsid w:val="001D4815"/>
    <w:rsid w:val="001E165A"/>
    <w:rsid w:val="001E4E4A"/>
    <w:rsid w:val="001E4EBF"/>
    <w:rsid w:val="001E6972"/>
    <w:rsid w:val="001E7549"/>
    <w:rsid w:val="001F4AE4"/>
    <w:rsid w:val="001F57CC"/>
    <w:rsid w:val="00203568"/>
    <w:rsid w:val="002249B0"/>
    <w:rsid w:val="00225B00"/>
    <w:rsid w:val="00236C6B"/>
    <w:rsid w:val="00262093"/>
    <w:rsid w:val="0026261A"/>
    <w:rsid w:val="00270594"/>
    <w:rsid w:val="0028016B"/>
    <w:rsid w:val="0028675A"/>
    <w:rsid w:val="00287633"/>
    <w:rsid w:val="0029054E"/>
    <w:rsid w:val="00290CD1"/>
    <w:rsid w:val="00292A09"/>
    <w:rsid w:val="00292CB2"/>
    <w:rsid w:val="002975B4"/>
    <w:rsid w:val="002A2D4E"/>
    <w:rsid w:val="002A44ED"/>
    <w:rsid w:val="002A58B8"/>
    <w:rsid w:val="002A5A57"/>
    <w:rsid w:val="002A7AE9"/>
    <w:rsid w:val="002B3916"/>
    <w:rsid w:val="002B40C7"/>
    <w:rsid w:val="002D46A7"/>
    <w:rsid w:val="002E2AAC"/>
    <w:rsid w:val="002E3A24"/>
    <w:rsid w:val="002E734C"/>
    <w:rsid w:val="00301EBB"/>
    <w:rsid w:val="00307CF8"/>
    <w:rsid w:val="00307DF9"/>
    <w:rsid w:val="00323AC7"/>
    <w:rsid w:val="00323ACD"/>
    <w:rsid w:val="0033286C"/>
    <w:rsid w:val="00332CC9"/>
    <w:rsid w:val="00332DA3"/>
    <w:rsid w:val="00335F4D"/>
    <w:rsid w:val="00342DD9"/>
    <w:rsid w:val="00344E35"/>
    <w:rsid w:val="003463B3"/>
    <w:rsid w:val="00355D8C"/>
    <w:rsid w:val="00363B5C"/>
    <w:rsid w:val="003A52AC"/>
    <w:rsid w:val="003B06DB"/>
    <w:rsid w:val="003B3095"/>
    <w:rsid w:val="003B4C1B"/>
    <w:rsid w:val="003B592B"/>
    <w:rsid w:val="003B7A1F"/>
    <w:rsid w:val="003C5FF7"/>
    <w:rsid w:val="003D0886"/>
    <w:rsid w:val="003D7D04"/>
    <w:rsid w:val="003D7DF7"/>
    <w:rsid w:val="003E09DD"/>
    <w:rsid w:val="003E22A5"/>
    <w:rsid w:val="003E4E99"/>
    <w:rsid w:val="003F1621"/>
    <w:rsid w:val="003F70C4"/>
    <w:rsid w:val="0040181D"/>
    <w:rsid w:val="00411BEC"/>
    <w:rsid w:val="00412722"/>
    <w:rsid w:val="004224C2"/>
    <w:rsid w:val="00430E61"/>
    <w:rsid w:val="004311F4"/>
    <w:rsid w:val="00434169"/>
    <w:rsid w:val="004410B4"/>
    <w:rsid w:val="00441F4B"/>
    <w:rsid w:val="004422D6"/>
    <w:rsid w:val="00444647"/>
    <w:rsid w:val="004447A6"/>
    <w:rsid w:val="0044586A"/>
    <w:rsid w:val="00456374"/>
    <w:rsid w:val="00457293"/>
    <w:rsid w:val="00457DA6"/>
    <w:rsid w:val="00457DBB"/>
    <w:rsid w:val="004621A1"/>
    <w:rsid w:val="00462B24"/>
    <w:rsid w:val="00462BA5"/>
    <w:rsid w:val="00470A1F"/>
    <w:rsid w:val="00473812"/>
    <w:rsid w:val="00481A8D"/>
    <w:rsid w:val="00486B59"/>
    <w:rsid w:val="004939BE"/>
    <w:rsid w:val="004941EA"/>
    <w:rsid w:val="004E0711"/>
    <w:rsid w:val="004E2F05"/>
    <w:rsid w:val="004F48E7"/>
    <w:rsid w:val="00501CBA"/>
    <w:rsid w:val="005112C7"/>
    <w:rsid w:val="00514106"/>
    <w:rsid w:val="00514429"/>
    <w:rsid w:val="00516611"/>
    <w:rsid w:val="00520482"/>
    <w:rsid w:val="00520EC9"/>
    <w:rsid w:val="005357F6"/>
    <w:rsid w:val="00543834"/>
    <w:rsid w:val="00544ACE"/>
    <w:rsid w:val="005463F4"/>
    <w:rsid w:val="005464D2"/>
    <w:rsid w:val="00564C4A"/>
    <w:rsid w:val="00565EC6"/>
    <w:rsid w:val="00574449"/>
    <w:rsid w:val="00576FAB"/>
    <w:rsid w:val="00577F6B"/>
    <w:rsid w:val="0058264A"/>
    <w:rsid w:val="00584692"/>
    <w:rsid w:val="00585CFE"/>
    <w:rsid w:val="005904D5"/>
    <w:rsid w:val="0059239C"/>
    <w:rsid w:val="005A1729"/>
    <w:rsid w:val="005A3B9F"/>
    <w:rsid w:val="005B5CF5"/>
    <w:rsid w:val="005D0A79"/>
    <w:rsid w:val="005E0187"/>
    <w:rsid w:val="005F1204"/>
    <w:rsid w:val="006006D8"/>
    <w:rsid w:val="00600CAC"/>
    <w:rsid w:val="00605566"/>
    <w:rsid w:val="00614FB5"/>
    <w:rsid w:val="00623D18"/>
    <w:rsid w:val="006250F6"/>
    <w:rsid w:val="00634A9E"/>
    <w:rsid w:val="006360A7"/>
    <w:rsid w:val="00640809"/>
    <w:rsid w:val="006419A7"/>
    <w:rsid w:val="00642EA2"/>
    <w:rsid w:val="00651177"/>
    <w:rsid w:val="00653C39"/>
    <w:rsid w:val="00662D08"/>
    <w:rsid w:val="00676B8C"/>
    <w:rsid w:val="00683058"/>
    <w:rsid w:val="00691ABD"/>
    <w:rsid w:val="00692978"/>
    <w:rsid w:val="00695028"/>
    <w:rsid w:val="006A3832"/>
    <w:rsid w:val="006A4157"/>
    <w:rsid w:val="006B178C"/>
    <w:rsid w:val="006B672E"/>
    <w:rsid w:val="006C0ABB"/>
    <w:rsid w:val="006D6D41"/>
    <w:rsid w:val="006F3CD1"/>
    <w:rsid w:val="006F7EB9"/>
    <w:rsid w:val="00700B28"/>
    <w:rsid w:val="00702735"/>
    <w:rsid w:val="00706466"/>
    <w:rsid w:val="00711404"/>
    <w:rsid w:val="0071320F"/>
    <w:rsid w:val="0071560E"/>
    <w:rsid w:val="00732DF8"/>
    <w:rsid w:val="00735EB6"/>
    <w:rsid w:val="007434BC"/>
    <w:rsid w:val="00746A0A"/>
    <w:rsid w:val="00751179"/>
    <w:rsid w:val="0076198F"/>
    <w:rsid w:val="00764FE1"/>
    <w:rsid w:val="00773121"/>
    <w:rsid w:val="007737BA"/>
    <w:rsid w:val="007748E7"/>
    <w:rsid w:val="0077678D"/>
    <w:rsid w:val="00781B2D"/>
    <w:rsid w:val="00781EE7"/>
    <w:rsid w:val="007906A9"/>
    <w:rsid w:val="007972BF"/>
    <w:rsid w:val="007D066F"/>
    <w:rsid w:val="007D6E8D"/>
    <w:rsid w:val="007E4277"/>
    <w:rsid w:val="007E69B7"/>
    <w:rsid w:val="007F1356"/>
    <w:rsid w:val="007F24C6"/>
    <w:rsid w:val="007F6D53"/>
    <w:rsid w:val="00802363"/>
    <w:rsid w:val="008058C5"/>
    <w:rsid w:val="00805929"/>
    <w:rsid w:val="00815DDF"/>
    <w:rsid w:val="00821747"/>
    <w:rsid w:val="00830853"/>
    <w:rsid w:val="0083185E"/>
    <w:rsid w:val="00832124"/>
    <w:rsid w:val="008366BC"/>
    <w:rsid w:val="00837A2F"/>
    <w:rsid w:val="008458CE"/>
    <w:rsid w:val="00852789"/>
    <w:rsid w:val="008633F3"/>
    <w:rsid w:val="00870F8D"/>
    <w:rsid w:val="00874053"/>
    <w:rsid w:val="00883ECD"/>
    <w:rsid w:val="008907BB"/>
    <w:rsid w:val="00891181"/>
    <w:rsid w:val="008952DC"/>
    <w:rsid w:val="008A41A3"/>
    <w:rsid w:val="008A4EE0"/>
    <w:rsid w:val="008A50C2"/>
    <w:rsid w:val="008B5E89"/>
    <w:rsid w:val="008C0DCE"/>
    <w:rsid w:val="008C1A24"/>
    <w:rsid w:val="008E3ED8"/>
    <w:rsid w:val="008F208A"/>
    <w:rsid w:val="008F2873"/>
    <w:rsid w:val="008F2A16"/>
    <w:rsid w:val="00917BFF"/>
    <w:rsid w:val="00920445"/>
    <w:rsid w:val="00922EEA"/>
    <w:rsid w:val="009258C6"/>
    <w:rsid w:val="0092590A"/>
    <w:rsid w:val="0092680B"/>
    <w:rsid w:val="00926F1E"/>
    <w:rsid w:val="0093423C"/>
    <w:rsid w:val="00944EA5"/>
    <w:rsid w:val="00953E8B"/>
    <w:rsid w:val="0095493C"/>
    <w:rsid w:val="0095756A"/>
    <w:rsid w:val="00960E2A"/>
    <w:rsid w:val="00963C91"/>
    <w:rsid w:val="00965F61"/>
    <w:rsid w:val="00970B0E"/>
    <w:rsid w:val="00985B53"/>
    <w:rsid w:val="0099618C"/>
    <w:rsid w:val="00997961"/>
    <w:rsid w:val="009A2733"/>
    <w:rsid w:val="009B0789"/>
    <w:rsid w:val="009B3827"/>
    <w:rsid w:val="009B5931"/>
    <w:rsid w:val="009C7610"/>
    <w:rsid w:val="009D035E"/>
    <w:rsid w:val="009D3834"/>
    <w:rsid w:val="009E0E70"/>
    <w:rsid w:val="009E4B8D"/>
    <w:rsid w:val="009F0A5E"/>
    <w:rsid w:val="009F614E"/>
    <w:rsid w:val="00A0135A"/>
    <w:rsid w:val="00A10F2D"/>
    <w:rsid w:val="00A2408B"/>
    <w:rsid w:val="00A37730"/>
    <w:rsid w:val="00A40D97"/>
    <w:rsid w:val="00A43F17"/>
    <w:rsid w:val="00A47ED0"/>
    <w:rsid w:val="00A760D5"/>
    <w:rsid w:val="00AA2A7A"/>
    <w:rsid w:val="00AA3077"/>
    <w:rsid w:val="00AC171C"/>
    <w:rsid w:val="00AC1781"/>
    <w:rsid w:val="00AC1C71"/>
    <w:rsid w:val="00AC2C5B"/>
    <w:rsid w:val="00AC32F0"/>
    <w:rsid w:val="00AC6EFE"/>
    <w:rsid w:val="00AC7F39"/>
    <w:rsid w:val="00AE130F"/>
    <w:rsid w:val="00AE277D"/>
    <w:rsid w:val="00AE7155"/>
    <w:rsid w:val="00AF015C"/>
    <w:rsid w:val="00AF276B"/>
    <w:rsid w:val="00AF6036"/>
    <w:rsid w:val="00B11585"/>
    <w:rsid w:val="00B21283"/>
    <w:rsid w:val="00B427A7"/>
    <w:rsid w:val="00B54B5E"/>
    <w:rsid w:val="00B60993"/>
    <w:rsid w:val="00B6138D"/>
    <w:rsid w:val="00B66EED"/>
    <w:rsid w:val="00B67AB1"/>
    <w:rsid w:val="00B7160D"/>
    <w:rsid w:val="00B877A4"/>
    <w:rsid w:val="00B92385"/>
    <w:rsid w:val="00B96FC0"/>
    <w:rsid w:val="00BB196F"/>
    <w:rsid w:val="00BB5814"/>
    <w:rsid w:val="00BB6514"/>
    <w:rsid w:val="00BD4D2D"/>
    <w:rsid w:val="00BD5059"/>
    <w:rsid w:val="00BE520F"/>
    <w:rsid w:val="00BE5C09"/>
    <w:rsid w:val="00BE5E08"/>
    <w:rsid w:val="00BE6571"/>
    <w:rsid w:val="00BE7A76"/>
    <w:rsid w:val="00BE7A78"/>
    <w:rsid w:val="00BF0B35"/>
    <w:rsid w:val="00BF2E9A"/>
    <w:rsid w:val="00C0051A"/>
    <w:rsid w:val="00C0513F"/>
    <w:rsid w:val="00C14413"/>
    <w:rsid w:val="00C17C39"/>
    <w:rsid w:val="00C26517"/>
    <w:rsid w:val="00C2756A"/>
    <w:rsid w:val="00C276CC"/>
    <w:rsid w:val="00C323E3"/>
    <w:rsid w:val="00C32A44"/>
    <w:rsid w:val="00C34916"/>
    <w:rsid w:val="00C37E9A"/>
    <w:rsid w:val="00C46FAB"/>
    <w:rsid w:val="00C470D2"/>
    <w:rsid w:val="00C53DE1"/>
    <w:rsid w:val="00C562C9"/>
    <w:rsid w:val="00C624BE"/>
    <w:rsid w:val="00C6269A"/>
    <w:rsid w:val="00C671EC"/>
    <w:rsid w:val="00C67C69"/>
    <w:rsid w:val="00C716F4"/>
    <w:rsid w:val="00C73E13"/>
    <w:rsid w:val="00C742F3"/>
    <w:rsid w:val="00C941D6"/>
    <w:rsid w:val="00C967F6"/>
    <w:rsid w:val="00CA3D85"/>
    <w:rsid w:val="00CA4DB6"/>
    <w:rsid w:val="00CB0207"/>
    <w:rsid w:val="00CC6923"/>
    <w:rsid w:val="00CD7E14"/>
    <w:rsid w:val="00CF1D4A"/>
    <w:rsid w:val="00CF5741"/>
    <w:rsid w:val="00CF7774"/>
    <w:rsid w:val="00D01123"/>
    <w:rsid w:val="00D04374"/>
    <w:rsid w:val="00D21D98"/>
    <w:rsid w:val="00D25A6B"/>
    <w:rsid w:val="00D371C5"/>
    <w:rsid w:val="00D46EE9"/>
    <w:rsid w:val="00D52121"/>
    <w:rsid w:val="00D53AFE"/>
    <w:rsid w:val="00D66F4C"/>
    <w:rsid w:val="00D83ECB"/>
    <w:rsid w:val="00D9177E"/>
    <w:rsid w:val="00D9367A"/>
    <w:rsid w:val="00D937E0"/>
    <w:rsid w:val="00D95EDB"/>
    <w:rsid w:val="00D970B9"/>
    <w:rsid w:val="00DA24C4"/>
    <w:rsid w:val="00DA4A98"/>
    <w:rsid w:val="00DB1219"/>
    <w:rsid w:val="00DB24C0"/>
    <w:rsid w:val="00DB3CD6"/>
    <w:rsid w:val="00DB4FF2"/>
    <w:rsid w:val="00DB5EC6"/>
    <w:rsid w:val="00DB737C"/>
    <w:rsid w:val="00DC0D0B"/>
    <w:rsid w:val="00DC2684"/>
    <w:rsid w:val="00DC48A3"/>
    <w:rsid w:val="00DD7765"/>
    <w:rsid w:val="00DE2FE6"/>
    <w:rsid w:val="00DE421A"/>
    <w:rsid w:val="00DF2DFC"/>
    <w:rsid w:val="00DF37DD"/>
    <w:rsid w:val="00DF5B1F"/>
    <w:rsid w:val="00E042FE"/>
    <w:rsid w:val="00E07AA2"/>
    <w:rsid w:val="00E13360"/>
    <w:rsid w:val="00E15429"/>
    <w:rsid w:val="00E1580B"/>
    <w:rsid w:val="00E22E31"/>
    <w:rsid w:val="00E25341"/>
    <w:rsid w:val="00E25E26"/>
    <w:rsid w:val="00E268F8"/>
    <w:rsid w:val="00E42312"/>
    <w:rsid w:val="00E42BB6"/>
    <w:rsid w:val="00E43900"/>
    <w:rsid w:val="00E51145"/>
    <w:rsid w:val="00E53DD8"/>
    <w:rsid w:val="00E579EB"/>
    <w:rsid w:val="00E633DC"/>
    <w:rsid w:val="00E81E66"/>
    <w:rsid w:val="00E824F2"/>
    <w:rsid w:val="00E85AEB"/>
    <w:rsid w:val="00E86CB9"/>
    <w:rsid w:val="00E93A0A"/>
    <w:rsid w:val="00EA3A2D"/>
    <w:rsid w:val="00EA7B84"/>
    <w:rsid w:val="00ED2B3A"/>
    <w:rsid w:val="00ED6FD9"/>
    <w:rsid w:val="00EF40F8"/>
    <w:rsid w:val="00EF607F"/>
    <w:rsid w:val="00F01F83"/>
    <w:rsid w:val="00F03480"/>
    <w:rsid w:val="00F04FA9"/>
    <w:rsid w:val="00F12370"/>
    <w:rsid w:val="00F268EA"/>
    <w:rsid w:val="00F27881"/>
    <w:rsid w:val="00F314EE"/>
    <w:rsid w:val="00F34E41"/>
    <w:rsid w:val="00F37C78"/>
    <w:rsid w:val="00F40057"/>
    <w:rsid w:val="00F45AC7"/>
    <w:rsid w:val="00F45C48"/>
    <w:rsid w:val="00F45C6E"/>
    <w:rsid w:val="00F52EBC"/>
    <w:rsid w:val="00F80012"/>
    <w:rsid w:val="00F86E4A"/>
    <w:rsid w:val="00F902BD"/>
    <w:rsid w:val="00F93A81"/>
    <w:rsid w:val="00F974C5"/>
    <w:rsid w:val="00FB249F"/>
    <w:rsid w:val="00FC2C79"/>
    <w:rsid w:val="00FE41D4"/>
    <w:rsid w:val="00FE590C"/>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98FB"/>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af4">
    <w:name w:val="Продолжение ссылки"/>
    <w:basedOn w:val="ad"/>
    <w:uiPriority w:val="99"/>
    <w:rsid w:val="00444647"/>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7520999/824"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7520999/1068" TargetMode="External"/><Relationship Id="rId39" Type="http://schemas.openxmlformats.org/officeDocument/2006/relationships/hyperlink" Target="http://internet.garant.ru/document/redirect/17520999/1068" TargetMode="External"/><Relationship Id="rId3" Type="http://schemas.openxmlformats.org/officeDocument/2006/relationships/styles" Target="styles.xml"/><Relationship Id="rId21" Type="http://schemas.openxmlformats.org/officeDocument/2006/relationships/hyperlink" Target="http://internet.garant.ru/document/redirect/12177515/1101" TargetMode="External"/><Relationship Id="rId34" Type="http://schemas.openxmlformats.org/officeDocument/2006/relationships/hyperlink" Target="http://internet.garant.ru/document/redirect/12177515/11027"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2177515/15"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7520999/824"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internet.garant.ru/document/redirect/17520999/824" TargetMode="External"/><Relationship Id="rId20" Type="http://schemas.openxmlformats.org/officeDocument/2006/relationships/hyperlink" Target="http://internet.garant.ru/document/redirect/12177515/16011" TargetMode="External"/><Relationship Id="rId29" Type="http://schemas.openxmlformats.org/officeDocument/2006/relationships/hyperlink" Target="http://internet.garant.ru/document/redirect/12177515/160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0102673/3" TargetMode="External"/><Relationship Id="rId40" Type="http://schemas.openxmlformats.org/officeDocument/2006/relationships/hyperlink" Target="http://internet.garant.ru/document/redirect/17520999/824" TargetMode="External"/><Relationship Id="rId5" Type="http://schemas.openxmlformats.org/officeDocument/2006/relationships/webSettings" Target="webSettings.xml"/><Relationship Id="rId15" Type="http://schemas.openxmlformats.org/officeDocument/2006/relationships/hyperlink" Target="http://internet.garant.ru/document/redirect/10164504/3" TargetMode="External"/><Relationship Id="rId23" Type="http://schemas.openxmlformats.org/officeDocument/2006/relationships/hyperlink" Target="http://internet.garant.ru/document/redirect/12177515/16011" TargetMode="External"/><Relationship Id="rId28" Type="http://schemas.openxmlformats.org/officeDocument/2006/relationships/hyperlink" Target="http://internet.garant.ru/document/redirect/12177515/16011" TargetMode="External"/><Relationship Id="rId36"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2177515/1510" TargetMode="External"/><Relationship Id="rId31" Type="http://schemas.openxmlformats.org/officeDocument/2006/relationships/hyperlink" Target="http://internet.garant.ru/document/redirect/12184522/21" TargetMode="Externa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77515/1102"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7916C-7F6E-44C0-99CE-BDE1BEF3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18</Pages>
  <Words>7934</Words>
  <Characters>45224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508</cp:revision>
  <cp:lastPrinted>2023-02-02T08:47:00Z</cp:lastPrinted>
  <dcterms:created xsi:type="dcterms:W3CDTF">2022-12-08T12:08:00Z</dcterms:created>
  <dcterms:modified xsi:type="dcterms:W3CDTF">2023-03-23T16:16:00Z</dcterms:modified>
</cp:coreProperties>
</file>