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C6857" w:rsidRPr="00FC6857" w:rsidRDefault="00FC6857" w:rsidP="00FC685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21:12:162601:531,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Уразметево</w:t>
      </w:r>
      <w:proofErr w:type="spellEnd"/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1700 </w:t>
      </w:r>
      <w:proofErr w:type="spellStart"/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Ильин Владимир Прохорович 07.07.1953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.У</w:t>
      </w:r>
      <w:proofErr w:type="gramEnd"/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разметево</w:t>
      </w:r>
      <w:proofErr w:type="spellEnd"/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</w:t>
      </w:r>
      <w:r w:rsidR="00656FD0">
        <w:rPr>
          <w:rFonts w:ascii="Times New Roman" w:eastAsiaTheme="minorHAnsi" w:hAnsi="Times New Roman" w:cs="Times New Roman"/>
          <w:sz w:val="26"/>
          <w:szCs w:val="26"/>
          <w:lang w:eastAsia="en-US"/>
        </w:rPr>
        <w:t>ина Российской Федерации серия 00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656FD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656FD0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656FD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56FD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 w:rsidR="00656FD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656FD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656FD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656FD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56FD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56FD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3E0649" w:rsidRDefault="00FC6857" w:rsidP="00FC685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Ильина Владимира Прохоровича на земельный участок, указанный в </w:t>
      </w:r>
      <w:proofErr w:type="gramStart"/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гражданину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11.11.2024;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FC6857">
        <w:rPr>
          <w:rFonts w:ascii="Times New Roman" w:eastAsiaTheme="minorHAnsi" w:hAnsi="Times New Roman" w:cs="Times New Roman"/>
          <w:sz w:val="26"/>
          <w:szCs w:val="26"/>
          <w:lang w:eastAsia="en-US"/>
        </w:rPr>
        <w:t>15.11.2024.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56FD0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47516"/>
    <w:rsid w:val="00C5199C"/>
    <w:rsid w:val="00C52C2B"/>
    <w:rsid w:val="00C9790A"/>
    <w:rsid w:val="00CB2AEB"/>
    <w:rsid w:val="00CD2D9A"/>
    <w:rsid w:val="00CE0A4A"/>
    <w:rsid w:val="00CF6922"/>
    <w:rsid w:val="00D04462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C2C0-837E-40BA-8FEC-A5621428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2024-12-10T10:40:00Z</cp:lastPrinted>
  <dcterms:created xsi:type="dcterms:W3CDTF">2024-12-10T10:41:00Z</dcterms:created>
  <dcterms:modified xsi:type="dcterms:W3CDTF">2024-12-10T10:41:00Z</dcterms:modified>
</cp:coreProperties>
</file>