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7" w:rsidRDefault="009A4E67" w:rsidP="00A86CB3">
      <w:pPr>
        <w:spacing w:after="0" w:line="240" w:lineRule="auto"/>
        <w:jc w:val="both"/>
        <w:rPr>
          <w:sz w:val="26"/>
          <w:szCs w:val="26"/>
        </w:rPr>
      </w:pPr>
    </w:p>
    <w:p w:rsidR="00A86CB3" w:rsidRPr="00A86CB3" w:rsidRDefault="00A86CB3" w:rsidP="00A86CB3">
      <w:pPr>
        <w:spacing w:after="0" w:line="240" w:lineRule="auto"/>
        <w:jc w:val="both"/>
        <w:rPr>
          <w:sz w:val="26"/>
          <w:szCs w:val="26"/>
        </w:rPr>
      </w:pPr>
    </w:p>
    <w:p w:rsidR="00D853A4" w:rsidRDefault="00904EBC" w:rsidP="00A86CB3">
      <w:pPr>
        <w:spacing w:after="0" w:line="240" w:lineRule="auto"/>
        <w:jc w:val="center"/>
        <w:rPr>
          <w:b/>
          <w:sz w:val="26"/>
          <w:szCs w:val="26"/>
        </w:rPr>
      </w:pPr>
      <w:r w:rsidRPr="00A86CB3">
        <w:rPr>
          <w:b/>
          <w:sz w:val="26"/>
          <w:szCs w:val="26"/>
        </w:rPr>
        <w:t xml:space="preserve">Доклад об организации системы внутреннего обеспечения соответствия деятельности Министерства </w:t>
      </w:r>
      <w:r w:rsidR="00FA370D">
        <w:rPr>
          <w:b/>
          <w:sz w:val="26"/>
          <w:szCs w:val="26"/>
        </w:rPr>
        <w:t>физической культуры и спорта</w:t>
      </w:r>
      <w:r w:rsidRPr="00A86CB3">
        <w:rPr>
          <w:sz w:val="26"/>
          <w:szCs w:val="26"/>
        </w:rPr>
        <w:t xml:space="preserve"> </w:t>
      </w:r>
      <w:r w:rsidRPr="00A86CB3">
        <w:rPr>
          <w:b/>
          <w:sz w:val="26"/>
          <w:szCs w:val="26"/>
        </w:rPr>
        <w:t>Чувашской Республики требованиям антимонопольного законодательства</w:t>
      </w:r>
    </w:p>
    <w:p w:rsidR="00A86CB3" w:rsidRDefault="00A86CB3" w:rsidP="00A86CB3">
      <w:pPr>
        <w:spacing w:after="0" w:line="240" w:lineRule="auto"/>
        <w:jc w:val="center"/>
        <w:rPr>
          <w:b/>
          <w:sz w:val="26"/>
          <w:szCs w:val="26"/>
        </w:rPr>
      </w:pPr>
    </w:p>
    <w:p w:rsidR="00D853A4" w:rsidRDefault="00904EBC" w:rsidP="00A37E6F">
      <w:pPr>
        <w:tabs>
          <w:tab w:val="center" w:pos="842"/>
          <w:tab w:val="center" w:pos="2652"/>
        </w:tabs>
        <w:spacing w:after="0" w:line="240" w:lineRule="auto"/>
        <w:jc w:val="center"/>
        <w:rPr>
          <w:sz w:val="26"/>
          <w:szCs w:val="26"/>
        </w:rPr>
      </w:pPr>
      <w:r w:rsidRPr="00A86CB3">
        <w:rPr>
          <w:sz w:val="26"/>
          <w:szCs w:val="26"/>
        </w:rPr>
        <w:t xml:space="preserve">1. </w:t>
      </w:r>
      <w:r w:rsidRPr="00A86CB3">
        <w:rPr>
          <w:sz w:val="26"/>
          <w:szCs w:val="26"/>
        </w:rPr>
        <w:tab/>
        <w:t>Общие положения</w:t>
      </w:r>
    </w:p>
    <w:p w:rsidR="00A37E6F" w:rsidRPr="00A86CB3" w:rsidRDefault="00A37E6F" w:rsidP="00A37E6F">
      <w:pPr>
        <w:tabs>
          <w:tab w:val="center" w:pos="842"/>
          <w:tab w:val="center" w:pos="2652"/>
        </w:tabs>
        <w:spacing w:after="0" w:line="240" w:lineRule="auto"/>
        <w:rPr>
          <w:sz w:val="26"/>
          <w:szCs w:val="26"/>
        </w:rPr>
      </w:pPr>
    </w:p>
    <w:p w:rsidR="00D853A4" w:rsidRPr="00A86CB3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A86CB3">
        <w:rPr>
          <w:sz w:val="26"/>
          <w:szCs w:val="26"/>
        </w:rPr>
        <w:t xml:space="preserve"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 декабря 2017 г. № 618 «Об основных направлениях государственной политики по развитию конкуренции», и в соответствии с распоряжением Правительства Российской Федерации от 18 октября 2018 г. </w:t>
      </w:r>
      <w:r w:rsidR="00276DE3">
        <w:rPr>
          <w:sz w:val="26"/>
          <w:szCs w:val="26"/>
        </w:rPr>
        <w:t xml:space="preserve">                          </w:t>
      </w:r>
      <w:bookmarkStart w:id="0" w:name="_GoBack"/>
      <w:bookmarkEnd w:id="0"/>
      <w:r w:rsidRPr="00A86CB3">
        <w:rPr>
          <w:sz w:val="26"/>
          <w:szCs w:val="26"/>
        </w:rPr>
        <w:t>№ 2258-р об утверждении методических рекомендаций по созданию и организации федеральными органами исполнительной власти системы внутреннего</w:t>
      </w:r>
      <w:proofErr w:type="gramEnd"/>
      <w:r w:rsidRPr="00A86CB3">
        <w:rPr>
          <w:sz w:val="26"/>
          <w:szCs w:val="26"/>
        </w:rPr>
        <w:t xml:space="preserve"> обеспечения соответствия требованиям антимонопольного законодательства, Положением об организации в Министерстве </w:t>
      </w:r>
      <w:r w:rsidR="00FA370D">
        <w:rPr>
          <w:sz w:val="26"/>
          <w:szCs w:val="26"/>
        </w:rPr>
        <w:t>физической культуры и спорта</w:t>
      </w:r>
      <w:r w:rsidRPr="00A86CB3">
        <w:rPr>
          <w:sz w:val="26"/>
          <w:szCs w:val="26"/>
        </w:rPr>
        <w:t xml:space="preserve"> Чувашской Республики системы внутреннего обеспечения соответствия требованиям антимонопольного законодательства, утвержденным приказом Министерства </w:t>
      </w:r>
      <w:r w:rsidR="00FA370D">
        <w:rPr>
          <w:sz w:val="26"/>
          <w:szCs w:val="26"/>
        </w:rPr>
        <w:t>физической культуры и спорта</w:t>
      </w:r>
      <w:r w:rsidRPr="00A86CB3">
        <w:rPr>
          <w:sz w:val="26"/>
          <w:szCs w:val="26"/>
        </w:rPr>
        <w:t xml:space="preserve"> Чувашской Республики от </w:t>
      </w:r>
      <w:r w:rsidR="00440154">
        <w:rPr>
          <w:sz w:val="26"/>
          <w:szCs w:val="26"/>
        </w:rPr>
        <w:t>15</w:t>
      </w:r>
      <w:r w:rsidRPr="00A86CB3">
        <w:rPr>
          <w:sz w:val="26"/>
          <w:szCs w:val="26"/>
        </w:rPr>
        <w:t xml:space="preserve"> февраля 2019 г. №</w:t>
      </w:r>
      <w:r w:rsidR="00440154">
        <w:rPr>
          <w:sz w:val="26"/>
          <w:szCs w:val="26"/>
        </w:rPr>
        <w:t xml:space="preserve"> 52</w:t>
      </w:r>
      <w:r w:rsidRPr="00A86CB3">
        <w:rPr>
          <w:sz w:val="26"/>
          <w:szCs w:val="26"/>
        </w:rPr>
        <w:t xml:space="preserve"> (далее также - </w:t>
      </w:r>
      <w:r w:rsidR="00440154">
        <w:rPr>
          <w:sz w:val="26"/>
          <w:szCs w:val="26"/>
        </w:rPr>
        <w:t>Минспорт</w:t>
      </w:r>
      <w:r w:rsidRPr="00A86CB3">
        <w:rPr>
          <w:sz w:val="26"/>
          <w:szCs w:val="26"/>
        </w:rPr>
        <w:t xml:space="preserve"> Чувашии) внедрена система внутреннего обеспечения соответствия требованиям антимонопольного законодательства.</w:t>
      </w:r>
    </w:p>
    <w:p w:rsidR="00A37E6F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t xml:space="preserve">Во исполнение вышеуказанных актов в </w:t>
      </w:r>
      <w:r w:rsidR="001D0F5B">
        <w:rPr>
          <w:sz w:val="26"/>
          <w:szCs w:val="26"/>
        </w:rPr>
        <w:t>Минспорте</w:t>
      </w:r>
      <w:r w:rsidRPr="00A86CB3">
        <w:rPr>
          <w:sz w:val="26"/>
          <w:szCs w:val="26"/>
        </w:rPr>
        <w:t xml:space="preserve"> Чувашии разработаны</w:t>
      </w:r>
      <w:r w:rsidR="001D0F5B">
        <w:rPr>
          <w:sz w:val="26"/>
          <w:szCs w:val="26"/>
        </w:rPr>
        <w:t xml:space="preserve"> к</w:t>
      </w:r>
      <w:r w:rsidR="001D0F5B" w:rsidRPr="00A86CB3">
        <w:rPr>
          <w:sz w:val="26"/>
          <w:szCs w:val="26"/>
        </w:rPr>
        <w:t>арта</w:t>
      </w:r>
      <w:r w:rsidR="001D0F5B">
        <w:rPr>
          <w:sz w:val="26"/>
          <w:szCs w:val="26"/>
        </w:rPr>
        <w:t xml:space="preserve"> рисков</w:t>
      </w:r>
      <w:r w:rsidR="001D0F5B" w:rsidRPr="00A86CB3">
        <w:rPr>
          <w:sz w:val="26"/>
          <w:szCs w:val="26"/>
        </w:rPr>
        <w:t xml:space="preserve"> нарушения антимонопольного законодательства </w:t>
      </w:r>
      <w:r w:rsidR="001D0F5B">
        <w:rPr>
          <w:sz w:val="26"/>
          <w:szCs w:val="26"/>
        </w:rPr>
        <w:t>(</w:t>
      </w:r>
      <w:r w:rsidR="001D0F5B" w:rsidRPr="00A86CB3">
        <w:rPr>
          <w:sz w:val="26"/>
          <w:szCs w:val="26"/>
        </w:rPr>
        <w:t>комплаенс-рисков</w:t>
      </w:r>
      <w:r w:rsidR="001D0F5B">
        <w:rPr>
          <w:sz w:val="26"/>
          <w:szCs w:val="26"/>
        </w:rPr>
        <w:t>),</w:t>
      </w:r>
      <w:r w:rsidR="001D0F5B" w:rsidRPr="001D0F5B">
        <w:rPr>
          <w:sz w:val="26"/>
          <w:szCs w:val="26"/>
        </w:rPr>
        <w:t xml:space="preserve"> </w:t>
      </w:r>
      <w:r w:rsidR="001D0F5B" w:rsidRPr="00A86CB3">
        <w:rPr>
          <w:sz w:val="26"/>
          <w:szCs w:val="26"/>
        </w:rPr>
        <w:t xml:space="preserve">план мероприятий по </w:t>
      </w:r>
      <w:r w:rsidR="001D0F5B">
        <w:rPr>
          <w:sz w:val="26"/>
          <w:szCs w:val="26"/>
        </w:rPr>
        <w:t xml:space="preserve">снижению рисков </w:t>
      </w:r>
      <w:r w:rsidR="001D0F5B" w:rsidRPr="00A86CB3">
        <w:rPr>
          <w:sz w:val="26"/>
          <w:szCs w:val="26"/>
        </w:rPr>
        <w:t>нарушения антимонопольного законодательства</w:t>
      </w:r>
      <w:r w:rsidR="001D0F5B">
        <w:rPr>
          <w:sz w:val="26"/>
          <w:szCs w:val="26"/>
        </w:rPr>
        <w:t xml:space="preserve">, </w:t>
      </w:r>
      <w:r w:rsidRPr="00A86CB3">
        <w:rPr>
          <w:sz w:val="26"/>
          <w:szCs w:val="26"/>
        </w:rPr>
        <w:t>переч</w:t>
      </w:r>
      <w:r w:rsidR="001D0F5B">
        <w:rPr>
          <w:sz w:val="26"/>
          <w:szCs w:val="26"/>
        </w:rPr>
        <w:t xml:space="preserve">ень ключевых показателей </w:t>
      </w:r>
      <w:r w:rsidRPr="00A86CB3">
        <w:rPr>
          <w:sz w:val="26"/>
          <w:szCs w:val="26"/>
        </w:rPr>
        <w:t xml:space="preserve">эффективности функционирования в </w:t>
      </w:r>
      <w:r w:rsidR="001D0F5B">
        <w:rPr>
          <w:sz w:val="26"/>
          <w:szCs w:val="26"/>
        </w:rPr>
        <w:t xml:space="preserve">Минспорте </w:t>
      </w:r>
      <w:r w:rsidRPr="00A86CB3">
        <w:rPr>
          <w:sz w:val="26"/>
          <w:szCs w:val="26"/>
        </w:rPr>
        <w:t>Чувашии антимонопольного комплаенса</w:t>
      </w:r>
      <w:r w:rsidR="001D0F5B">
        <w:rPr>
          <w:sz w:val="26"/>
          <w:szCs w:val="26"/>
        </w:rPr>
        <w:t>.</w:t>
      </w:r>
    </w:p>
    <w:p w:rsidR="00D853A4" w:rsidRPr="00A86CB3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t xml:space="preserve"> </w:t>
      </w:r>
    </w:p>
    <w:p w:rsidR="00B26F40" w:rsidRDefault="00A37E6F" w:rsidP="00A37E6F">
      <w:pPr>
        <w:spacing w:after="0" w:line="24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904EBC" w:rsidRPr="00A86CB3">
        <w:rPr>
          <w:sz w:val="26"/>
          <w:szCs w:val="26"/>
        </w:rPr>
        <w:t xml:space="preserve">. Информация об исполнении плана мероприятий по снижению </w:t>
      </w:r>
    </w:p>
    <w:p w:rsidR="00D853A4" w:rsidRDefault="00904EBC" w:rsidP="00A37E6F">
      <w:pPr>
        <w:spacing w:after="0" w:line="240" w:lineRule="auto"/>
        <w:ind w:firstLine="567"/>
        <w:jc w:val="center"/>
        <w:rPr>
          <w:sz w:val="26"/>
          <w:szCs w:val="26"/>
        </w:rPr>
      </w:pPr>
      <w:r w:rsidRPr="00A86CB3">
        <w:rPr>
          <w:sz w:val="26"/>
          <w:szCs w:val="26"/>
        </w:rPr>
        <w:t>комплаенс-рисков</w:t>
      </w:r>
    </w:p>
    <w:p w:rsidR="00A37E6F" w:rsidRPr="00A86CB3" w:rsidRDefault="00A37E6F" w:rsidP="00A37E6F">
      <w:pPr>
        <w:spacing w:after="0" w:line="240" w:lineRule="auto"/>
        <w:ind w:firstLine="567"/>
        <w:jc w:val="center"/>
        <w:rPr>
          <w:sz w:val="26"/>
          <w:szCs w:val="26"/>
        </w:rPr>
      </w:pPr>
    </w:p>
    <w:p w:rsidR="00D853A4" w:rsidRPr="00A86CB3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t>2.1. Прове</w:t>
      </w:r>
      <w:r w:rsidR="001F7584">
        <w:rPr>
          <w:sz w:val="26"/>
          <w:szCs w:val="26"/>
        </w:rPr>
        <w:t>д</w:t>
      </w:r>
      <w:r w:rsidRPr="00A86CB3">
        <w:rPr>
          <w:sz w:val="26"/>
          <w:szCs w:val="26"/>
        </w:rPr>
        <w:t>ение оценки регулирующего воз</w:t>
      </w:r>
      <w:r w:rsidR="001F7584">
        <w:rPr>
          <w:sz w:val="26"/>
          <w:szCs w:val="26"/>
        </w:rPr>
        <w:t>д</w:t>
      </w:r>
      <w:r w:rsidRPr="00A86CB3">
        <w:rPr>
          <w:sz w:val="26"/>
          <w:szCs w:val="26"/>
        </w:rPr>
        <w:t>ействия проектов нормативных правовых актов Чувашской Республики, затрагивающих интересы субъектов пре</w:t>
      </w:r>
      <w:r w:rsidR="001F7584">
        <w:rPr>
          <w:sz w:val="26"/>
          <w:szCs w:val="26"/>
        </w:rPr>
        <w:t>д</w:t>
      </w:r>
      <w:r w:rsidRPr="00A86CB3">
        <w:rPr>
          <w:sz w:val="26"/>
          <w:szCs w:val="26"/>
        </w:rPr>
        <w:t>пр</w:t>
      </w:r>
      <w:r w:rsidR="001F7584">
        <w:rPr>
          <w:sz w:val="26"/>
          <w:szCs w:val="26"/>
        </w:rPr>
        <w:t>инимательской и инвестиционной д</w:t>
      </w:r>
      <w:r w:rsidRPr="00A86CB3">
        <w:rPr>
          <w:sz w:val="26"/>
          <w:szCs w:val="26"/>
        </w:rPr>
        <w:t>еятельности</w:t>
      </w:r>
      <w:r w:rsidR="001F7584">
        <w:rPr>
          <w:sz w:val="26"/>
          <w:szCs w:val="26"/>
        </w:rPr>
        <w:t>.</w:t>
      </w:r>
    </w:p>
    <w:p w:rsidR="00D853A4" w:rsidRPr="00A86CB3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t xml:space="preserve">В ходе процедуры оценки регулирующего воздействия (далее </w:t>
      </w:r>
      <w:r w:rsidR="001F7584">
        <w:rPr>
          <w:sz w:val="26"/>
          <w:szCs w:val="26"/>
        </w:rPr>
        <w:t xml:space="preserve">- </w:t>
      </w:r>
      <w:r w:rsidRPr="00A86CB3">
        <w:rPr>
          <w:sz w:val="26"/>
          <w:szCs w:val="26"/>
        </w:rPr>
        <w:t xml:space="preserve">ОРВ) в 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 проведена работа по выявлению положений, необоснованно ограничивающих конкуренцию, в разработанных </w:t>
      </w:r>
      <w:r w:rsidR="001F7584">
        <w:rPr>
          <w:sz w:val="26"/>
          <w:szCs w:val="26"/>
        </w:rPr>
        <w:t>Минспортом Чувашии</w:t>
      </w:r>
      <w:r w:rsidRPr="00A86CB3">
        <w:rPr>
          <w:sz w:val="26"/>
          <w:szCs w:val="26"/>
        </w:rPr>
        <w:t xml:space="preserve"> проектах нормативных правовых актов Чувашской Республики (далее </w:t>
      </w:r>
      <w:r w:rsidR="001F7584">
        <w:rPr>
          <w:sz w:val="26"/>
          <w:szCs w:val="26"/>
        </w:rPr>
        <w:t>-</w:t>
      </w:r>
      <w:r w:rsidRPr="00A86CB3">
        <w:rPr>
          <w:sz w:val="26"/>
          <w:szCs w:val="26"/>
        </w:rPr>
        <w:t xml:space="preserve"> проекты актов)</w:t>
      </w:r>
      <w:r w:rsidR="00345937">
        <w:rPr>
          <w:sz w:val="26"/>
          <w:szCs w:val="26"/>
        </w:rPr>
        <w:t>: 1 проект постановления Кабинета Министров Чувашской Республики и 2 проекта приказа Минспорта Чувашии</w:t>
      </w:r>
      <w:r w:rsidRPr="00A86CB3">
        <w:rPr>
          <w:sz w:val="26"/>
          <w:szCs w:val="26"/>
        </w:rPr>
        <w:t>.</w:t>
      </w:r>
    </w:p>
    <w:p w:rsidR="00D853A4" w:rsidRPr="00A86CB3" w:rsidRDefault="00345937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Министерством экономического развития и имущественных отношений Чувашской Республики</w:t>
      </w:r>
      <w:r w:rsidR="00904EBC" w:rsidRPr="00A86C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даны </w:t>
      </w:r>
      <w:r w:rsidR="00904EBC" w:rsidRPr="00A86CB3">
        <w:rPr>
          <w:sz w:val="26"/>
          <w:szCs w:val="26"/>
        </w:rPr>
        <w:t>положительны</w:t>
      </w:r>
      <w:r>
        <w:rPr>
          <w:sz w:val="26"/>
          <w:szCs w:val="26"/>
        </w:rPr>
        <w:t>е</w:t>
      </w:r>
      <w:r w:rsidR="00904EBC" w:rsidRPr="00A86CB3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="00904EBC" w:rsidRPr="00A86CB3">
        <w:rPr>
          <w:sz w:val="26"/>
          <w:szCs w:val="26"/>
        </w:rPr>
        <w:t xml:space="preserve"> об ОРВ</w:t>
      </w:r>
      <w:r>
        <w:rPr>
          <w:sz w:val="26"/>
          <w:szCs w:val="26"/>
        </w:rPr>
        <w:t xml:space="preserve"> указанных проектов</w:t>
      </w:r>
      <w:r w:rsidR="00904EBC" w:rsidRPr="00A86CB3">
        <w:rPr>
          <w:sz w:val="26"/>
          <w:szCs w:val="26"/>
        </w:rPr>
        <w:t>.</w:t>
      </w:r>
    </w:p>
    <w:p w:rsidR="00D853A4" w:rsidRPr="00A86CB3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t>2.2. Повышение профессиональной компетенции сотру</w:t>
      </w:r>
      <w:r w:rsidR="00B16263">
        <w:rPr>
          <w:sz w:val="26"/>
          <w:szCs w:val="26"/>
        </w:rPr>
        <w:t>д</w:t>
      </w:r>
      <w:r w:rsidRPr="00A86CB3">
        <w:rPr>
          <w:sz w:val="26"/>
          <w:szCs w:val="26"/>
        </w:rPr>
        <w:t>ников в сфере антимонопольного законо</w:t>
      </w:r>
      <w:r w:rsidR="00B16263">
        <w:rPr>
          <w:sz w:val="26"/>
          <w:szCs w:val="26"/>
        </w:rPr>
        <w:t>д</w:t>
      </w:r>
      <w:r w:rsidRPr="00A86CB3">
        <w:rPr>
          <w:sz w:val="26"/>
          <w:szCs w:val="26"/>
        </w:rPr>
        <w:t>ательства</w:t>
      </w:r>
      <w:r w:rsidR="00B16263">
        <w:rPr>
          <w:sz w:val="26"/>
          <w:szCs w:val="26"/>
        </w:rPr>
        <w:t>.</w:t>
      </w:r>
    </w:p>
    <w:p w:rsidR="00D853A4" w:rsidRPr="00A86CB3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lastRenderedPageBreak/>
        <w:t xml:space="preserve">В целях повышения профессиональной компетенции сотрудников </w:t>
      </w:r>
      <w:r w:rsidR="00B16263">
        <w:rPr>
          <w:sz w:val="26"/>
          <w:szCs w:val="26"/>
        </w:rPr>
        <w:t>Минспорта Чувашии</w:t>
      </w:r>
      <w:r w:rsidRPr="00A86CB3">
        <w:rPr>
          <w:sz w:val="26"/>
          <w:szCs w:val="26"/>
        </w:rPr>
        <w:t xml:space="preserve"> в сфере антимонопольного законодательства специалисты министерства прин</w:t>
      </w:r>
      <w:r w:rsidR="00B16263">
        <w:rPr>
          <w:sz w:val="26"/>
          <w:szCs w:val="26"/>
        </w:rPr>
        <w:t xml:space="preserve">имали </w:t>
      </w:r>
      <w:r w:rsidRPr="00A86CB3">
        <w:rPr>
          <w:sz w:val="26"/>
          <w:szCs w:val="26"/>
        </w:rPr>
        <w:t xml:space="preserve">участие </w:t>
      </w:r>
      <w:r w:rsidR="00B16263">
        <w:rPr>
          <w:sz w:val="26"/>
          <w:szCs w:val="26"/>
        </w:rPr>
        <w:t xml:space="preserve">в организованных Минэкономразвития Чувашии онлайн-семинарах по вопросам управления антимонопольными рисками.  </w:t>
      </w:r>
    </w:p>
    <w:p w:rsidR="00D853A4" w:rsidRPr="00A86CB3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t>2.3. Повышение профессиональной компетенции сотру</w:t>
      </w:r>
      <w:r w:rsidR="00B16263">
        <w:rPr>
          <w:sz w:val="26"/>
          <w:szCs w:val="26"/>
        </w:rPr>
        <w:t>д</w:t>
      </w:r>
      <w:r w:rsidRPr="00A86CB3">
        <w:rPr>
          <w:sz w:val="26"/>
          <w:szCs w:val="26"/>
        </w:rPr>
        <w:t>ников по по</w:t>
      </w:r>
      <w:r w:rsidR="00B16263">
        <w:rPr>
          <w:sz w:val="26"/>
          <w:szCs w:val="26"/>
        </w:rPr>
        <w:t>д</w:t>
      </w:r>
      <w:r w:rsidRPr="00A86CB3">
        <w:rPr>
          <w:sz w:val="26"/>
          <w:szCs w:val="26"/>
        </w:rPr>
        <w:t>готовке проектов нормативных правовых актов Чувашской Республики.</w:t>
      </w:r>
    </w:p>
    <w:p w:rsidR="00B16263" w:rsidRDefault="00B16263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Сотрудники Минспорта Чувашии, в том числе вновь поступившие на государственную гражданскую службу Чувашской Республики, прошли</w:t>
      </w:r>
      <w:r w:rsidR="00904EBC" w:rsidRPr="00A86CB3">
        <w:rPr>
          <w:sz w:val="26"/>
          <w:szCs w:val="26"/>
        </w:rPr>
        <w:t xml:space="preserve"> курсы повышения квалификации в сфере подготовки проектов правовых актов, в том числе в части проведения антикоррупционной экспертизы. Также отделом </w:t>
      </w:r>
      <w:r>
        <w:rPr>
          <w:sz w:val="26"/>
          <w:szCs w:val="26"/>
        </w:rPr>
        <w:t>правовой и организационной работы Минспорта Чувашии регулярно</w:t>
      </w:r>
      <w:r w:rsidR="00904EBC" w:rsidRPr="00A86CB3">
        <w:rPr>
          <w:sz w:val="26"/>
          <w:szCs w:val="26"/>
        </w:rPr>
        <w:t xml:space="preserve"> обсуждаются вопросы правильной, качественной подготовки проектов, их юридико-технического оформления с сотрудниками, их разработавшими. </w:t>
      </w:r>
    </w:p>
    <w:p w:rsidR="00D853A4" w:rsidRPr="00A86CB3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t>2.4. Повышение профессиональной компетентности работников осуществляющих закупку товаров, работ, услуг для государственных ну</w:t>
      </w:r>
      <w:r w:rsidR="00B16263">
        <w:rPr>
          <w:sz w:val="26"/>
          <w:szCs w:val="26"/>
        </w:rPr>
        <w:t>ж</w:t>
      </w:r>
      <w:r w:rsidRPr="00A86CB3">
        <w:rPr>
          <w:sz w:val="26"/>
          <w:szCs w:val="26"/>
        </w:rPr>
        <w:t>д</w:t>
      </w:r>
      <w:r w:rsidR="00B16263">
        <w:rPr>
          <w:sz w:val="26"/>
          <w:szCs w:val="26"/>
        </w:rPr>
        <w:t>.</w:t>
      </w:r>
    </w:p>
    <w:p w:rsidR="00B16263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t xml:space="preserve">В целях повышения профессиональной компетентности </w:t>
      </w:r>
      <w:r w:rsidR="00B16263">
        <w:rPr>
          <w:sz w:val="26"/>
          <w:szCs w:val="26"/>
        </w:rPr>
        <w:t xml:space="preserve">сотрудников Минспорта Чувашии, </w:t>
      </w:r>
      <w:r w:rsidRPr="00A86CB3">
        <w:rPr>
          <w:sz w:val="26"/>
          <w:szCs w:val="26"/>
        </w:rPr>
        <w:t>осуществляющих закупки товаров, работ, услуг для госуд</w:t>
      </w:r>
      <w:r w:rsidR="00B16263">
        <w:rPr>
          <w:sz w:val="26"/>
          <w:szCs w:val="26"/>
        </w:rPr>
        <w:t>арственных и муниципальных нужд, они принимали участие в соответствующих семинарах и конференциях.</w:t>
      </w:r>
    </w:p>
    <w:p w:rsidR="00304FAB" w:rsidRDefault="00304FAB" w:rsidP="00A37E6F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853A4" w:rsidRDefault="00304FAB" w:rsidP="00304FAB">
      <w:pPr>
        <w:spacing w:after="0" w:line="24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3.</w:t>
      </w:r>
      <w:r w:rsidR="00904EBC" w:rsidRPr="00A86CB3">
        <w:rPr>
          <w:sz w:val="26"/>
          <w:szCs w:val="26"/>
        </w:rPr>
        <w:t xml:space="preserve"> Информация о достижении ключевых показателей эффективности антимонопольного комплаенса</w:t>
      </w:r>
    </w:p>
    <w:p w:rsidR="00304FAB" w:rsidRDefault="00304FAB" w:rsidP="00A37E6F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0D2514" w:rsidRPr="00A86CB3" w:rsidRDefault="000D2514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Минспорте Чувашии определены следующие ключевые показатели </w:t>
      </w:r>
      <w:r w:rsidRPr="00A86CB3">
        <w:rPr>
          <w:sz w:val="26"/>
          <w:szCs w:val="26"/>
        </w:rPr>
        <w:t xml:space="preserve">эффективности функционирования в </w:t>
      </w:r>
      <w:r>
        <w:rPr>
          <w:sz w:val="26"/>
          <w:szCs w:val="26"/>
        </w:rPr>
        <w:t xml:space="preserve">Минспорте </w:t>
      </w:r>
      <w:r w:rsidRPr="00A86CB3">
        <w:rPr>
          <w:sz w:val="26"/>
          <w:szCs w:val="26"/>
        </w:rPr>
        <w:t>Чувашии антимонопольного комплаенса</w:t>
      </w:r>
      <w:r>
        <w:rPr>
          <w:sz w:val="26"/>
          <w:szCs w:val="26"/>
        </w:rPr>
        <w:t>:</w:t>
      </w:r>
    </w:p>
    <w:p w:rsidR="000D2514" w:rsidRPr="000D2514" w:rsidRDefault="000D2514" w:rsidP="000D2514">
      <w:pPr>
        <w:spacing w:after="0" w:line="240" w:lineRule="auto"/>
        <w:ind w:firstLine="567"/>
        <w:jc w:val="both"/>
        <w:rPr>
          <w:sz w:val="26"/>
          <w:szCs w:val="26"/>
        </w:rPr>
      </w:pPr>
      <w:r w:rsidRPr="000D2514">
        <w:rPr>
          <w:sz w:val="26"/>
          <w:szCs w:val="26"/>
        </w:rPr>
        <w:t>количество нарушений Министерства антимонопольного законодательства;</w:t>
      </w:r>
    </w:p>
    <w:p w:rsidR="000D2514" w:rsidRPr="000D2514" w:rsidRDefault="000D2514" w:rsidP="000D2514">
      <w:pPr>
        <w:spacing w:after="0" w:line="240" w:lineRule="auto"/>
        <w:ind w:firstLine="567"/>
        <w:jc w:val="both"/>
        <w:rPr>
          <w:sz w:val="26"/>
          <w:szCs w:val="26"/>
        </w:rPr>
      </w:pPr>
      <w:r w:rsidRPr="000D2514">
        <w:rPr>
          <w:sz w:val="26"/>
          <w:szCs w:val="26"/>
        </w:rPr>
        <w:t>доля проектов нормативных правовых актов Чувашской Республики, разработанных Министерством, в которых выявлены риски нарушения антимонопольного законодательства;</w:t>
      </w:r>
    </w:p>
    <w:p w:rsidR="000D2514" w:rsidRPr="000D2514" w:rsidRDefault="000D2514" w:rsidP="000D2514">
      <w:pPr>
        <w:spacing w:after="0" w:line="240" w:lineRule="auto"/>
        <w:ind w:firstLine="567"/>
        <w:jc w:val="both"/>
        <w:rPr>
          <w:sz w:val="26"/>
          <w:szCs w:val="26"/>
        </w:rPr>
      </w:pPr>
      <w:r w:rsidRPr="000D2514">
        <w:rPr>
          <w:sz w:val="26"/>
          <w:szCs w:val="26"/>
        </w:rPr>
        <w:t>доля нормативных правовых актов Чувашской Республики, разработанных Министерством, в которых выявлены риски нарушения антимонопольного законодательства;</w:t>
      </w:r>
    </w:p>
    <w:p w:rsidR="000D2514" w:rsidRDefault="000D2514" w:rsidP="000D2514">
      <w:pPr>
        <w:spacing w:after="0" w:line="240" w:lineRule="auto"/>
        <w:ind w:firstLine="567"/>
        <w:jc w:val="both"/>
        <w:rPr>
          <w:sz w:val="26"/>
          <w:szCs w:val="26"/>
        </w:rPr>
      </w:pPr>
      <w:r w:rsidRPr="000D2514">
        <w:rPr>
          <w:sz w:val="26"/>
          <w:szCs w:val="26"/>
        </w:rPr>
        <w:t>доля сотрудников Министерства, в отношении которых проведены обучающие мероприятия по антимонопольному законодательству и антимонопольному комплаенсу.</w:t>
      </w:r>
    </w:p>
    <w:p w:rsidR="00EC1762" w:rsidRDefault="00FC3AF1" w:rsidP="000D2514">
      <w:pPr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УФАС</w:t>
      </w:r>
      <w:r w:rsidR="00904EBC" w:rsidRPr="00A86CB3">
        <w:rPr>
          <w:sz w:val="26"/>
          <w:szCs w:val="26"/>
        </w:rPr>
        <w:t xml:space="preserve"> в адрес </w:t>
      </w:r>
      <w:r w:rsidR="00EC1762">
        <w:rPr>
          <w:sz w:val="26"/>
          <w:szCs w:val="26"/>
        </w:rPr>
        <w:t>Минспорта</w:t>
      </w:r>
      <w:r w:rsidR="00904EBC" w:rsidRPr="00A86CB3">
        <w:rPr>
          <w:sz w:val="26"/>
          <w:szCs w:val="26"/>
        </w:rPr>
        <w:t xml:space="preserve"> Чувашии предупреждений о прекращени</w:t>
      </w:r>
      <w:r>
        <w:rPr>
          <w:sz w:val="26"/>
          <w:szCs w:val="26"/>
        </w:rPr>
        <w:t>и</w:t>
      </w:r>
      <w:r w:rsidR="00904EBC" w:rsidRPr="00A86CB3">
        <w:rPr>
          <w:sz w:val="26"/>
          <w:szCs w:val="26"/>
        </w:rPr>
        <w:t xml:space="preserve"> действия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такого нарушения, предостережения о недопустимости совершения действий, которые могут привести к нарушению антимонопольного законодательства, не выдавалось. </w:t>
      </w:r>
      <w:proofErr w:type="gramEnd"/>
    </w:p>
    <w:p w:rsidR="001F7584" w:rsidRPr="00A86CB3" w:rsidRDefault="001F7584" w:rsidP="00A37E6F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853A4" w:rsidRDefault="00B26F40" w:rsidP="00FC3AF1">
      <w:pPr>
        <w:tabs>
          <w:tab w:val="center" w:pos="1426"/>
          <w:tab w:val="center" w:pos="3449"/>
          <w:tab w:val="center" w:pos="5419"/>
          <w:tab w:val="center" w:pos="6614"/>
          <w:tab w:val="center" w:pos="7958"/>
          <w:tab w:val="right" w:pos="9437"/>
        </w:tabs>
        <w:spacing w:after="0" w:line="24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FC3AF1">
        <w:rPr>
          <w:sz w:val="26"/>
          <w:szCs w:val="26"/>
        </w:rPr>
        <w:t>. Иная</w:t>
      </w:r>
      <w:r w:rsidR="0011088C" w:rsidRPr="0011088C">
        <w:rPr>
          <w:sz w:val="26"/>
          <w:szCs w:val="26"/>
        </w:rPr>
        <w:t xml:space="preserve"> </w:t>
      </w:r>
      <w:r w:rsidR="00FC3AF1">
        <w:rPr>
          <w:sz w:val="26"/>
          <w:szCs w:val="26"/>
        </w:rPr>
        <w:t>информация,</w:t>
      </w:r>
      <w:r w:rsidR="00FC3AF1">
        <w:rPr>
          <w:sz w:val="26"/>
          <w:szCs w:val="26"/>
        </w:rPr>
        <w:tab/>
        <w:t xml:space="preserve"> связанная с реализацией </w:t>
      </w:r>
      <w:r w:rsidR="00904EBC" w:rsidRPr="00A86CB3">
        <w:rPr>
          <w:sz w:val="26"/>
          <w:szCs w:val="26"/>
        </w:rPr>
        <w:t>в</w:t>
      </w:r>
      <w:r w:rsidR="00FC3A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Минспорте </w:t>
      </w:r>
      <w:r w:rsidR="00904EBC" w:rsidRPr="00A86CB3">
        <w:rPr>
          <w:sz w:val="26"/>
          <w:szCs w:val="26"/>
        </w:rPr>
        <w:t>Чувашии антимонопольного комплаенса</w:t>
      </w:r>
    </w:p>
    <w:p w:rsidR="001F7584" w:rsidRPr="00A86CB3" w:rsidRDefault="001F7584" w:rsidP="00A37E6F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853A4" w:rsidRPr="00A86CB3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t xml:space="preserve">Для предотвращения наступления рисков нарушения антимонопольного законодательства, а также проведения анализа целесообразности (нецелесообразности) внесения изменений в нормативные правовые акты (проекты нормативных правовых актов), все проекты нормативных правовых актов, разрабатываемые </w:t>
      </w:r>
      <w:r w:rsidR="00B26F40">
        <w:rPr>
          <w:sz w:val="26"/>
          <w:szCs w:val="26"/>
        </w:rPr>
        <w:t xml:space="preserve">Минспортом </w:t>
      </w:r>
      <w:r w:rsidRPr="00A86CB3">
        <w:rPr>
          <w:sz w:val="26"/>
          <w:szCs w:val="26"/>
        </w:rPr>
        <w:t>Чувашии, размещались на официальном сайте regulations.cap.ru в информационно - телекоммуникационной сети «Интернет». Предложений и замечаний от организаций и граждан не поступало.</w:t>
      </w:r>
    </w:p>
    <w:p w:rsidR="00D853A4" w:rsidRDefault="00904EBC" w:rsidP="00A37E6F">
      <w:pPr>
        <w:spacing w:after="0" w:line="240" w:lineRule="auto"/>
        <w:ind w:firstLine="567"/>
        <w:jc w:val="both"/>
        <w:rPr>
          <w:sz w:val="26"/>
          <w:szCs w:val="26"/>
        </w:rPr>
      </w:pPr>
      <w:r w:rsidRPr="00A86CB3">
        <w:rPr>
          <w:sz w:val="26"/>
          <w:szCs w:val="26"/>
        </w:rPr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законодательству, о</w:t>
      </w:r>
      <w:r>
        <w:rPr>
          <w:sz w:val="26"/>
          <w:szCs w:val="26"/>
        </w:rPr>
        <w:t xml:space="preserve">б отсутствии необходимости </w:t>
      </w:r>
      <w:r w:rsidRPr="00A86CB3">
        <w:rPr>
          <w:sz w:val="26"/>
          <w:szCs w:val="26"/>
        </w:rPr>
        <w:t>внесения изменений в действующие нормативные правовые акты, а также разработанные проекты нормативных правовых актов.</w:t>
      </w:r>
    </w:p>
    <w:p w:rsidR="00B26F40" w:rsidRDefault="00B26F40" w:rsidP="00A37E6F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B26F40" w:rsidSect="00345937">
      <w:pgSz w:w="11904" w:h="16834"/>
      <w:pgMar w:top="851" w:right="797" w:bottom="1443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C7F"/>
    <w:multiLevelType w:val="multilevel"/>
    <w:tmpl w:val="682E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90319"/>
    <w:multiLevelType w:val="hybridMultilevel"/>
    <w:tmpl w:val="2D1A84E8"/>
    <w:lvl w:ilvl="0" w:tplc="52EEE0C4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C21E2">
      <w:start w:val="1"/>
      <w:numFmt w:val="lowerLetter"/>
      <w:lvlText w:val="%2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C6DAA">
      <w:start w:val="1"/>
      <w:numFmt w:val="lowerRoman"/>
      <w:lvlText w:val="%3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23ADC">
      <w:start w:val="1"/>
      <w:numFmt w:val="decimal"/>
      <w:lvlText w:val="%4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0C214">
      <w:start w:val="1"/>
      <w:numFmt w:val="lowerLetter"/>
      <w:lvlText w:val="%5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46ECC">
      <w:start w:val="1"/>
      <w:numFmt w:val="lowerRoman"/>
      <w:lvlText w:val="%6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0CC0A">
      <w:start w:val="1"/>
      <w:numFmt w:val="decimal"/>
      <w:lvlText w:val="%7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87180">
      <w:start w:val="1"/>
      <w:numFmt w:val="lowerLetter"/>
      <w:lvlText w:val="%8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8E51A">
      <w:start w:val="1"/>
      <w:numFmt w:val="lowerRoman"/>
      <w:lvlText w:val="%9"/>
      <w:lvlJc w:val="left"/>
      <w:pPr>
        <w:ind w:left="7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B357B5"/>
    <w:multiLevelType w:val="hybridMultilevel"/>
    <w:tmpl w:val="E2E4D78C"/>
    <w:lvl w:ilvl="0" w:tplc="A32439E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2FB40">
      <w:start w:val="1"/>
      <w:numFmt w:val="lowerLetter"/>
      <w:lvlText w:val="%2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A8BA4">
      <w:start w:val="1"/>
      <w:numFmt w:val="lowerRoman"/>
      <w:lvlText w:val="%3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8D676">
      <w:start w:val="1"/>
      <w:numFmt w:val="decimal"/>
      <w:lvlText w:val="%4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E7A5C">
      <w:start w:val="1"/>
      <w:numFmt w:val="lowerLetter"/>
      <w:lvlText w:val="%5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C0AE8">
      <w:start w:val="1"/>
      <w:numFmt w:val="lowerRoman"/>
      <w:lvlText w:val="%6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08CBE">
      <w:start w:val="1"/>
      <w:numFmt w:val="decimal"/>
      <w:lvlText w:val="%7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2F2E8">
      <w:start w:val="1"/>
      <w:numFmt w:val="lowerLetter"/>
      <w:lvlText w:val="%8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2411E">
      <w:start w:val="1"/>
      <w:numFmt w:val="lowerRoman"/>
      <w:lvlText w:val="%9"/>
      <w:lvlJc w:val="left"/>
      <w:pPr>
        <w:ind w:left="7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5240E"/>
    <w:multiLevelType w:val="hybridMultilevel"/>
    <w:tmpl w:val="F2568CC6"/>
    <w:lvl w:ilvl="0" w:tplc="1A5242B4">
      <w:start w:val="4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6023A">
      <w:start w:val="1"/>
      <w:numFmt w:val="lowerLetter"/>
      <w:lvlText w:val="%2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C1AA6">
      <w:start w:val="1"/>
      <w:numFmt w:val="lowerRoman"/>
      <w:lvlText w:val="%3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0224C">
      <w:start w:val="1"/>
      <w:numFmt w:val="decimal"/>
      <w:lvlText w:val="%4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6127E">
      <w:start w:val="1"/>
      <w:numFmt w:val="lowerLetter"/>
      <w:lvlText w:val="%5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481AC">
      <w:start w:val="1"/>
      <w:numFmt w:val="lowerRoman"/>
      <w:lvlText w:val="%6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C2F1C">
      <w:start w:val="1"/>
      <w:numFmt w:val="decimal"/>
      <w:lvlText w:val="%7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09B7C">
      <w:start w:val="1"/>
      <w:numFmt w:val="lowerLetter"/>
      <w:lvlText w:val="%8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88D1E">
      <w:start w:val="1"/>
      <w:numFmt w:val="lowerRoman"/>
      <w:lvlText w:val="%9"/>
      <w:lvlJc w:val="left"/>
      <w:pPr>
        <w:ind w:left="7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E56CF6"/>
    <w:multiLevelType w:val="hybridMultilevel"/>
    <w:tmpl w:val="B5DC3764"/>
    <w:lvl w:ilvl="0" w:tplc="7BE0E5FA">
      <w:start w:val="1"/>
      <w:numFmt w:val="decimal"/>
      <w:lvlText w:val="%1.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CEC334">
      <w:start w:val="1"/>
      <w:numFmt w:val="lowerLetter"/>
      <w:lvlText w:val="%2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1C0930">
      <w:start w:val="1"/>
      <w:numFmt w:val="lowerRoman"/>
      <w:lvlText w:val="%3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DCF9E6">
      <w:start w:val="1"/>
      <w:numFmt w:val="decimal"/>
      <w:lvlText w:val="%4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D050CC">
      <w:start w:val="1"/>
      <w:numFmt w:val="lowerLetter"/>
      <w:lvlText w:val="%5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CE9A9E">
      <w:start w:val="1"/>
      <w:numFmt w:val="lowerRoman"/>
      <w:lvlText w:val="%6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E206EA">
      <w:start w:val="1"/>
      <w:numFmt w:val="decimal"/>
      <w:lvlText w:val="%7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A44E6">
      <w:start w:val="1"/>
      <w:numFmt w:val="lowerLetter"/>
      <w:lvlText w:val="%8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6E34E4">
      <w:start w:val="1"/>
      <w:numFmt w:val="lowerRoman"/>
      <w:lvlText w:val="%9"/>
      <w:lvlJc w:val="left"/>
      <w:pPr>
        <w:ind w:left="7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4"/>
    <w:rsid w:val="000D2514"/>
    <w:rsid w:val="0011088C"/>
    <w:rsid w:val="001D0F5B"/>
    <w:rsid w:val="001F7584"/>
    <w:rsid w:val="00276DE3"/>
    <w:rsid w:val="00304FAB"/>
    <w:rsid w:val="00322779"/>
    <w:rsid w:val="00345937"/>
    <w:rsid w:val="00440154"/>
    <w:rsid w:val="008769FF"/>
    <w:rsid w:val="00904EBC"/>
    <w:rsid w:val="009A4E67"/>
    <w:rsid w:val="00A37E6F"/>
    <w:rsid w:val="00A86CB3"/>
    <w:rsid w:val="00B16263"/>
    <w:rsid w:val="00B26F40"/>
    <w:rsid w:val="00D853A4"/>
    <w:rsid w:val="00EC1762"/>
    <w:rsid w:val="00FA370D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9FF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9F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Троицкая Анастасия</dc:creator>
  <cp:lastModifiedBy>Минспорт Троицкая Анастасия</cp:lastModifiedBy>
  <cp:revision>2</cp:revision>
  <cp:lastPrinted>2022-02-21T06:56:00Z</cp:lastPrinted>
  <dcterms:created xsi:type="dcterms:W3CDTF">2024-02-05T06:46:00Z</dcterms:created>
  <dcterms:modified xsi:type="dcterms:W3CDTF">2024-02-05T06:46:00Z</dcterms:modified>
</cp:coreProperties>
</file>