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A6D19" w:rsidRPr="002A6D19" w:rsidTr="00252E67">
        <w:tc>
          <w:tcPr>
            <w:tcW w:w="3936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Чӑваш</w:t>
            </w:r>
            <w:proofErr w:type="spellEnd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ЙЫШАНУ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2A6D19" w:rsidRPr="002A6D19" w:rsidRDefault="002A6D19" w:rsidP="002A6D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5EE73" wp14:editId="3DB955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2A6D19" w:rsidRPr="002A6D19" w:rsidRDefault="002A6D19" w:rsidP="002A6D19">
      <w:pPr>
        <w:shd w:val="clear" w:color="auto" w:fill="FFFFFF"/>
        <w:tabs>
          <w:tab w:val="left" w:pos="4111"/>
        </w:tabs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A6D19" w:rsidRPr="002A6D19" w:rsidRDefault="002A6D19" w:rsidP="002A6D19">
      <w:pPr>
        <w:shd w:val="clear" w:color="auto" w:fill="FFFFFF"/>
        <w:spacing w:after="0" w:line="240" w:lineRule="auto"/>
        <w:ind w:right="52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6D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</w:t>
      </w:r>
    </w:p>
    <w:p w:rsidR="002A6D19" w:rsidRPr="002A6D19" w:rsidRDefault="002A6D19" w:rsidP="002A6D19">
      <w:pPr>
        <w:shd w:val="clear" w:color="auto" w:fill="FFFFFF"/>
        <w:spacing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2A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проверочного листа (список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территорий, согласно </w:t>
      </w:r>
      <w:proofErr w:type="gramStart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bookmarkEnd w:id="0"/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  <w:r w:rsidRPr="002A6D1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427E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Канаш Чувашской Республики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proofErr w:type="gramEnd"/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415, утвержденных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апреля 2021 г. N 604, вне зависимости от времени предоставления такого доступа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Канаш Чувашской Республики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охраны и использования особо охраняемых природных территорий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муниципального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 (список контрольных вопросов),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применяемый при осуществлении муниципального контроля в области охраны и использования особо охраняемых природных территорий 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муниципального контроля, в отношении которого проводится контрольное (надзорное) мероприятие: 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(или места) проведения контрольного (надзорного) мероприятия с заполнением проверочного листа 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распоряжения о проведении контрольного (надзорного) мероприятия 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распоряжения о проведении контрольного (надзорного) мероприятия)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(надзорного) мероприятия 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Учетный номер контрольного (надзорного) мероприятия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учетный номер проверки и дата его присвоения в едином реестре проверок)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проверочного листа утверждена постановлением администрации города Канаш Чувашской Республики от ________________ N ________.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Фамилия, имя и отчество (при наличии) гражданина или индивидуального предпринимателя, его  идентификационный номер налогоплательщика и (или) основной 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 юридического лица, его идентификационный номер налогоплательщика и (или) основной государственный  регистрационный номер, адрес юридического лица (его филиалов, представительств, обособленных структурных подразделений), являющихся   контролируемыми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лицами: 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Должность, фамилия и инициалы должностного лица проводящего плановую проверку и заполняющего проверочный лист ________________________________</w:t>
      </w:r>
    </w:p>
    <w:p w:rsid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709"/>
        <w:gridCol w:w="709"/>
        <w:gridCol w:w="850"/>
        <w:gridCol w:w="1559"/>
      </w:tblGrid>
      <w:tr w:rsidR="002427E3" w:rsidRPr="002427E3" w:rsidTr="002427E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27E3" w:rsidRPr="002427E3" w:rsidTr="002427E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27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27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статьи 62.4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10.01.2002 7-ФЗ "Об охране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лицом пользование водными объектами, расположенными на ООПТ либо в их охранных зонах, на </w:t>
            </w: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2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статьи 11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2 статьи 42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запрет на осуществление на территории ООПТ следующих видов деятельности: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15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территориях";</w:t>
            </w:r>
          </w:p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четвертый пункта 9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национальных природных парках Российской Федерации, утвержденного </w:t>
            </w:r>
            <w:hyperlink r:id="rId15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10.08.1993 N 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влекущая за собой нарушение почвенного покрова и геологических обнажений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стоянка механизированных транспортных средств, не связанные с функционированием ООПТ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 домашних животных вне дорог и водных путей общего пользования и вне специально предусмотренных для этого мест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скотомогильников </w:t>
            </w: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(биотермических ям)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размещения отходов производства и потребления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"_____" ____________________ 20____ г.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(дата заполнения проверочного листа)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___________________________   _________   __________________________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(должность лица, заполнившего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>подпись)     (фамилия, имя, отчество лица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    проверочные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лист)   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 xml:space="preserve">                  заполнившего проверочные лист)</w:t>
      </w:r>
    </w:p>
    <w:sectPr w:rsidR="002427E3" w:rsidRPr="002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0"/>
    <w:rsid w:val="002427E3"/>
    <w:rsid w:val="002A6D19"/>
    <w:rsid w:val="00386033"/>
    <w:rsid w:val="006E76FD"/>
    <w:rsid w:val="00B64040"/>
    <w:rsid w:val="00F848A8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D5CA-D1D1-4675-AC76-F3DA75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350/6243" TargetMode="External"/><Relationship Id="rId13" Type="http://schemas.openxmlformats.org/officeDocument/2006/relationships/hyperlink" Target="https://internet.garant.ru/document/redirect/10107990/27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25350/6241" TargetMode="External"/><Relationship Id="rId12" Type="http://schemas.openxmlformats.org/officeDocument/2006/relationships/hyperlink" Target="https://internet.garant.ru/document/redirect/10107990/15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7990/65000" TargetMode="External"/><Relationship Id="rId11" Type="http://schemas.openxmlformats.org/officeDocument/2006/relationships/hyperlink" Target="https://internet.garant.ru/document/redirect/12124624/421" TargetMode="External"/><Relationship Id="rId5" Type="http://schemas.openxmlformats.org/officeDocument/2006/relationships/hyperlink" Target="https://internet.garant.ru/document/redirect/10107990/64000" TargetMode="External"/><Relationship Id="rId15" Type="http://schemas.openxmlformats.org/officeDocument/2006/relationships/hyperlink" Target="https://internet.garant.ru/document/redirect/2108339/0" TargetMode="External"/><Relationship Id="rId10" Type="http://schemas.openxmlformats.org/officeDocument/2006/relationships/hyperlink" Target="https://internet.garant.ru/document/redirect/12147594/11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47594/1102" TargetMode="External"/><Relationship Id="rId14" Type="http://schemas.openxmlformats.org/officeDocument/2006/relationships/hyperlink" Target="https://internet.garant.ru/document/redirect/2108339/1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(Алена Ю. Егорова)</dc:creator>
  <cp:keywords/>
  <dc:description/>
  <cp:lastModifiedBy>Администрация г. Канаш (Алена Ю. Егорова)</cp:lastModifiedBy>
  <cp:revision>5</cp:revision>
  <cp:lastPrinted>2024-05-23T07:27:00Z</cp:lastPrinted>
  <dcterms:created xsi:type="dcterms:W3CDTF">2024-05-23T07:18:00Z</dcterms:created>
  <dcterms:modified xsi:type="dcterms:W3CDTF">2024-05-24T12:35:00Z</dcterms:modified>
</cp:coreProperties>
</file>