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441"/>
      </w:tblGrid>
      <w:tr w:rsidR="00C13333" w:rsidRPr="00F33928" w:rsidTr="00901A21">
        <w:tc>
          <w:tcPr>
            <w:tcW w:w="3573" w:type="dxa"/>
            <w:shd w:val="clear" w:color="auto" w:fill="auto"/>
          </w:tcPr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C13333" w:rsidRDefault="00C13333" w:rsidP="00C13333">
            <w:pPr>
              <w:pStyle w:val="ae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C13333" w:rsidRPr="00F33928" w:rsidRDefault="00C13333" w:rsidP="00C13333">
            <w:pPr>
              <w:pStyle w:val="ae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C13333" w:rsidRPr="00F33928" w:rsidTr="002874E4">
              <w:tc>
                <w:tcPr>
                  <w:tcW w:w="1413" w:type="dxa"/>
                </w:tcPr>
                <w:p w:rsidR="00C13333" w:rsidRPr="002F2B49" w:rsidRDefault="00C13333" w:rsidP="002F2B49">
                  <w:pPr>
                    <w:pStyle w:val="ae"/>
                    <w:ind w:firstLine="0"/>
                    <w:rPr>
                      <w:sz w:val="22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C13333" w:rsidRPr="00F33928" w:rsidRDefault="00C13333" w:rsidP="002874E4">
                  <w:pPr>
                    <w:pStyle w:val="ae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C13333" w:rsidRPr="00F33928" w:rsidRDefault="00C13333" w:rsidP="002874E4">
                  <w:pPr>
                    <w:pStyle w:val="ae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C13333" w:rsidRPr="00F33928" w:rsidRDefault="00C13333" w:rsidP="00C13333">
            <w:pPr>
              <w:pStyle w:val="ae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C13333" w:rsidRPr="00F33928" w:rsidRDefault="00FE1533" w:rsidP="002874E4">
            <w:pPr>
              <w:pStyle w:val="ae"/>
              <w:rPr>
                <w:b/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A69D6AB" wp14:editId="095D1F16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1" w:type="dxa"/>
            <w:shd w:val="clear" w:color="auto" w:fill="auto"/>
          </w:tcPr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C13333" w:rsidRPr="00F33928" w:rsidRDefault="00C13333" w:rsidP="00C13333">
            <w:pPr>
              <w:pStyle w:val="ae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4"/>
              <w:gridCol w:w="455"/>
              <w:gridCol w:w="1327"/>
            </w:tblGrid>
            <w:tr w:rsidR="00C13333" w:rsidRPr="00F33928" w:rsidTr="002874E4">
              <w:tc>
                <w:tcPr>
                  <w:tcW w:w="1413" w:type="dxa"/>
                </w:tcPr>
                <w:p w:rsidR="00C13333" w:rsidRPr="00F33928" w:rsidRDefault="00C13333" w:rsidP="0019234D">
                  <w:pPr>
                    <w:pStyle w:val="ae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C13333" w:rsidRPr="00F33928" w:rsidRDefault="00C13333" w:rsidP="002874E4">
                  <w:pPr>
                    <w:pStyle w:val="ae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C13333" w:rsidRPr="00F33928" w:rsidRDefault="00C13333" w:rsidP="0019234D">
                  <w:pPr>
                    <w:pStyle w:val="ae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C13333" w:rsidRPr="00F33928" w:rsidRDefault="00C13333" w:rsidP="00C13333">
            <w:pPr>
              <w:pStyle w:val="ae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C13333" w:rsidRPr="00D841FF" w:rsidRDefault="00D841FF" w:rsidP="00D841FF">
      <w:pPr>
        <w:pStyle w:val="1"/>
        <w:spacing w:before="0" w:after="0"/>
        <w:ind w:left="709"/>
        <w:jc w:val="right"/>
      </w:pPr>
      <w:r>
        <w:t>ПРОЕКТ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01A21" w:rsidRPr="00E4787B" w:rsidTr="00E4787B">
        <w:trPr>
          <w:trHeight w:val="130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1A21" w:rsidRPr="00E4787B" w:rsidRDefault="00901A21" w:rsidP="00512F4A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E4787B">
              <w:rPr>
                <w:rFonts w:ascii="Times New Roman" w:hAnsi="Times New Roman"/>
                <w:b/>
                <w:sz w:val="26"/>
                <w:szCs w:val="26"/>
              </w:rPr>
              <w:t>Об утверждении порядка ведения реестра расходных обязательств Чебоксарского муниципального округа Чувашской Республики</w:t>
            </w:r>
          </w:p>
          <w:p w:rsidR="00901A21" w:rsidRPr="000E5943" w:rsidRDefault="00901A21" w:rsidP="00BB359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7B" w:rsidRPr="000E5943" w:rsidRDefault="00E4787B" w:rsidP="00BB359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01A21" w:rsidRPr="00E4787B" w:rsidRDefault="00901A21" w:rsidP="00901A21">
      <w:pPr>
        <w:ind w:firstLine="567"/>
        <w:rPr>
          <w:rFonts w:ascii="Times New Roman" w:hAnsi="Times New Roman"/>
          <w:sz w:val="26"/>
          <w:szCs w:val="26"/>
        </w:rPr>
      </w:pPr>
      <w:r w:rsidRPr="00E4787B">
        <w:rPr>
          <w:rFonts w:ascii="Times New Roman" w:hAnsi="Times New Roman"/>
          <w:sz w:val="26"/>
          <w:szCs w:val="26"/>
        </w:rPr>
        <w:t xml:space="preserve">В целях учета расходных обязательств Чебоксарского муниципального округа Чувашской Республики и в </w:t>
      </w:r>
      <w:r w:rsidR="00512F4A" w:rsidRPr="00E4787B">
        <w:rPr>
          <w:rFonts w:ascii="Times New Roman" w:hAnsi="Times New Roman"/>
          <w:sz w:val="26"/>
          <w:szCs w:val="26"/>
        </w:rPr>
        <w:t xml:space="preserve"> </w:t>
      </w:r>
      <w:r w:rsidRPr="00E4787B">
        <w:rPr>
          <w:rFonts w:ascii="Times New Roman" w:hAnsi="Times New Roman"/>
          <w:sz w:val="26"/>
          <w:szCs w:val="26"/>
        </w:rPr>
        <w:t xml:space="preserve">соответствии с пунктом 5 статьи 87 Бюджетного кодекса Российской Федерации,  администрация </w:t>
      </w:r>
      <w:r w:rsidR="00512F4A" w:rsidRPr="00E4787B">
        <w:rPr>
          <w:rFonts w:ascii="Times New Roman" w:hAnsi="Times New Roman"/>
          <w:sz w:val="26"/>
          <w:szCs w:val="26"/>
        </w:rPr>
        <w:t xml:space="preserve"> </w:t>
      </w:r>
      <w:r w:rsidRPr="00E4787B">
        <w:rPr>
          <w:rFonts w:ascii="Times New Roman" w:hAnsi="Times New Roman"/>
          <w:sz w:val="26"/>
          <w:szCs w:val="26"/>
        </w:rPr>
        <w:t>Чебоксарского</w:t>
      </w:r>
      <w:r w:rsidR="00512F4A" w:rsidRPr="00E4787B">
        <w:rPr>
          <w:rFonts w:ascii="Times New Roman" w:hAnsi="Times New Roman"/>
          <w:sz w:val="26"/>
          <w:szCs w:val="26"/>
        </w:rPr>
        <w:t xml:space="preserve"> </w:t>
      </w:r>
      <w:r w:rsidRPr="00E4787B">
        <w:rPr>
          <w:rFonts w:ascii="Times New Roman" w:hAnsi="Times New Roman"/>
          <w:sz w:val="26"/>
          <w:szCs w:val="26"/>
        </w:rPr>
        <w:t xml:space="preserve"> муниципального</w:t>
      </w:r>
      <w:r w:rsidR="00512F4A" w:rsidRPr="00E4787B">
        <w:rPr>
          <w:rFonts w:ascii="Times New Roman" w:hAnsi="Times New Roman"/>
          <w:sz w:val="26"/>
          <w:szCs w:val="26"/>
        </w:rPr>
        <w:t xml:space="preserve"> </w:t>
      </w:r>
      <w:r w:rsidRPr="00E4787B">
        <w:rPr>
          <w:rFonts w:ascii="Times New Roman" w:hAnsi="Times New Roman"/>
          <w:sz w:val="26"/>
          <w:szCs w:val="26"/>
        </w:rPr>
        <w:t xml:space="preserve"> округа </w:t>
      </w:r>
      <w:r w:rsidR="00512F4A" w:rsidRPr="00E4787B">
        <w:rPr>
          <w:rFonts w:ascii="Times New Roman" w:hAnsi="Times New Roman"/>
          <w:sz w:val="26"/>
          <w:szCs w:val="26"/>
        </w:rPr>
        <w:t xml:space="preserve"> </w:t>
      </w:r>
      <w:r w:rsidRPr="00E4787B">
        <w:rPr>
          <w:rFonts w:ascii="Times New Roman" w:hAnsi="Times New Roman"/>
          <w:sz w:val="26"/>
          <w:szCs w:val="26"/>
        </w:rPr>
        <w:t>Чувашской Республики</w:t>
      </w:r>
      <w:r w:rsidR="00E4787B" w:rsidRPr="00E4787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4787B">
        <w:rPr>
          <w:rFonts w:ascii="Times New Roman" w:hAnsi="Times New Roman"/>
          <w:sz w:val="26"/>
          <w:szCs w:val="26"/>
        </w:rPr>
        <w:t>п</w:t>
      </w:r>
      <w:proofErr w:type="gramEnd"/>
      <w:r w:rsidRPr="00E4787B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901A21" w:rsidRPr="00E4787B" w:rsidRDefault="00901A21" w:rsidP="00901A21">
      <w:pPr>
        <w:pStyle w:val="ConsPlusNormal"/>
        <w:ind w:firstLine="567"/>
        <w:jc w:val="both"/>
      </w:pPr>
      <w:r w:rsidRPr="00E4787B">
        <w:t xml:space="preserve">1. Утвердить прилагаемый </w:t>
      </w:r>
      <w:hyperlink r:id="rId9" w:history="1">
        <w:r w:rsidRPr="00E4787B">
          <w:t>Порядок</w:t>
        </w:r>
      </w:hyperlink>
      <w:r w:rsidRPr="00E4787B">
        <w:t xml:space="preserve"> ведения реестра расходных обязательств Чебоксарского муниципального округа Чувашской Республики.</w:t>
      </w:r>
    </w:p>
    <w:p w:rsidR="00901A21" w:rsidRPr="00E4787B" w:rsidRDefault="00901A21" w:rsidP="00901A21">
      <w:pPr>
        <w:pStyle w:val="ConsPlusNormal"/>
        <w:ind w:firstLine="567"/>
        <w:jc w:val="both"/>
      </w:pPr>
      <w:r w:rsidRPr="00E4787B">
        <w:t xml:space="preserve">2. Признать утратившим силу постановление администрации Чебоксарского района </w:t>
      </w:r>
      <w:r w:rsidR="00512F4A" w:rsidRPr="00E4787B">
        <w:t>Чувашской Республики</w:t>
      </w:r>
      <w:r w:rsidRPr="00E4787B">
        <w:t xml:space="preserve"> от 16 августа 2016 г. № 501 «Об утверждении Порядка ведения реестра расходных обязательств Чебоксарского района Чувашской Республики».</w:t>
      </w:r>
    </w:p>
    <w:p w:rsidR="00901A21" w:rsidRPr="00E4787B" w:rsidRDefault="00901A21" w:rsidP="00901A21">
      <w:pPr>
        <w:pStyle w:val="ConsPlusNormal"/>
        <w:ind w:firstLine="567"/>
        <w:jc w:val="both"/>
      </w:pPr>
      <w:r w:rsidRPr="00E4787B">
        <w:t xml:space="preserve">3. </w:t>
      </w:r>
      <w:proofErr w:type="gramStart"/>
      <w:r w:rsidRPr="00E4787B">
        <w:t>Контроль за</w:t>
      </w:r>
      <w:proofErr w:type="gramEnd"/>
      <w:r w:rsidRPr="00E4787B">
        <w:t xml:space="preserve"> выполнением настоящего постановления возложить на финансовый отдел администрации Чебоксарского муниципального округа Чувашской Республики. </w:t>
      </w:r>
    </w:p>
    <w:p w:rsidR="00901A21" w:rsidRPr="00E4787B" w:rsidRDefault="00901A21" w:rsidP="00901A21">
      <w:pPr>
        <w:pStyle w:val="ConsPlusNormal"/>
        <w:ind w:firstLine="567"/>
        <w:jc w:val="both"/>
      </w:pPr>
      <w:r w:rsidRPr="00E4787B">
        <w:t>4. 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901A21" w:rsidRPr="000E5943" w:rsidRDefault="00901A21" w:rsidP="00901A21">
      <w:pPr>
        <w:pStyle w:val="af8"/>
        <w:ind w:right="-142"/>
        <w:rPr>
          <w:sz w:val="26"/>
          <w:szCs w:val="26"/>
        </w:rPr>
      </w:pPr>
    </w:p>
    <w:p w:rsidR="00E4787B" w:rsidRPr="000E5943" w:rsidRDefault="00E4787B" w:rsidP="00901A21">
      <w:pPr>
        <w:pStyle w:val="af8"/>
        <w:ind w:right="-142"/>
        <w:rPr>
          <w:sz w:val="26"/>
          <w:szCs w:val="26"/>
        </w:rPr>
      </w:pPr>
    </w:p>
    <w:p w:rsidR="00901A21" w:rsidRPr="00E4787B" w:rsidRDefault="00901A21" w:rsidP="00901A21">
      <w:pPr>
        <w:pStyle w:val="af8"/>
        <w:ind w:right="-142"/>
        <w:rPr>
          <w:sz w:val="26"/>
          <w:szCs w:val="26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5211"/>
        <w:gridCol w:w="5103"/>
      </w:tblGrid>
      <w:tr w:rsidR="00901A21" w:rsidRPr="00E4787B" w:rsidTr="00901A21">
        <w:tc>
          <w:tcPr>
            <w:tcW w:w="5211" w:type="dxa"/>
          </w:tcPr>
          <w:p w:rsidR="003264D9" w:rsidRDefault="00901A21" w:rsidP="00901A21">
            <w:pPr>
              <w:ind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4787B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0E5943">
              <w:rPr>
                <w:rFonts w:ascii="Times New Roman" w:hAnsi="Times New Roman"/>
                <w:sz w:val="26"/>
                <w:szCs w:val="26"/>
              </w:rPr>
              <w:t>а</w:t>
            </w:r>
            <w:r w:rsidRPr="00E4787B">
              <w:rPr>
                <w:rFonts w:ascii="Times New Roman" w:hAnsi="Times New Roman"/>
                <w:sz w:val="26"/>
                <w:szCs w:val="26"/>
              </w:rPr>
              <w:t xml:space="preserve"> Чебоксарского</w:t>
            </w:r>
          </w:p>
          <w:p w:rsidR="00901A21" w:rsidRPr="00E4787B" w:rsidRDefault="003264D9" w:rsidP="003264D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901A21" w:rsidRPr="00E4787B">
              <w:rPr>
                <w:rFonts w:ascii="Times New Roman" w:hAnsi="Times New Roman"/>
                <w:sz w:val="26"/>
                <w:szCs w:val="26"/>
              </w:rPr>
              <w:t>униципального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901A21" w:rsidRPr="00E4787B">
              <w:rPr>
                <w:rFonts w:ascii="Times New Roman" w:hAnsi="Times New Roman"/>
                <w:sz w:val="26"/>
                <w:szCs w:val="26"/>
              </w:rPr>
              <w:t xml:space="preserve">округа </w:t>
            </w:r>
          </w:p>
        </w:tc>
        <w:tc>
          <w:tcPr>
            <w:tcW w:w="5103" w:type="dxa"/>
          </w:tcPr>
          <w:p w:rsidR="00901A21" w:rsidRPr="00E4787B" w:rsidRDefault="00901A21" w:rsidP="00BB3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01A21" w:rsidRPr="00E4787B" w:rsidRDefault="00901A21" w:rsidP="00E4787B">
            <w:pPr>
              <w:ind w:right="-533"/>
              <w:rPr>
                <w:rFonts w:ascii="Times New Roman" w:hAnsi="Times New Roman"/>
                <w:sz w:val="26"/>
                <w:szCs w:val="26"/>
              </w:rPr>
            </w:pPr>
            <w:r w:rsidRPr="00E4787B">
              <w:rPr>
                <w:rFonts w:ascii="Times New Roman" w:hAnsi="Times New Roman"/>
                <w:sz w:val="26"/>
                <w:szCs w:val="26"/>
              </w:rPr>
              <w:t xml:space="preserve">                           Н.Е. </w:t>
            </w:r>
            <w:proofErr w:type="spellStart"/>
            <w:r w:rsidRPr="00E4787B">
              <w:rPr>
                <w:rFonts w:ascii="Times New Roman" w:hAnsi="Times New Roman"/>
                <w:sz w:val="26"/>
                <w:szCs w:val="26"/>
              </w:rPr>
              <w:t>Хорасёв</w:t>
            </w:r>
            <w:proofErr w:type="spellEnd"/>
          </w:p>
        </w:tc>
      </w:tr>
    </w:tbl>
    <w:p w:rsidR="00901A21" w:rsidRPr="00E4787B" w:rsidRDefault="00901A21" w:rsidP="00901A21">
      <w:pPr>
        <w:ind w:firstLine="284"/>
        <w:rPr>
          <w:rFonts w:ascii="Times New Roman" w:hAnsi="Times New Roman"/>
          <w:sz w:val="26"/>
          <w:szCs w:val="26"/>
        </w:rPr>
      </w:pPr>
    </w:p>
    <w:p w:rsidR="00901A21" w:rsidRPr="00E4787B" w:rsidRDefault="00901A21" w:rsidP="00901A21">
      <w:pPr>
        <w:ind w:firstLine="709"/>
        <w:rPr>
          <w:rFonts w:ascii="Times New Roman" w:hAnsi="Times New Roman"/>
          <w:sz w:val="26"/>
          <w:szCs w:val="26"/>
          <w:lang w:val="en-US"/>
        </w:rPr>
      </w:pPr>
    </w:p>
    <w:p w:rsidR="00901A21" w:rsidRPr="00E4787B" w:rsidRDefault="00901A21" w:rsidP="00901A21">
      <w:pPr>
        <w:ind w:firstLine="709"/>
        <w:rPr>
          <w:rFonts w:ascii="Times New Roman" w:hAnsi="Times New Roman"/>
          <w:sz w:val="26"/>
          <w:szCs w:val="26"/>
        </w:rPr>
      </w:pPr>
    </w:p>
    <w:p w:rsidR="00901A21" w:rsidRPr="00E4787B" w:rsidRDefault="00901A21" w:rsidP="00901A21">
      <w:pPr>
        <w:ind w:firstLine="709"/>
        <w:rPr>
          <w:rFonts w:ascii="Times New Roman" w:hAnsi="Times New Roman"/>
          <w:sz w:val="26"/>
          <w:szCs w:val="26"/>
        </w:rPr>
      </w:pPr>
    </w:p>
    <w:p w:rsidR="00901A21" w:rsidRPr="00E4787B" w:rsidRDefault="00901A21" w:rsidP="00901A21">
      <w:pPr>
        <w:ind w:firstLine="709"/>
        <w:rPr>
          <w:rFonts w:ascii="Times New Roman" w:hAnsi="Times New Roman"/>
          <w:sz w:val="26"/>
          <w:szCs w:val="26"/>
        </w:rPr>
      </w:pPr>
    </w:p>
    <w:p w:rsidR="00901A21" w:rsidRPr="00E4787B" w:rsidRDefault="00901A21" w:rsidP="00901A21">
      <w:pPr>
        <w:ind w:firstLine="709"/>
        <w:rPr>
          <w:rFonts w:ascii="Times New Roman" w:hAnsi="Times New Roman"/>
          <w:sz w:val="26"/>
          <w:szCs w:val="26"/>
          <w:lang w:val="en-US"/>
        </w:rPr>
      </w:pPr>
    </w:p>
    <w:p w:rsidR="00E4787B" w:rsidRPr="00E4787B" w:rsidRDefault="00E4787B" w:rsidP="00901A21">
      <w:pPr>
        <w:ind w:firstLine="709"/>
        <w:rPr>
          <w:rFonts w:ascii="Times New Roman" w:hAnsi="Times New Roman"/>
          <w:sz w:val="26"/>
          <w:szCs w:val="26"/>
          <w:lang w:val="en-US"/>
        </w:rPr>
      </w:pPr>
    </w:p>
    <w:p w:rsidR="00E4787B" w:rsidRPr="00E4787B" w:rsidRDefault="00E4787B" w:rsidP="00901A21">
      <w:pPr>
        <w:ind w:firstLine="709"/>
        <w:rPr>
          <w:rFonts w:ascii="Times New Roman" w:hAnsi="Times New Roman"/>
          <w:sz w:val="26"/>
          <w:szCs w:val="26"/>
          <w:lang w:val="en-US"/>
        </w:rPr>
      </w:pPr>
    </w:p>
    <w:p w:rsidR="00E4787B" w:rsidRDefault="00E4787B" w:rsidP="00901A21">
      <w:pPr>
        <w:ind w:firstLine="709"/>
        <w:rPr>
          <w:rFonts w:ascii="Times New Roman" w:hAnsi="Times New Roman"/>
          <w:szCs w:val="26"/>
          <w:lang w:val="en-US"/>
        </w:rPr>
      </w:pPr>
    </w:p>
    <w:p w:rsidR="00E4787B" w:rsidRPr="00E4787B" w:rsidRDefault="00E4787B" w:rsidP="00901A21">
      <w:pPr>
        <w:ind w:firstLine="709"/>
        <w:rPr>
          <w:rFonts w:ascii="Times New Roman" w:hAnsi="Times New Roman"/>
          <w:szCs w:val="26"/>
          <w:lang w:val="en-US"/>
        </w:rPr>
      </w:pPr>
    </w:p>
    <w:p w:rsidR="00901A21" w:rsidRDefault="00901A21" w:rsidP="00901A21">
      <w:pPr>
        <w:ind w:firstLine="709"/>
        <w:rPr>
          <w:rFonts w:ascii="Times New Roman" w:hAnsi="Times New Roman"/>
          <w:szCs w:val="26"/>
        </w:rPr>
      </w:pPr>
    </w:p>
    <w:tbl>
      <w:tblPr>
        <w:tblW w:w="10080" w:type="dxa"/>
        <w:tblInd w:w="-49" w:type="dxa"/>
        <w:tblLook w:val="00A0" w:firstRow="1" w:lastRow="0" w:firstColumn="1" w:lastColumn="0" w:noHBand="0" w:noVBand="0"/>
      </w:tblPr>
      <w:tblGrid>
        <w:gridCol w:w="49"/>
        <w:gridCol w:w="305"/>
        <w:gridCol w:w="4270"/>
        <w:gridCol w:w="636"/>
        <w:gridCol w:w="4536"/>
        <w:gridCol w:w="284"/>
      </w:tblGrid>
      <w:tr w:rsidR="00901A21" w:rsidTr="00BB3592">
        <w:trPr>
          <w:gridBefore w:val="1"/>
          <w:gridAfter w:val="1"/>
          <w:wBefore w:w="49" w:type="dxa"/>
          <w:wAfter w:w="284" w:type="dxa"/>
        </w:trPr>
        <w:tc>
          <w:tcPr>
            <w:tcW w:w="5211" w:type="dxa"/>
            <w:gridSpan w:val="3"/>
          </w:tcPr>
          <w:p w:rsidR="00901A21" w:rsidRPr="001A4D80" w:rsidRDefault="00901A21" w:rsidP="00BB3592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4536" w:type="dxa"/>
          </w:tcPr>
          <w:p w:rsidR="00901A21" w:rsidRDefault="00901A21" w:rsidP="00BB3592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901A21" w:rsidRPr="00E4787B" w:rsidTr="00BB3592">
        <w:tblPrEx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A21" w:rsidRPr="00E4787B" w:rsidRDefault="00901A21" w:rsidP="00BB359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1A21" w:rsidRPr="00E4787B" w:rsidRDefault="00901A21" w:rsidP="00BB359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1A21" w:rsidRPr="00E4787B" w:rsidRDefault="00901A21" w:rsidP="00901A21">
            <w:pPr>
              <w:ind w:left="670" w:firstLine="0"/>
              <w:rPr>
                <w:rFonts w:ascii="Times New Roman" w:hAnsi="Times New Roman"/>
              </w:rPr>
            </w:pPr>
            <w:proofErr w:type="gramStart"/>
            <w:r w:rsidRPr="00E4787B">
              <w:rPr>
                <w:rFonts w:ascii="Times New Roman" w:hAnsi="Times New Roman"/>
              </w:rPr>
              <w:t>Утвержден</w:t>
            </w:r>
            <w:proofErr w:type="gramEnd"/>
            <w:r w:rsidRPr="00E4787B">
              <w:rPr>
                <w:rFonts w:ascii="Times New Roman" w:hAnsi="Times New Roman"/>
              </w:rPr>
              <w:br/>
              <w:t xml:space="preserve">постановлением администрации </w:t>
            </w:r>
          </w:p>
          <w:p w:rsidR="00901A21" w:rsidRPr="00E4787B" w:rsidRDefault="00901A21" w:rsidP="00901A21">
            <w:pPr>
              <w:ind w:firstLine="670"/>
              <w:rPr>
                <w:rFonts w:ascii="Times New Roman" w:hAnsi="Times New Roman"/>
              </w:rPr>
            </w:pPr>
            <w:r w:rsidRPr="00E4787B">
              <w:rPr>
                <w:rFonts w:ascii="Times New Roman" w:hAnsi="Times New Roman"/>
              </w:rPr>
              <w:t>Чебоксарского муниципального</w:t>
            </w:r>
          </w:p>
          <w:p w:rsidR="00901A21" w:rsidRPr="00E4787B" w:rsidRDefault="00901A21" w:rsidP="00901A21">
            <w:pPr>
              <w:ind w:left="670" w:firstLine="0"/>
              <w:rPr>
                <w:rFonts w:ascii="Times New Roman" w:hAnsi="Times New Roman"/>
              </w:rPr>
            </w:pPr>
            <w:r w:rsidRPr="00E4787B">
              <w:rPr>
                <w:rFonts w:ascii="Times New Roman" w:hAnsi="Times New Roman"/>
              </w:rPr>
              <w:t>округа Чувашской Республики</w:t>
            </w:r>
            <w:r w:rsidRPr="00E4787B">
              <w:rPr>
                <w:rFonts w:ascii="Times New Roman" w:hAnsi="Times New Roman"/>
              </w:rPr>
              <w:br/>
              <w:t>от ___________  2023 № ____</w:t>
            </w:r>
          </w:p>
          <w:p w:rsidR="00901A21" w:rsidRPr="00E4787B" w:rsidRDefault="00901A21" w:rsidP="00BB3592">
            <w:pPr>
              <w:ind w:left="1804"/>
              <w:rPr>
                <w:rFonts w:ascii="Times New Roman" w:hAnsi="Times New Roman"/>
              </w:rPr>
            </w:pPr>
          </w:p>
        </w:tc>
      </w:tr>
    </w:tbl>
    <w:p w:rsidR="00901A21" w:rsidRPr="00E4787B" w:rsidRDefault="00901A21" w:rsidP="00901A21">
      <w:pPr>
        <w:ind w:firstLine="284"/>
        <w:jc w:val="center"/>
        <w:rPr>
          <w:rFonts w:ascii="Times New Roman" w:hAnsi="Times New Roman"/>
          <w:b/>
        </w:rPr>
      </w:pPr>
    </w:p>
    <w:p w:rsidR="00901A21" w:rsidRPr="00E4787B" w:rsidRDefault="00901A21" w:rsidP="00901A21">
      <w:pPr>
        <w:ind w:firstLine="284"/>
        <w:jc w:val="center"/>
        <w:rPr>
          <w:rFonts w:ascii="Times New Roman" w:hAnsi="Times New Roman"/>
          <w:b/>
        </w:rPr>
      </w:pPr>
    </w:p>
    <w:p w:rsidR="00901A21" w:rsidRPr="00E4787B" w:rsidRDefault="00901A21" w:rsidP="00E4787B">
      <w:pPr>
        <w:ind w:firstLine="0"/>
        <w:jc w:val="center"/>
        <w:rPr>
          <w:rFonts w:ascii="Times New Roman" w:hAnsi="Times New Roman"/>
          <w:b/>
        </w:rPr>
      </w:pPr>
      <w:r w:rsidRPr="00E4787B">
        <w:rPr>
          <w:rFonts w:ascii="Times New Roman" w:hAnsi="Times New Roman"/>
          <w:b/>
        </w:rPr>
        <w:t>Порядок</w:t>
      </w:r>
    </w:p>
    <w:p w:rsidR="00901A21" w:rsidRPr="00E4787B" w:rsidRDefault="00901A21" w:rsidP="00901A21">
      <w:pPr>
        <w:ind w:firstLine="284"/>
        <w:jc w:val="center"/>
        <w:rPr>
          <w:rFonts w:ascii="Times New Roman" w:hAnsi="Times New Roman"/>
          <w:b/>
        </w:rPr>
      </w:pPr>
      <w:r w:rsidRPr="00E4787B">
        <w:rPr>
          <w:rFonts w:ascii="Times New Roman" w:hAnsi="Times New Roman"/>
          <w:b/>
        </w:rPr>
        <w:t>ведения реестра расходных обязательств Чебоксарского муниципального округа Чувашской Республики</w:t>
      </w:r>
    </w:p>
    <w:p w:rsidR="00901A21" w:rsidRPr="00E4787B" w:rsidRDefault="00901A21" w:rsidP="00901A21">
      <w:pPr>
        <w:ind w:firstLine="284"/>
        <w:jc w:val="center"/>
        <w:rPr>
          <w:rFonts w:ascii="Times New Roman" w:hAnsi="Times New Roman"/>
          <w:b/>
        </w:rPr>
      </w:pPr>
    </w:p>
    <w:p w:rsidR="00901A21" w:rsidRPr="00E4787B" w:rsidRDefault="00901A21" w:rsidP="00901A21">
      <w:pPr>
        <w:pStyle w:val="ConsPlusNormal"/>
        <w:jc w:val="center"/>
        <w:rPr>
          <w:sz w:val="24"/>
          <w:szCs w:val="24"/>
        </w:rPr>
      </w:pPr>
      <w:r w:rsidRPr="00E4787B">
        <w:rPr>
          <w:sz w:val="24"/>
          <w:szCs w:val="24"/>
        </w:rPr>
        <w:t>I. Общие положения</w:t>
      </w:r>
    </w:p>
    <w:p w:rsidR="00901A21" w:rsidRPr="00E4787B" w:rsidRDefault="00901A21" w:rsidP="00901A21">
      <w:pPr>
        <w:pStyle w:val="ConsPlusNormal"/>
        <w:jc w:val="both"/>
        <w:rPr>
          <w:sz w:val="24"/>
          <w:szCs w:val="24"/>
        </w:rPr>
      </w:pP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>1. Реестр расходных обязательств Чебоксарского муниципального округа Чувашской Республики включает в себя реестр расходных обязательств Чебоксарского муниципального округа Чувашской Республики, подлежащих исполнению за счет бюджетных ассигнований бюджета Чебоксарского муниципального округа Чувашской Республики (далее - реестр расходных обязательств бюджета Чебоксарского муниципального округа).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 xml:space="preserve">2. </w:t>
      </w:r>
      <w:proofErr w:type="gramStart"/>
      <w:r w:rsidRPr="00E4787B">
        <w:rPr>
          <w:sz w:val="24"/>
          <w:szCs w:val="24"/>
        </w:rPr>
        <w:t>Реестр расходных обязательств бюджета Чебоксарского муниципального округа формируется в виде свода (перечня) федеральных законов и иных нормативных правовых актов Российской Федерации, законов Чувашской Республики  и иных нормативных правовых актов Чувашской Республики, решений Собраний депутатов Чебоксарского муниципального округа и иных муниципальных правовых актов Чебоксарского округа, договоров и соглашений, заключенных органами местного самоуправления Чебоксарского муниципального округа от имени Чебоксарского муниципального округа (далее</w:t>
      </w:r>
      <w:proofErr w:type="gramEnd"/>
      <w:r w:rsidRPr="00E4787B">
        <w:rPr>
          <w:sz w:val="24"/>
          <w:szCs w:val="24"/>
        </w:rPr>
        <w:t xml:space="preserve"> - </w:t>
      </w:r>
      <w:proofErr w:type="gramStart"/>
      <w:r w:rsidRPr="00E4787B">
        <w:rPr>
          <w:sz w:val="24"/>
          <w:szCs w:val="24"/>
        </w:rPr>
        <w:t>договоры (соглашения), устанавливающих расходные обязательства Чебоксарского муниципального округа, содержащего соответствующие положения (статьи, части, пункты, подпункты, абзацы) федеральных законов и иных нормативных правовых актов Российской Федерации, законов Чувашской Республики  и иных нормативных правовых актов Чувашской Республики, решений Собраний депутатов Чебоксарского муниципального округа и иных муниципальных правовых актов Чебоксарского муниципального округа, соответствующие положения договоров (соглашений) и оценку объемов бюджетных ассигнований  бюджета Чебоксарского</w:t>
      </w:r>
      <w:proofErr w:type="gramEnd"/>
      <w:r w:rsidRPr="00E4787B">
        <w:rPr>
          <w:sz w:val="24"/>
          <w:szCs w:val="24"/>
        </w:rPr>
        <w:t xml:space="preserve"> муниципального округа, необходимых для исполнения расходных обязательств Чебоксарского муниципального округа, подлежащих в соответствии с законодательством Российской Федерации, законодательством Чувашской Республики  и муниципальных правовых актов Чебоксарского муниципального округа исполнению за счет бюджетных ассигнований бюджета Чебоксарского муниципального округа.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>3. Реестр расходных обязательств Чебоксарского муниципального округа предназначен для учета расходных обязательств Чебоксарского муниципального округа.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 xml:space="preserve">4. Данные реестра расходных обязательств Чебоксарского муниципального округа используются </w:t>
      </w:r>
      <w:proofErr w:type="gramStart"/>
      <w:r w:rsidRPr="00E4787B">
        <w:rPr>
          <w:sz w:val="24"/>
          <w:szCs w:val="24"/>
        </w:rPr>
        <w:t>при</w:t>
      </w:r>
      <w:proofErr w:type="gramEnd"/>
      <w:r w:rsidRPr="00E4787B">
        <w:rPr>
          <w:sz w:val="24"/>
          <w:szCs w:val="24"/>
        </w:rPr>
        <w:t>: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 xml:space="preserve">а) </w:t>
      </w:r>
      <w:proofErr w:type="gramStart"/>
      <w:r w:rsidRPr="00E4787B">
        <w:rPr>
          <w:sz w:val="24"/>
          <w:szCs w:val="24"/>
        </w:rPr>
        <w:t>составлении</w:t>
      </w:r>
      <w:proofErr w:type="gramEnd"/>
      <w:r w:rsidRPr="00E4787B">
        <w:rPr>
          <w:sz w:val="24"/>
          <w:szCs w:val="24"/>
        </w:rPr>
        <w:t xml:space="preserve"> проекта бюджета Чебоксарского муниципального округа на очередной финансовый год и плановый период;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 xml:space="preserve">б) </w:t>
      </w:r>
      <w:proofErr w:type="gramStart"/>
      <w:r w:rsidRPr="00E4787B">
        <w:rPr>
          <w:sz w:val="24"/>
          <w:szCs w:val="24"/>
        </w:rPr>
        <w:t>внесении</w:t>
      </w:r>
      <w:proofErr w:type="gramEnd"/>
      <w:r w:rsidRPr="00E4787B">
        <w:rPr>
          <w:sz w:val="24"/>
          <w:szCs w:val="24"/>
        </w:rPr>
        <w:t xml:space="preserve"> изменений в решение Собрания депутатов  Чебоксарского муниципального округа о  бюджете Чебоксарского муниципального округа на текущий финансовый год и плановый период;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 xml:space="preserve">в) </w:t>
      </w:r>
      <w:proofErr w:type="gramStart"/>
      <w:r w:rsidRPr="00E4787B">
        <w:rPr>
          <w:sz w:val="24"/>
          <w:szCs w:val="24"/>
        </w:rPr>
        <w:t>ведении</w:t>
      </w:r>
      <w:proofErr w:type="gramEnd"/>
      <w:r w:rsidRPr="00E4787B">
        <w:rPr>
          <w:sz w:val="24"/>
          <w:szCs w:val="24"/>
        </w:rPr>
        <w:t xml:space="preserve"> сводной бюджетной росписи бюджета Чебоксарского муниципального округа и лимитов бюджетных обязательств бюджета Чебоксарского муниципального округа.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lastRenderedPageBreak/>
        <w:t>5. Формирование и ведение реестра расходных обязательств бюджета Чебоксарского муниципального округа осуществляются в программном комплексе для ведения реестра расходных обязательств Чебоксарского муниципального округа.</w:t>
      </w:r>
    </w:p>
    <w:p w:rsidR="00901A21" w:rsidRPr="00E4787B" w:rsidRDefault="00901A21" w:rsidP="00901A21">
      <w:pPr>
        <w:pStyle w:val="ConsPlusNormal"/>
        <w:jc w:val="both"/>
        <w:rPr>
          <w:sz w:val="24"/>
          <w:szCs w:val="24"/>
        </w:rPr>
      </w:pPr>
    </w:p>
    <w:p w:rsidR="00901A21" w:rsidRPr="00E4787B" w:rsidRDefault="00901A21" w:rsidP="00901A21">
      <w:pPr>
        <w:pStyle w:val="ConsPlusNormal"/>
        <w:jc w:val="center"/>
        <w:rPr>
          <w:sz w:val="24"/>
          <w:szCs w:val="24"/>
        </w:rPr>
      </w:pPr>
      <w:r w:rsidRPr="00E4787B">
        <w:rPr>
          <w:sz w:val="24"/>
          <w:szCs w:val="24"/>
        </w:rPr>
        <w:t>II. Порядок формирования реестра расходных обязательств</w:t>
      </w:r>
    </w:p>
    <w:p w:rsidR="00901A21" w:rsidRPr="00E4787B" w:rsidRDefault="00901A21" w:rsidP="00901A21">
      <w:pPr>
        <w:pStyle w:val="ConsPlusNormal"/>
        <w:jc w:val="center"/>
        <w:rPr>
          <w:sz w:val="24"/>
          <w:szCs w:val="24"/>
        </w:rPr>
      </w:pPr>
      <w:r w:rsidRPr="00E4787B">
        <w:rPr>
          <w:sz w:val="24"/>
          <w:szCs w:val="24"/>
        </w:rPr>
        <w:t>бюджета Чебоксарского муниципального округа</w:t>
      </w:r>
    </w:p>
    <w:p w:rsidR="00901A21" w:rsidRPr="00E4787B" w:rsidRDefault="00901A21" w:rsidP="00901A21">
      <w:pPr>
        <w:pStyle w:val="ConsPlusNormal"/>
        <w:jc w:val="both"/>
        <w:rPr>
          <w:sz w:val="24"/>
          <w:szCs w:val="24"/>
        </w:rPr>
      </w:pP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 xml:space="preserve">6. Реестр расходных обязательств бюджета Чебоксарского муниципального округа формируется финансовым отделом администрации Чебоксарского муниципального округа на основании </w:t>
      </w:r>
      <w:proofErr w:type="gramStart"/>
      <w:r w:rsidRPr="00E4787B">
        <w:rPr>
          <w:sz w:val="24"/>
          <w:szCs w:val="24"/>
        </w:rPr>
        <w:t>реестров расходных обязательств главных распорядителей средств бюджета</w:t>
      </w:r>
      <w:proofErr w:type="gramEnd"/>
      <w:r w:rsidRPr="00E4787B">
        <w:rPr>
          <w:sz w:val="24"/>
          <w:szCs w:val="24"/>
        </w:rPr>
        <w:t xml:space="preserve"> Чебоксарского муниципального округа по форме, согласно приложения к настоящему Порядку и  направляется: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 xml:space="preserve">в </w:t>
      </w:r>
      <w:r w:rsidR="00512F4A" w:rsidRPr="00E4787B">
        <w:rPr>
          <w:sz w:val="24"/>
          <w:szCs w:val="24"/>
        </w:rPr>
        <w:t xml:space="preserve">Министерство финансов Чувашской Республики в </w:t>
      </w:r>
      <w:r w:rsidRPr="00E4787B">
        <w:rPr>
          <w:sz w:val="24"/>
          <w:szCs w:val="24"/>
        </w:rPr>
        <w:t>порядке, форме и срок, которые утверждены Министерством</w:t>
      </w:r>
      <w:r w:rsidR="00512F4A" w:rsidRPr="00E4787B">
        <w:rPr>
          <w:sz w:val="24"/>
          <w:szCs w:val="24"/>
        </w:rPr>
        <w:t xml:space="preserve"> финансов Чувашской Республики;</w:t>
      </w:r>
    </w:p>
    <w:p w:rsidR="00901A21" w:rsidRPr="00E4787B" w:rsidRDefault="00901A21" w:rsidP="00901A21">
      <w:pPr>
        <w:ind w:firstLine="540"/>
        <w:contextualSpacing/>
        <w:rPr>
          <w:rFonts w:ascii="Times New Roman" w:hAnsi="Times New Roman"/>
        </w:rPr>
      </w:pPr>
      <w:proofErr w:type="gramStart"/>
      <w:r w:rsidRPr="00E4787B">
        <w:rPr>
          <w:rFonts w:ascii="Times New Roman" w:hAnsi="Times New Roman"/>
        </w:rPr>
        <w:t xml:space="preserve">в сроки, установленные Положением о регулировании бюджетных правоотношений в Чебоксарском муниципальном округе Чувашской Республики, утвержденный </w:t>
      </w:r>
      <w:hyperlink r:id="rId10" w:history="1">
        <w:r w:rsidRPr="00E4787B">
          <w:rPr>
            <w:rFonts w:ascii="Times New Roman" w:hAnsi="Times New Roman"/>
          </w:rPr>
          <w:t>решением</w:t>
        </w:r>
      </w:hyperlink>
      <w:r w:rsidRPr="00E4787B">
        <w:rPr>
          <w:rFonts w:ascii="Times New Roman" w:hAnsi="Times New Roman"/>
        </w:rPr>
        <w:t xml:space="preserve"> Собрания депутатов Чебоксарского муниципального округа Чувашской Республики от 12 октября 2022 г. </w:t>
      </w:r>
      <w:r w:rsidR="00E4787B" w:rsidRPr="00E4787B">
        <w:rPr>
          <w:rFonts w:ascii="Times New Roman" w:hAnsi="Times New Roman"/>
        </w:rPr>
        <w:t xml:space="preserve">   </w:t>
      </w:r>
      <w:r w:rsidRPr="00E4787B">
        <w:rPr>
          <w:rFonts w:ascii="Times New Roman" w:hAnsi="Times New Roman"/>
        </w:rPr>
        <w:t>№ 02-01, администрации Чебоксарского муниципального округа  в составе материалов и документов к проекту решения Собрания депутатов Чебоксарского муниципального округа Чувашской Республики о бюджете Чебоксарского муниципального округа Чувашской Республики на очередной финансовый год и</w:t>
      </w:r>
      <w:proofErr w:type="gramEnd"/>
      <w:r w:rsidRPr="00E4787B">
        <w:rPr>
          <w:rFonts w:ascii="Times New Roman" w:hAnsi="Times New Roman"/>
        </w:rPr>
        <w:t xml:space="preserve"> плановый период.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</w:p>
    <w:p w:rsidR="00901A21" w:rsidRPr="00E4787B" w:rsidRDefault="00901A21" w:rsidP="00901A21">
      <w:pPr>
        <w:pStyle w:val="ConsPlusNormal"/>
        <w:jc w:val="center"/>
        <w:rPr>
          <w:sz w:val="24"/>
          <w:szCs w:val="24"/>
        </w:rPr>
      </w:pPr>
      <w:r w:rsidRPr="00E4787B">
        <w:rPr>
          <w:sz w:val="24"/>
          <w:szCs w:val="24"/>
        </w:rPr>
        <w:t>III. Порядок ведения реестра расходных обязательств</w:t>
      </w:r>
    </w:p>
    <w:p w:rsidR="00901A21" w:rsidRPr="00E4787B" w:rsidRDefault="00901A21" w:rsidP="00901A21">
      <w:pPr>
        <w:pStyle w:val="ConsPlusNormal"/>
        <w:jc w:val="center"/>
        <w:rPr>
          <w:sz w:val="24"/>
          <w:szCs w:val="24"/>
        </w:rPr>
      </w:pPr>
      <w:r w:rsidRPr="00E4787B">
        <w:rPr>
          <w:sz w:val="24"/>
          <w:szCs w:val="24"/>
        </w:rPr>
        <w:t>бюджета Чебоксарского муниципального округа</w:t>
      </w:r>
    </w:p>
    <w:p w:rsidR="00901A21" w:rsidRPr="00E4787B" w:rsidRDefault="00901A21" w:rsidP="00901A21">
      <w:pPr>
        <w:pStyle w:val="ConsPlusNormal"/>
        <w:jc w:val="center"/>
        <w:rPr>
          <w:sz w:val="24"/>
          <w:szCs w:val="24"/>
        </w:rPr>
      </w:pP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>7. Ведение реестра расходных обязательств бюджета Чебоксарского муниципального округа осуществляется финансовым отделом администрации Чебоксарского муниципального округа.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bookmarkStart w:id="1" w:name="P83"/>
      <w:bookmarkEnd w:id="1"/>
      <w:r w:rsidRPr="00E4787B">
        <w:rPr>
          <w:sz w:val="24"/>
          <w:szCs w:val="24"/>
        </w:rPr>
        <w:t>8. Внесение изменений в реестр расходных обязательств бюджета Чебоксарского муниципального округа осуществляется в связи: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>а) с внесением изменений в решения  Собрания депутатов Чебоксарского муниципального округа о бюджете Чебоксарского муниципального округа на текущий финансовый год и плановый период;</w:t>
      </w: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4787B">
        <w:rPr>
          <w:sz w:val="24"/>
          <w:szCs w:val="24"/>
        </w:rPr>
        <w:t xml:space="preserve">б) с внесением изменений в сводную бюджетную роспись  бюджета Чебоксарского муниципального округа, в утвержденные лимиты бюджетных обязательств в ходе исполнения бюджета Чебоксарского муниципального округа по основаниям, установленным </w:t>
      </w:r>
      <w:hyperlink r:id="rId11" w:history="1">
        <w:r w:rsidRPr="00E4787B">
          <w:rPr>
            <w:sz w:val="24"/>
            <w:szCs w:val="24"/>
          </w:rPr>
          <w:t xml:space="preserve">статьей </w:t>
        </w:r>
      </w:hyperlink>
      <w:r w:rsidRPr="00E4787B">
        <w:rPr>
          <w:sz w:val="24"/>
          <w:szCs w:val="24"/>
        </w:rPr>
        <w:t>27  Положения о регулировании бюджетных правоотношений в Чебоксарском муниципальном округе, утвержденного  решением Собрания депутатов Чебоксарского муниципального округа, и решением Собрания депутатов Чебоксарского муниципального округа о бюджете Чебоксарского муниципального округа на текущий финансовый</w:t>
      </w:r>
      <w:proofErr w:type="gramEnd"/>
      <w:r w:rsidRPr="00E4787B">
        <w:rPr>
          <w:sz w:val="24"/>
          <w:szCs w:val="24"/>
        </w:rPr>
        <w:t xml:space="preserve"> год и плановый период;</w:t>
      </w:r>
    </w:p>
    <w:p w:rsidR="00901A21" w:rsidRPr="00E4787B" w:rsidRDefault="00901A21" w:rsidP="00901A21">
      <w:pPr>
        <w:rPr>
          <w:rFonts w:ascii="Times New Roman" w:hAnsi="Times New Roman"/>
        </w:rPr>
      </w:pPr>
      <w:bookmarkStart w:id="2" w:name="sub_183"/>
      <w:proofErr w:type="gramStart"/>
      <w:r w:rsidRPr="00E4787B">
        <w:rPr>
          <w:rFonts w:ascii="Times New Roman" w:hAnsi="Times New Roman"/>
        </w:rPr>
        <w:t>в) с принятием новых и (или) признанием утратившими силу законодательных актов Российской Федерации, актов Чувашской Республики, а также в случае принятия новых и (или) признания утратившими силу муниципальных правовых актов Чебоксарского муниципального округа, заключения и (или) расторжения договоров (соглашений), устанавливающих расходные обязательства Чебоксарского муниципального округа, подлежащие исполнению за счет средств бюджета Чебоксарского муниципального округа.</w:t>
      </w:r>
      <w:proofErr w:type="gramEnd"/>
    </w:p>
    <w:bookmarkEnd w:id="2"/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 xml:space="preserve">9. Финансовый отдел администрации Чебоксарского муниципального округа в режиме реального времени вносит в электронном виде в программном комплексе для ведения реестра расходных обязательств Чебоксарского муниципального округа изменения и дополнения в случае возникновения оснований, изложенных в </w:t>
      </w:r>
      <w:hyperlink w:anchor="P83" w:history="1">
        <w:r w:rsidRPr="00E4787B">
          <w:rPr>
            <w:sz w:val="24"/>
            <w:szCs w:val="24"/>
          </w:rPr>
          <w:t xml:space="preserve">пункте </w:t>
        </w:r>
      </w:hyperlink>
      <w:r w:rsidRPr="00E4787B">
        <w:rPr>
          <w:sz w:val="24"/>
          <w:szCs w:val="24"/>
        </w:rPr>
        <w:t>8 настоящего Порядка.</w:t>
      </w:r>
    </w:p>
    <w:p w:rsidR="00901A21" w:rsidRPr="00E4787B" w:rsidRDefault="00901A21" w:rsidP="00901A21">
      <w:pPr>
        <w:pStyle w:val="ConsPlusNormal"/>
        <w:jc w:val="both"/>
        <w:rPr>
          <w:sz w:val="24"/>
          <w:szCs w:val="24"/>
        </w:rPr>
      </w:pPr>
    </w:p>
    <w:p w:rsidR="00901A21" w:rsidRPr="00E4787B" w:rsidRDefault="00901A21" w:rsidP="00901A21">
      <w:pPr>
        <w:pStyle w:val="ConsPlusNormal"/>
        <w:jc w:val="center"/>
        <w:rPr>
          <w:sz w:val="24"/>
          <w:szCs w:val="24"/>
        </w:rPr>
      </w:pPr>
      <w:r w:rsidRPr="00E4787B">
        <w:rPr>
          <w:sz w:val="24"/>
          <w:szCs w:val="24"/>
        </w:rPr>
        <w:lastRenderedPageBreak/>
        <w:t>IV. Порядок размещения реестра расходных обязательств</w:t>
      </w:r>
    </w:p>
    <w:p w:rsidR="00901A21" w:rsidRPr="00E4787B" w:rsidRDefault="00901A21" w:rsidP="00901A21">
      <w:pPr>
        <w:pStyle w:val="ConsPlusNormal"/>
        <w:jc w:val="center"/>
        <w:rPr>
          <w:sz w:val="24"/>
          <w:szCs w:val="24"/>
        </w:rPr>
      </w:pPr>
      <w:r w:rsidRPr="00E4787B">
        <w:rPr>
          <w:sz w:val="24"/>
          <w:szCs w:val="24"/>
        </w:rPr>
        <w:t>бюджета Чебоксарского муниципального округа</w:t>
      </w:r>
    </w:p>
    <w:p w:rsidR="00901A21" w:rsidRPr="00E4787B" w:rsidRDefault="00901A21" w:rsidP="00901A21">
      <w:pPr>
        <w:pStyle w:val="ConsPlusNormal"/>
        <w:jc w:val="both"/>
        <w:rPr>
          <w:sz w:val="24"/>
          <w:szCs w:val="24"/>
        </w:rPr>
      </w:pPr>
    </w:p>
    <w:p w:rsidR="00901A21" w:rsidRPr="00E4787B" w:rsidRDefault="00901A21" w:rsidP="00901A21">
      <w:pPr>
        <w:pStyle w:val="ConsPlusNormal"/>
        <w:ind w:firstLine="540"/>
        <w:jc w:val="both"/>
        <w:rPr>
          <w:sz w:val="24"/>
          <w:szCs w:val="24"/>
        </w:rPr>
      </w:pPr>
      <w:r w:rsidRPr="00E4787B">
        <w:rPr>
          <w:sz w:val="24"/>
          <w:szCs w:val="24"/>
        </w:rPr>
        <w:t>10. Реестр расходных обязательств бюджета Чебоксарского муниципального округа размещается (за исключением конфиденциальной информации и информации, отнесенной к государственной тайне) на официальном сайте Чебоксарского муниципального округа на Портале органов власти Чувашской Республики в информационно-телекоммуникационной сети «Интернет».</w:t>
      </w:r>
    </w:p>
    <w:p w:rsidR="004F2962" w:rsidRPr="00E4787B" w:rsidRDefault="004F2962" w:rsidP="00901A21">
      <w:pPr>
        <w:pStyle w:val="1"/>
        <w:spacing w:before="0" w:after="0"/>
        <w:ind w:left="709" w:right="4870"/>
        <w:jc w:val="both"/>
      </w:pPr>
    </w:p>
    <w:sectPr w:rsidR="004F2962" w:rsidRPr="00E4787B" w:rsidSect="00E4787B">
      <w:footerReference w:type="default" r:id="rId12"/>
      <w:pgSz w:w="11900" w:h="16800"/>
      <w:pgMar w:top="1440" w:right="701" w:bottom="144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62" w:rsidRDefault="004F2962">
      <w:r>
        <w:separator/>
      </w:r>
    </w:p>
  </w:endnote>
  <w:endnote w:type="continuationSeparator" w:id="0">
    <w:p w:rsidR="004F2962" w:rsidRDefault="004F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B2" w:rsidRDefault="00E85C7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62" w:rsidRDefault="004F2962">
      <w:r>
        <w:separator/>
      </w:r>
    </w:p>
  </w:footnote>
  <w:footnote w:type="continuationSeparator" w:id="0">
    <w:p w:rsidR="004F2962" w:rsidRDefault="004F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4D"/>
    <w:rsid w:val="0003253D"/>
    <w:rsid w:val="00052E8B"/>
    <w:rsid w:val="000775AF"/>
    <w:rsid w:val="000E088C"/>
    <w:rsid w:val="000E5943"/>
    <w:rsid w:val="0019234D"/>
    <w:rsid w:val="002555AB"/>
    <w:rsid w:val="002F2B49"/>
    <w:rsid w:val="003264D9"/>
    <w:rsid w:val="003433C4"/>
    <w:rsid w:val="003941A6"/>
    <w:rsid w:val="004D2EF3"/>
    <w:rsid w:val="004E35AF"/>
    <w:rsid w:val="004F2962"/>
    <w:rsid w:val="00512F4A"/>
    <w:rsid w:val="0054670B"/>
    <w:rsid w:val="005C7634"/>
    <w:rsid w:val="00603E70"/>
    <w:rsid w:val="006104F6"/>
    <w:rsid w:val="00696A68"/>
    <w:rsid w:val="00724DC7"/>
    <w:rsid w:val="00735D61"/>
    <w:rsid w:val="007C744D"/>
    <w:rsid w:val="008A68DB"/>
    <w:rsid w:val="008E0057"/>
    <w:rsid w:val="00901A21"/>
    <w:rsid w:val="009A70D2"/>
    <w:rsid w:val="00B23C33"/>
    <w:rsid w:val="00B73663"/>
    <w:rsid w:val="00B933C8"/>
    <w:rsid w:val="00BE5823"/>
    <w:rsid w:val="00C13333"/>
    <w:rsid w:val="00D6624C"/>
    <w:rsid w:val="00D841FF"/>
    <w:rsid w:val="00E4787B"/>
    <w:rsid w:val="00E85C73"/>
    <w:rsid w:val="00EC5CB2"/>
    <w:rsid w:val="00FE1533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A70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9A70D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E0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005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03E70"/>
    <w:pPr>
      <w:ind w:left="720"/>
      <w:contextualSpacing/>
    </w:pPr>
  </w:style>
  <w:style w:type="character" w:styleId="af6">
    <w:name w:val="Emphasis"/>
    <w:uiPriority w:val="20"/>
    <w:qFormat/>
    <w:rsid w:val="00603E70"/>
    <w:rPr>
      <w:i/>
      <w:iCs/>
    </w:rPr>
  </w:style>
  <w:style w:type="paragraph" w:styleId="af7">
    <w:name w:val="No Spacing"/>
    <w:uiPriority w:val="1"/>
    <w:qFormat/>
    <w:rsid w:val="00C13333"/>
    <w:pPr>
      <w:spacing w:after="0" w:line="240" w:lineRule="auto"/>
    </w:pPr>
    <w:rPr>
      <w:rFonts w:eastAsiaTheme="minorHAnsi"/>
      <w:lang w:eastAsia="en-US"/>
    </w:rPr>
  </w:style>
  <w:style w:type="paragraph" w:styleId="af8">
    <w:name w:val="Body Text Indent"/>
    <w:basedOn w:val="a"/>
    <w:link w:val="af9"/>
    <w:rsid w:val="00901A21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Основной текст с отступом Знак"/>
    <w:basedOn w:val="a0"/>
    <w:link w:val="af8"/>
    <w:rsid w:val="00901A2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01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A70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9A70D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E0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005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03E70"/>
    <w:pPr>
      <w:ind w:left="720"/>
      <w:contextualSpacing/>
    </w:pPr>
  </w:style>
  <w:style w:type="character" w:styleId="af6">
    <w:name w:val="Emphasis"/>
    <w:uiPriority w:val="20"/>
    <w:qFormat/>
    <w:rsid w:val="00603E70"/>
    <w:rPr>
      <w:i/>
      <w:iCs/>
    </w:rPr>
  </w:style>
  <w:style w:type="paragraph" w:styleId="af7">
    <w:name w:val="No Spacing"/>
    <w:uiPriority w:val="1"/>
    <w:qFormat/>
    <w:rsid w:val="00C13333"/>
    <w:pPr>
      <w:spacing w:after="0" w:line="240" w:lineRule="auto"/>
    </w:pPr>
    <w:rPr>
      <w:rFonts w:eastAsiaTheme="minorHAnsi"/>
      <w:lang w:eastAsia="en-US"/>
    </w:rPr>
  </w:style>
  <w:style w:type="paragraph" w:styleId="af8">
    <w:name w:val="Body Text Indent"/>
    <w:basedOn w:val="a"/>
    <w:link w:val="af9"/>
    <w:rsid w:val="00901A21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Основной текст с отступом Знак"/>
    <w:basedOn w:val="a0"/>
    <w:link w:val="af8"/>
    <w:rsid w:val="00901A2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01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098652DD05DA09D7A09D31D11C7961C233B0D41B4230E2E4112383960D6F0A0A4CAEF7EF8E7D452B8850C1Y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6912C953C3674492EDFFFF99E463730F6E52A3B97E6FE345B3D7CA4897AC7BE30D203EEC028EFE259AD9C50CE6931BF3uDT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18F89477DACDB804ABEEB7EC587E1184B9FCEDFEC9C95F8032F1A9CCA753432C5EEEF0F94D0366D9376JFg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872</Words>
  <Characters>7573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22</cp:revision>
  <cp:lastPrinted>2023-01-25T07:19:00Z</cp:lastPrinted>
  <dcterms:created xsi:type="dcterms:W3CDTF">2023-01-13T13:49:00Z</dcterms:created>
  <dcterms:modified xsi:type="dcterms:W3CDTF">2023-03-14T07:17:00Z</dcterms:modified>
</cp:coreProperties>
</file>