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2A28BC" w14:textId="77777777" w:rsidR="00933B19" w:rsidRPr="00933B19" w:rsidRDefault="00933B19" w:rsidP="00933B19">
      <w:pPr>
        <w:jc w:val="right"/>
      </w:pPr>
      <w:r w:rsidRPr="00933B19">
        <w:t>ПРОЕКТ</w:t>
      </w:r>
    </w:p>
    <w:p w14:paraId="5269885E" w14:textId="77777777" w:rsidR="00933B19" w:rsidRPr="00933B19" w:rsidRDefault="00933B19" w:rsidP="00933B19">
      <w:pPr>
        <w:jc w:val="center"/>
      </w:pPr>
      <w:r w:rsidRPr="00933B19">
        <w:t>ПОСТАНОВЛЕНИЕ</w:t>
      </w:r>
    </w:p>
    <w:p w14:paraId="35A15059" w14:textId="77777777" w:rsidR="00933B19" w:rsidRPr="00933B19" w:rsidRDefault="00933B19" w:rsidP="00933B19">
      <w:pPr>
        <w:jc w:val="center"/>
      </w:pPr>
    </w:p>
    <w:p w14:paraId="089423C7" w14:textId="77777777" w:rsidR="00933B19" w:rsidRPr="00933B19" w:rsidRDefault="00933B19" w:rsidP="00933B19">
      <w:pPr>
        <w:jc w:val="center"/>
      </w:pPr>
      <w:r w:rsidRPr="00933B19">
        <w:t>Дата                                                                                                         Номер</w:t>
      </w:r>
    </w:p>
    <w:p w14:paraId="362D3AAC" w14:textId="77777777" w:rsidR="00933B19" w:rsidRPr="00933B19" w:rsidRDefault="00933B19" w:rsidP="00933B19">
      <w:pPr>
        <w:jc w:val="center"/>
      </w:pPr>
    </w:p>
    <w:p w14:paraId="3455EE78" w14:textId="77777777" w:rsidR="00BE3103" w:rsidRDefault="00BE3103" w:rsidP="009C03A7">
      <w:pPr>
        <w:jc w:val="center"/>
      </w:pPr>
    </w:p>
    <w:p w14:paraId="17C19109" w14:textId="77777777" w:rsidR="008B2F24" w:rsidRDefault="008B2F24" w:rsidP="008B2F24"/>
    <w:p w14:paraId="77E5B9BE" w14:textId="77777777" w:rsidR="008B2F24" w:rsidRPr="008B2F24" w:rsidRDefault="008B2F24" w:rsidP="00933B19">
      <w:pPr>
        <w:spacing w:line="240" w:lineRule="auto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 xml:space="preserve">О выявлении правообладателя </w:t>
      </w:r>
    </w:p>
    <w:p w14:paraId="4313A60F" w14:textId="04816E2C" w:rsidR="008B2F24" w:rsidRPr="008B2F24" w:rsidRDefault="008B2F24" w:rsidP="00933B19">
      <w:pPr>
        <w:spacing w:line="240" w:lineRule="auto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>ранее учтенных объектов недвижимости</w:t>
      </w:r>
    </w:p>
    <w:p w14:paraId="63D666FD" w14:textId="77777777" w:rsidR="008B2F24" w:rsidRPr="008B2F24" w:rsidRDefault="008B2F24" w:rsidP="008B2F24">
      <w:pPr>
        <w:spacing w:line="240" w:lineRule="auto"/>
        <w:rPr>
          <w:rFonts w:ascii="Times New Roman" w:hAnsi="Times New Roman"/>
          <w:szCs w:val="24"/>
        </w:rPr>
      </w:pPr>
    </w:p>
    <w:p w14:paraId="3339D413" w14:textId="77777777" w:rsidR="008B2F24" w:rsidRPr="008B2F24" w:rsidRDefault="008B2F24" w:rsidP="008B2F24">
      <w:pPr>
        <w:spacing w:line="240" w:lineRule="auto"/>
        <w:ind w:firstLine="567"/>
        <w:jc w:val="both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 xml:space="preserve">В соответствии со статьей 69.1 Федерального закона от 13 июля 2015 года №218-ФЗ «О государственной регистрации недвижимости», статьей 16 Федерального закона от 06.10.2003 №131-ФЗ «Об общих принципах организации местного самоуправления в Российской Федерации», администрация Батыревского муниципального округа Чувашской Республики </w:t>
      </w:r>
    </w:p>
    <w:p w14:paraId="01000000" w14:textId="59D977E7" w:rsidR="006D1599" w:rsidRDefault="005316C5" w:rsidP="008B2F24">
      <w:pPr>
        <w:spacing w:line="240" w:lineRule="auto"/>
        <w:ind w:firstLine="567"/>
        <w:jc w:val="center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>ПОСТАНОВЛЯЕТ</w:t>
      </w:r>
      <w:r w:rsidR="00AB1ED1" w:rsidRPr="008B2F24">
        <w:rPr>
          <w:rFonts w:ascii="Times New Roman" w:hAnsi="Times New Roman"/>
          <w:szCs w:val="24"/>
        </w:rPr>
        <w:t>:</w:t>
      </w:r>
    </w:p>
    <w:p w14:paraId="746C31A6" w14:textId="77777777" w:rsidR="00933B19" w:rsidRPr="008B2F24" w:rsidRDefault="00933B19" w:rsidP="008B2F24">
      <w:pPr>
        <w:spacing w:line="240" w:lineRule="auto"/>
        <w:ind w:firstLine="567"/>
        <w:jc w:val="center"/>
        <w:rPr>
          <w:rFonts w:ascii="Times New Roman" w:hAnsi="Times New Roman"/>
          <w:szCs w:val="24"/>
        </w:rPr>
      </w:pPr>
    </w:p>
    <w:p w14:paraId="2776D29F" w14:textId="061F39A3" w:rsidR="00504CDC" w:rsidRPr="002541A0" w:rsidRDefault="003425AA" w:rsidP="008B2F24">
      <w:pPr>
        <w:spacing w:line="240" w:lineRule="auto"/>
        <w:ind w:firstLine="567"/>
        <w:jc w:val="both"/>
        <w:rPr>
          <w:rFonts w:ascii="Times New Roman" w:hAnsi="Times New Roman"/>
          <w:color w:val="auto"/>
          <w:szCs w:val="24"/>
        </w:rPr>
      </w:pPr>
      <w:r w:rsidRPr="008B2F24">
        <w:rPr>
          <w:rFonts w:ascii="Times New Roman" w:hAnsi="Times New Roman"/>
          <w:szCs w:val="24"/>
        </w:rPr>
        <w:t xml:space="preserve">1. </w:t>
      </w:r>
      <w:r w:rsidR="0022518E" w:rsidRPr="008B2F24">
        <w:rPr>
          <w:rFonts w:ascii="Times New Roman" w:hAnsi="Times New Roman"/>
          <w:color w:val="auto"/>
          <w:szCs w:val="24"/>
        </w:rPr>
        <w:t xml:space="preserve">Определить </w:t>
      </w:r>
      <w:r w:rsidR="004257D0" w:rsidRPr="008B2F24">
        <w:rPr>
          <w:rFonts w:ascii="Times New Roman" w:hAnsi="Times New Roman"/>
          <w:color w:val="auto"/>
          <w:szCs w:val="24"/>
        </w:rPr>
        <w:t xml:space="preserve">в качестве </w:t>
      </w:r>
      <w:r w:rsidR="0022518E" w:rsidRPr="008B2F24">
        <w:rPr>
          <w:rFonts w:ascii="Times New Roman" w:hAnsi="Times New Roman"/>
          <w:color w:val="auto"/>
          <w:szCs w:val="24"/>
        </w:rPr>
        <w:t>правообладател</w:t>
      </w:r>
      <w:r w:rsidR="004257D0" w:rsidRPr="008B2F24">
        <w:rPr>
          <w:rFonts w:ascii="Times New Roman" w:hAnsi="Times New Roman"/>
          <w:color w:val="auto"/>
          <w:szCs w:val="24"/>
        </w:rPr>
        <w:t>я</w:t>
      </w:r>
      <w:r w:rsidR="0022518E" w:rsidRPr="008B2F24">
        <w:rPr>
          <w:rFonts w:ascii="Times New Roman" w:hAnsi="Times New Roman"/>
          <w:color w:val="auto"/>
          <w:szCs w:val="24"/>
        </w:rPr>
        <w:t xml:space="preserve"> </w:t>
      </w:r>
      <w:r w:rsidR="00504CDC" w:rsidRPr="008B2F24">
        <w:rPr>
          <w:rFonts w:ascii="Times New Roman" w:hAnsi="Times New Roman"/>
          <w:szCs w:val="24"/>
        </w:rPr>
        <w:t>ранее учтенн</w:t>
      </w:r>
      <w:r w:rsidR="009D2B4F" w:rsidRPr="008B2F24">
        <w:rPr>
          <w:rFonts w:ascii="Times New Roman" w:hAnsi="Times New Roman"/>
          <w:szCs w:val="24"/>
        </w:rPr>
        <w:t>ого</w:t>
      </w:r>
      <w:r w:rsidR="00504CDC" w:rsidRPr="008B2F24">
        <w:rPr>
          <w:rFonts w:ascii="Times New Roman" w:hAnsi="Times New Roman"/>
          <w:szCs w:val="24"/>
        </w:rPr>
        <w:t xml:space="preserve"> объект</w:t>
      </w:r>
      <w:r w:rsidR="009D2B4F" w:rsidRPr="008B2F24">
        <w:rPr>
          <w:rFonts w:ascii="Times New Roman" w:hAnsi="Times New Roman"/>
          <w:szCs w:val="24"/>
        </w:rPr>
        <w:t>а</w:t>
      </w:r>
      <w:r w:rsidR="00504CDC" w:rsidRPr="008B2F24">
        <w:rPr>
          <w:rFonts w:ascii="Times New Roman" w:hAnsi="Times New Roman"/>
          <w:szCs w:val="24"/>
        </w:rPr>
        <w:t xml:space="preserve"> недвижимости</w:t>
      </w:r>
      <w:r w:rsidR="00504CDC" w:rsidRPr="008B2F24">
        <w:rPr>
          <w:rFonts w:ascii="Times New Roman" w:hAnsi="Times New Roman"/>
          <w:color w:val="auto"/>
          <w:szCs w:val="24"/>
        </w:rPr>
        <w:t xml:space="preserve"> </w:t>
      </w:r>
      <w:r w:rsidR="001175A9">
        <w:rPr>
          <w:rFonts w:ascii="Times New Roman" w:hAnsi="Times New Roman"/>
          <w:color w:val="auto"/>
          <w:szCs w:val="24"/>
        </w:rPr>
        <w:t>Селиверстова Николая Яковлевича</w:t>
      </w:r>
      <w:r w:rsidR="00504CDC" w:rsidRPr="002541A0">
        <w:rPr>
          <w:rFonts w:ascii="Times New Roman" w:hAnsi="Times New Roman"/>
          <w:color w:val="auto"/>
          <w:szCs w:val="24"/>
        </w:rPr>
        <w:t xml:space="preserve">, </w:t>
      </w:r>
      <w:r w:rsidR="00CF775C" w:rsidRPr="002541A0">
        <w:rPr>
          <w:rFonts w:ascii="Times New Roman" w:hAnsi="Times New Roman"/>
          <w:color w:val="auto"/>
          <w:szCs w:val="24"/>
        </w:rPr>
        <w:t>дата рождения</w:t>
      </w:r>
      <w:r w:rsidR="0011351A" w:rsidRPr="002541A0">
        <w:rPr>
          <w:rFonts w:ascii="Times New Roman" w:hAnsi="Times New Roman"/>
          <w:color w:val="auto"/>
          <w:szCs w:val="24"/>
        </w:rPr>
        <w:t xml:space="preserve"> </w:t>
      </w:r>
      <w:proofErr w:type="spellStart"/>
      <w:r w:rsidR="004642E3">
        <w:rPr>
          <w:rFonts w:ascii="Times New Roman" w:hAnsi="Times New Roman"/>
          <w:color w:val="auto"/>
          <w:szCs w:val="24"/>
        </w:rPr>
        <w:t>ххххх</w:t>
      </w:r>
      <w:proofErr w:type="spellEnd"/>
      <w:r w:rsidR="00D000B8" w:rsidRPr="002541A0">
        <w:rPr>
          <w:rFonts w:ascii="Times New Roman" w:hAnsi="Times New Roman"/>
          <w:color w:val="auto"/>
          <w:szCs w:val="24"/>
        </w:rPr>
        <w:t>,</w:t>
      </w:r>
      <w:r w:rsidR="00CF775C" w:rsidRPr="002541A0">
        <w:rPr>
          <w:rFonts w:ascii="Times New Roman" w:hAnsi="Times New Roman"/>
          <w:color w:val="auto"/>
          <w:szCs w:val="24"/>
        </w:rPr>
        <w:t xml:space="preserve"> место рождения</w:t>
      </w:r>
      <w:r w:rsidR="009F1663" w:rsidRPr="002541A0">
        <w:rPr>
          <w:rFonts w:ascii="Times New Roman" w:hAnsi="Times New Roman"/>
          <w:color w:val="auto"/>
          <w:szCs w:val="24"/>
        </w:rPr>
        <w:t xml:space="preserve">: </w:t>
      </w:r>
      <w:proofErr w:type="spellStart"/>
      <w:r w:rsidR="004642E3">
        <w:rPr>
          <w:rFonts w:ascii="Times New Roman" w:hAnsi="Times New Roman"/>
          <w:color w:val="auto"/>
          <w:szCs w:val="24"/>
        </w:rPr>
        <w:t>ххххх</w:t>
      </w:r>
      <w:proofErr w:type="spellEnd"/>
      <w:r w:rsidR="00CF775C" w:rsidRPr="002541A0">
        <w:rPr>
          <w:rFonts w:ascii="Times New Roman" w:hAnsi="Times New Roman"/>
          <w:color w:val="auto"/>
          <w:szCs w:val="24"/>
        </w:rPr>
        <w:t>,</w:t>
      </w:r>
      <w:r w:rsidR="00D000B8" w:rsidRPr="002541A0">
        <w:rPr>
          <w:rFonts w:ascii="Times New Roman" w:hAnsi="Times New Roman"/>
          <w:color w:val="auto"/>
          <w:szCs w:val="24"/>
        </w:rPr>
        <w:t xml:space="preserve"> паспорт </w:t>
      </w:r>
      <w:proofErr w:type="spellStart"/>
      <w:r w:rsidR="004642E3">
        <w:rPr>
          <w:rFonts w:ascii="Times New Roman" w:hAnsi="Times New Roman"/>
          <w:color w:val="auto"/>
          <w:szCs w:val="24"/>
        </w:rPr>
        <w:t>ххххх</w:t>
      </w:r>
      <w:proofErr w:type="spellEnd"/>
      <w:r w:rsidR="00D000B8" w:rsidRPr="002541A0">
        <w:rPr>
          <w:rFonts w:ascii="Times New Roman" w:hAnsi="Times New Roman"/>
          <w:color w:val="auto"/>
          <w:szCs w:val="24"/>
        </w:rPr>
        <w:t xml:space="preserve">, СНИЛС </w:t>
      </w:r>
      <w:proofErr w:type="spellStart"/>
      <w:r w:rsidR="004642E3">
        <w:rPr>
          <w:rFonts w:ascii="Times New Roman" w:hAnsi="Times New Roman"/>
          <w:color w:val="auto"/>
          <w:szCs w:val="24"/>
        </w:rPr>
        <w:t>ххххх</w:t>
      </w:r>
      <w:proofErr w:type="spellEnd"/>
      <w:r w:rsidR="00083ECC" w:rsidRPr="002541A0">
        <w:rPr>
          <w:rFonts w:ascii="Times New Roman" w:hAnsi="Times New Roman"/>
          <w:color w:val="auto"/>
          <w:szCs w:val="24"/>
        </w:rPr>
        <w:t>,</w:t>
      </w:r>
      <w:r w:rsidR="00D000B8" w:rsidRPr="002541A0">
        <w:rPr>
          <w:rFonts w:ascii="Times New Roman" w:hAnsi="Times New Roman"/>
          <w:color w:val="auto"/>
          <w:szCs w:val="24"/>
        </w:rPr>
        <w:t xml:space="preserve"> </w:t>
      </w:r>
      <w:r w:rsidR="00504CDC" w:rsidRPr="002541A0">
        <w:rPr>
          <w:rFonts w:ascii="Times New Roman" w:hAnsi="Times New Roman"/>
          <w:color w:val="auto"/>
          <w:szCs w:val="24"/>
        </w:rPr>
        <w:t>адрес регистрации:</w:t>
      </w:r>
      <w:r w:rsidR="006D04B7" w:rsidRPr="002541A0">
        <w:rPr>
          <w:rFonts w:ascii="Times New Roman" w:hAnsi="Times New Roman"/>
          <w:color w:val="auto"/>
          <w:szCs w:val="24"/>
        </w:rPr>
        <w:t xml:space="preserve"> </w:t>
      </w:r>
      <w:proofErr w:type="spellStart"/>
      <w:r w:rsidR="004642E3">
        <w:rPr>
          <w:rFonts w:ascii="Times New Roman" w:hAnsi="Times New Roman"/>
          <w:color w:val="auto"/>
          <w:szCs w:val="24"/>
        </w:rPr>
        <w:t>ххххх</w:t>
      </w:r>
      <w:proofErr w:type="spellEnd"/>
      <w:r w:rsidR="006D04B7" w:rsidRPr="002541A0">
        <w:rPr>
          <w:rFonts w:ascii="Times New Roman" w:hAnsi="Times New Roman"/>
          <w:color w:val="auto"/>
          <w:szCs w:val="24"/>
        </w:rPr>
        <w:t xml:space="preserve"> </w:t>
      </w:r>
      <w:r w:rsidR="00504CDC" w:rsidRPr="002541A0">
        <w:rPr>
          <w:rFonts w:ascii="Times New Roman" w:hAnsi="Times New Roman"/>
          <w:color w:val="auto"/>
          <w:szCs w:val="24"/>
        </w:rPr>
        <w:t>владеющ</w:t>
      </w:r>
      <w:r w:rsidR="009F1663" w:rsidRPr="002541A0">
        <w:rPr>
          <w:rFonts w:ascii="Times New Roman" w:hAnsi="Times New Roman"/>
          <w:color w:val="auto"/>
          <w:szCs w:val="24"/>
        </w:rPr>
        <w:t>им</w:t>
      </w:r>
      <w:r w:rsidR="00933B19" w:rsidRPr="002541A0">
        <w:rPr>
          <w:rFonts w:ascii="Times New Roman" w:hAnsi="Times New Roman"/>
          <w:color w:val="auto"/>
          <w:szCs w:val="24"/>
        </w:rPr>
        <w:t xml:space="preserve"> </w:t>
      </w:r>
      <w:r w:rsidR="00504CDC" w:rsidRPr="002541A0">
        <w:rPr>
          <w:rFonts w:ascii="Times New Roman" w:hAnsi="Times New Roman"/>
          <w:color w:val="auto"/>
          <w:szCs w:val="24"/>
        </w:rPr>
        <w:t>данным объект</w:t>
      </w:r>
      <w:r w:rsidR="00933B19" w:rsidRPr="002541A0">
        <w:rPr>
          <w:rFonts w:ascii="Times New Roman" w:hAnsi="Times New Roman"/>
          <w:color w:val="auto"/>
          <w:szCs w:val="24"/>
        </w:rPr>
        <w:t>ом</w:t>
      </w:r>
      <w:r w:rsidR="00504CDC" w:rsidRPr="002541A0">
        <w:rPr>
          <w:rFonts w:ascii="Times New Roman" w:hAnsi="Times New Roman"/>
          <w:color w:val="auto"/>
          <w:szCs w:val="24"/>
        </w:rPr>
        <w:t xml:space="preserve"> недвижимости:</w:t>
      </w:r>
    </w:p>
    <w:p w14:paraId="6B53A95D" w14:textId="060CFBBD" w:rsidR="000F79AC" w:rsidRPr="002541A0" w:rsidRDefault="00933B19" w:rsidP="000F79AC">
      <w:pPr>
        <w:spacing w:line="240" w:lineRule="auto"/>
        <w:ind w:firstLine="567"/>
        <w:jc w:val="both"/>
        <w:rPr>
          <w:rFonts w:ascii="Times New Roman" w:hAnsi="Times New Roman"/>
          <w:color w:val="auto"/>
          <w:szCs w:val="24"/>
        </w:rPr>
      </w:pPr>
      <w:r w:rsidRPr="002541A0">
        <w:rPr>
          <w:rFonts w:ascii="Times New Roman" w:hAnsi="Times New Roman"/>
          <w:color w:val="auto"/>
          <w:szCs w:val="24"/>
        </w:rPr>
        <w:t>а</w:t>
      </w:r>
      <w:r w:rsidR="000F79AC" w:rsidRPr="002541A0">
        <w:rPr>
          <w:rFonts w:ascii="Times New Roman" w:hAnsi="Times New Roman"/>
          <w:color w:val="auto"/>
          <w:szCs w:val="24"/>
        </w:rPr>
        <w:t xml:space="preserve">) </w:t>
      </w:r>
      <w:r w:rsidR="00D74580" w:rsidRPr="002541A0">
        <w:rPr>
          <w:rFonts w:ascii="Times New Roman" w:hAnsi="Times New Roman"/>
          <w:color w:val="auto"/>
          <w:szCs w:val="24"/>
        </w:rPr>
        <w:t>жилой дом</w:t>
      </w:r>
      <w:r w:rsidR="000F79AC" w:rsidRPr="002541A0">
        <w:rPr>
          <w:rFonts w:ascii="Times New Roman" w:hAnsi="Times New Roman"/>
          <w:color w:val="auto"/>
          <w:szCs w:val="24"/>
        </w:rPr>
        <w:t xml:space="preserve"> с кадастровым номером 21:08:</w:t>
      </w:r>
      <w:r w:rsidR="00FF2AC7">
        <w:rPr>
          <w:rFonts w:ascii="Times New Roman" w:hAnsi="Times New Roman"/>
          <w:color w:val="auto"/>
          <w:szCs w:val="24"/>
        </w:rPr>
        <w:t>300401</w:t>
      </w:r>
      <w:r w:rsidRPr="002541A0">
        <w:rPr>
          <w:rFonts w:ascii="Times New Roman" w:hAnsi="Times New Roman"/>
          <w:color w:val="auto"/>
          <w:szCs w:val="24"/>
        </w:rPr>
        <w:t>:</w:t>
      </w:r>
      <w:r w:rsidR="00FF2AC7">
        <w:rPr>
          <w:rFonts w:ascii="Times New Roman" w:hAnsi="Times New Roman"/>
          <w:color w:val="auto"/>
          <w:szCs w:val="24"/>
        </w:rPr>
        <w:t>98</w:t>
      </w:r>
      <w:r w:rsidR="00D74580" w:rsidRPr="002541A0">
        <w:rPr>
          <w:rFonts w:ascii="Times New Roman" w:hAnsi="Times New Roman"/>
          <w:color w:val="auto"/>
          <w:szCs w:val="24"/>
        </w:rPr>
        <w:t>,</w:t>
      </w:r>
      <w:r w:rsidR="000F79AC" w:rsidRPr="002541A0">
        <w:rPr>
          <w:rFonts w:ascii="Times New Roman" w:hAnsi="Times New Roman"/>
          <w:color w:val="auto"/>
          <w:szCs w:val="24"/>
        </w:rPr>
        <w:t xml:space="preserve"> расположенный по адресу: </w:t>
      </w:r>
      <w:r w:rsidR="00FF2AC7" w:rsidRPr="00FF2AC7">
        <w:rPr>
          <w:rFonts w:ascii="Times New Roman" w:hAnsi="Times New Roman" w:hint="eastAsia"/>
          <w:color w:val="auto"/>
          <w:szCs w:val="24"/>
        </w:rPr>
        <w:t>Чувашская</w:t>
      </w:r>
      <w:r w:rsidR="00FF2AC7" w:rsidRPr="00FF2AC7">
        <w:rPr>
          <w:rFonts w:ascii="Times New Roman" w:hAnsi="Times New Roman"/>
          <w:color w:val="auto"/>
          <w:szCs w:val="24"/>
        </w:rPr>
        <w:t xml:space="preserve"> </w:t>
      </w:r>
      <w:r w:rsidR="00FF2AC7" w:rsidRPr="00FF2AC7">
        <w:rPr>
          <w:rFonts w:ascii="Times New Roman" w:hAnsi="Times New Roman" w:hint="eastAsia"/>
          <w:color w:val="auto"/>
          <w:szCs w:val="24"/>
        </w:rPr>
        <w:t>Республика</w:t>
      </w:r>
      <w:r w:rsidR="00FF2AC7" w:rsidRPr="00FF2AC7">
        <w:rPr>
          <w:rFonts w:ascii="Times New Roman" w:hAnsi="Times New Roman"/>
          <w:color w:val="auto"/>
          <w:szCs w:val="24"/>
        </w:rPr>
        <w:t xml:space="preserve">, </w:t>
      </w:r>
      <w:r w:rsidR="00FF2AC7" w:rsidRPr="00FF2AC7">
        <w:rPr>
          <w:rFonts w:ascii="Times New Roman" w:hAnsi="Times New Roman" w:hint="eastAsia"/>
          <w:color w:val="auto"/>
          <w:szCs w:val="24"/>
        </w:rPr>
        <w:t>р</w:t>
      </w:r>
      <w:r w:rsidR="00FF2AC7" w:rsidRPr="00FF2AC7">
        <w:rPr>
          <w:rFonts w:ascii="Times New Roman" w:hAnsi="Times New Roman"/>
          <w:color w:val="auto"/>
          <w:szCs w:val="24"/>
        </w:rPr>
        <w:t>-</w:t>
      </w:r>
      <w:r w:rsidR="00FF2AC7" w:rsidRPr="00FF2AC7">
        <w:rPr>
          <w:rFonts w:ascii="Times New Roman" w:hAnsi="Times New Roman" w:hint="eastAsia"/>
          <w:color w:val="auto"/>
          <w:szCs w:val="24"/>
        </w:rPr>
        <w:t>н</w:t>
      </w:r>
      <w:r w:rsidR="00FF2AC7" w:rsidRPr="00FF2AC7">
        <w:rPr>
          <w:rFonts w:ascii="Times New Roman" w:hAnsi="Times New Roman"/>
          <w:color w:val="auto"/>
          <w:szCs w:val="24"/>
        </w:rPr>
        <w:t xml:space="preserve">. </w:t>
      </w:r>
      <w:r w:rsidR="00FF2AC7" w:rsidRPr="00FF2AC7">
        <w:rPr>
          <w:rFonts w:ascii="Times New Roman" w:hAnsi="Times New Roman" w:hint="eastAsia"/>
          <w:color w:val="auto"/>
          <w:szCs w:val="24"/>
        </w:rPr>
        <w:t>Батыревский</w:t>
      </w:r>
      <w:r w:rsidR="00FF2AC7" w:rsidRPr="00FF2AC7">
        <w:rPr>
          <w:rFonts w:ascii="Times New Roman" w:hAnsi="Times New Roman"/>
          <w:color w:val="auto"/>
          <w:szCs w:val="24"/>
        </w:rPr>
        <w:t xml:space="preserve">, </w:t>
      </w:r>
      <w:r w:rsidR="00FF2AC7" w:rsidRPr="00FF2AC7">
        <w:rPr>
          <w:rFonts w:ascii="Times New Roman" w:hAnsi="Times New Roman" w:hint="eastAsia"/>
          <w:color w:val="auto"/>
          <w:szCs w:val="24"/>
        </w:rPr>
        <w:t>д</w:t>
      </w:r>
      <w:r w:rsidR="00FF2AC7" w:rsidRPr="00FF2AC7">
        <w:rPr>
          <w:rFonts w:ascii="Times New Roman" w:hAnsi="Times New Roman"/>
          <w:color w:val="auto"/>
          <w:szCs w:val="24"/>
        </w:rPr>
        <w:t xml:space="preserve">. </w:t>
      </w:r>
      <w:proofErr w:type="spellStart"/>
      <w:r w:rsidR="00FF2AC7" w:rsidRPr="00FF2AC7">
        <w:rPr>
          <w:rFonts w:ascii="Times New Roman" w:hAnsi="Times New Roman" w:hint="eastAsia"/>
          <w:color w:val="auto"/>
          <w:szCs w:val="24"/>
        </w:rPr>
        <w:t>Сигачи</w:t>
      </w:r>
      <w:proofErr w:type="spellEnd"/>
      <w:r w:rsidR="00FF2AC7" w:rsidRPr="00FF2AC7">
        <w:rPr>
          <w:rFonts w:ascii="Times New Roman" w:hAnsi="Times New Roman"/>
          <w:color w:val="auto"/>
          <w:szCs w:val="24"/>
        </w:rPr>
        <w:t xml:space="preserve">, </w:t>
      </w:r>
      <w:r w:rsidR="00FF2AC7" w:rsidRPr="00FF2AC7">
        <w:rPr>
          <w:rFonts w:ascii="Times New Roman" w:hAnsi="Times New Roman" w:hint="eastAsia"/>
          <w:color w:val="auto"/>
          <w:szCs w:val="24"/>
        </w:rPr>
        <w:t>ул</w:t>
      </w:r>
      <w:r w:rsidR="00FF2AC7" w:rsidRPr="00FF2AC7">
        <w:rPr>
          <w:rFonts w:ascii="Times New Roman" w:hAnsi="Times New Roman"/>
          <w:color w:val="auto"/>
          <w:szCs w:val="24"/>
        </w:rPr>
        <w:t xml:space="preserve">. </w:t>
      </w:r>
      <w:r w:rsidR="00FF2AC7" w:rsidRPr="00FF2AC7">
        <w:rPr>
          <w:rFonts w:ascii="Times New Roman" w:hAnsi="Times New Roman" w:hint="eastAsia"/>
          <w:color w:val="auto"/>
          <w:szCs w:val="24"/>
        </w:rPr>
        <w:t>Островская</w:t>
      </w:r>
      <w:r w:rsidR="00FF2AC7" w:rsidRPr="00FF2AC7">
        <w:rPr>
          <w:rFonts w:ascii="Times New Roman" w:hAnsi="Times New Roman"/>
          <w:color w:val="auto"/>
          <w:szCs w:val="24"/>
        </w:rPr>
        <w:t xml:space="preserve">, </w:t>
      </w:r>
      <w:r w:rsidR="00FF2AC7" w:rsidRPr="00FF2AC7">
        <w:rPr>
          <w:rFonts w:ascii="Times New Roman" w:hAnsi="Times New Roman" w:hint="eastAsia"/>
          <w:color w:val="auto"/>
          <w:szCs w:val="24"/>
        </w:rPr>
        <w:t>д</w:t>
      </w:r>
      <w:r w:rsidR="00FF2AC7" w:rsidRPr="00FF2AC7">
        <w:rPr>
          <w:rFonts w:ascii="Times New Roman" w:hAnsi="Times New Roman"/>
          <w:color w:val="auto"/>
          <w:szCs w:val="24"/>
        </w:rPr>
        <w:t>. 7</w:t>
      </w:r>
      <w:r w:rsidR="000F79AC" w:rsidRPr="002541A0">
        <w:rPr>
          <w:rFonts w:ascii="Times New Roman" w:hAnsi="Times New Roman"/>
          <w:color w:val="auto"/>
          <w:szCs w:val="24"/>
        </w:rPr>
        <w:t>.</w:t>
      </w:r>
    </w:p>
    <w:p w14:paraId="03000000" w14:textId="17F5F70D" w:rsidR="006D1599" w:rsidRPr="002541A0" w:rsidRDefault="00FD443B" w:rsidP="008B2F24">
      <w:pPr>
        <w:spacing w:line="240" w:lineRule="auto"/>
        <w:ind w:firstLine="567"/>
        <w:jc w:val="both"/>
        <w:rPr>
          <w:rFonts w:ascii="Times New Roman" w:hAnsi="Times New Roman"/>
          <w:color w:val="auto"/>
          <w:szCs w:val="24"/>
        </w:rPr>
      </w:pPr>
      <w:r w:rsidRPr="002541A0">
        <w:rPr>
          <w:rFonts w:ascii="Times New Roman" w:hAnsi="Times New Roman"/>
          <w:color w:val="auto"/>
          <w:szCs w:val="24"/>
        </w:rPr>
        <w:t xml:space="preserve">2. </w:t>
      </w:r>
      <w:r w:rsidR="00AB1ED1" w:rsidRPr="002541A0">
        <w:rPr>
          <w:rFonts w:ascii="Times New Roman" w:hAnsi="Times New Roman"/>
          <w:color w:val="auto"/>
          <w:szCs w:val="24"/>
        </w:rPr>
        <w:t xml:space="preserve">Право собственности </w:t>
      </w:r>
      <w:r w:rsidR="00FF2AC7">
        <w:rPr>
          <w:rFonts w:ascii="Times New Roman" w:hAnsi="Times New Roman"/>
          <w:color w:val="auto"/>
          <w:szCs w:val="24"/>
        </w:rPr>
        <w:t>Селиверстова Николая Яковлевича</w:t>
      </w:r>
      <w:r w:rsidR="00FF2AC7" w:rsidRPr="002541A0">
        <w:rPr>
          <w:rFonts w:ascii="Times New Roman" w:hAnsi="Times New Roman"/>
          <w:color w:val="auto"/>
          <w:szCs w:val="24"/>
        </w:rPr>
        <w:t xml:space="preserve"> </w:t>
      </w:r>
      <w:r w:rsidRPr="002541A0">
        <w:rPr>
          <w:rFonts w:ascii="Times New Roman" w:hAnsi="Times New Roman"/>
          <w:color w:val="auto"/>
          <w:szCs w:val="24"/>
        </w:rPr>
        <w:t>на указанн</w:t>
      </w:r>
      <w:r w:rsidR="00422065" w:rsidRPr="002541A0">
        <w:rPr>
          <w:rFonts w:ascii="Times New Roman" w:hAnsi="Times New Roman"/>
          <w:color w:val="auto"/>
          <w:szCs w:val="24"/>
        </w:rPr>
        <w:t>ы</w:t>
      </w:r>
      <w:r w:rsidR="006B0B41" w:rsidRPr="002541A0">
        <w:rPr>
          <w:rFonts w:ascii="Times New Roman" w:hAnsi="Times New Roman"/>
          <w:color w:val="auto"/>
          <w:szCs w:val="24"/>
        </w:rPr>
        <w:t>й</w:t>
      </w:r>
      <w:r w:rsidR="00AB1ED1" w:rsidRPr="002541A0">
        <w:rPr>
          <w:rFonts w:ascii="Times New Roman" w:hAnsi="Times New Roman"/>
          <w:color w:val="auto"/>
          <w:szCs w:val="24"/>
        </w:rPr>
        <w:t xml:space="preserve"> в пункте 1 настоящего </w:t>
      </w:r>
      <w:r w:rsidRPr="002541A0">
        <w:rPr>
          <w:rFonts w:ascii="Times New Roman" w:hAnsi="Times New Roman"/>
          <w:color w:val="auto"/>
          <w:szCs w:val="24"/>
        </w:rPr>
        <w:t>постановления</w:t>
      </w:r>
      <w:r w:rsidR="004C3199" w:rsidRPr="002541A0">
        <w:rPr>
          <w:rFonts w:ascii="Times New Roman" w:hAnsi="Times New Roman"/>
          <w:color w:val="auto"/>
          <w:szCs w:val="24"/>
        </w:rPr>
        <w:t xml:space="preserve"> </w:t>
      </w:r>
      <w:r w:rsidR="00422065" w:rsidRPr="002541A0">
        <w:rPr>
          <w:rFonts w:ascii="Times New Roman" w:hAnsi="Times New Roman"/>
          <w:color w:val="auto"/>
          <w:szCs w:val="24"/>
        </w:rPr>
        <w:t>объект</w:t>
      </w:r>
      <w:r w:rsidRPr="002541A0">
        <w:rPr>
          <w:rFonts w:ascii="Times New Roman" w:hAnsi="Times New Roman"/>
          <w:color w:val="auto"/>
          <w:szCs w:val="24"/>
        </w:rPr>
        <w:t xml:space="preserve"> </w:t>
      </w:r>
      <w:r w:rsidR="0022518E" w:rsidRPr="002541A0">
        <w:rPr>
          <w:rFonts w:ascii="Times New Roman" w:hAnsi="Times New Roman"/>
          <w:color w:val="auto"/>
          <w:szCs w:val="24"/>
        </w:rPr>
        <w:t xml:space="preserve">недвижимости </w:t>
      </w:r>
      <w:r w:rsidRPr="002541A0">
        <w:rPr>
          <w:rFonts w:ascii="Times New Roman" w:hAnsi="Times New Roman"/>
          <w:color w:val="auto"/>
          <w:szCs w:val="24"/>
        </w:rPr>
        <w:t xml:space="preserve">подтверждается </w:t>
      </w:r>
      <w:r w:rsidR="00A232D3" w:rsidRPr="002541A0">
        <w:rPr>
          <w:rFonts w:ascii="Times New Roman" w:hAnsi="Times New Roman"/>
          <w:color w:val="auto"/>
          <w:szCs w:val="24"/>
        </w:rPr>
        <w:t xml:space="preserve">Свидетельством о праве на наследство по </w:t>
      </w:r>
      <w:r w:rsidR="00FF2AC7">
        <w:rPr>
          <w:rFonts w:ascii="Times New Roman" w:hAnsi="Times New Roman"/>
          <w:color w:val="auto"/>
          <w:szCs w:val="24"/>
        </w:rPr>
        <w:t>закону</w:t>
      </w:r>
      <w:r w:rsidR="00D000B8" w:rsidRPr="002541A0">
        <w:rPr>
          <w:rFonts w:ascii="Times New Roman" w:hAnsi="Times New Roman"/>
          <w:color w:val="auto"/>
          <w:szCs w:val="24"/>
        </w:rPr>
        <w:t xml:space="preserve"> </w:t>
      </w:r>
      <w:r w:rsidR="00E60E5C" w:rsidRPr="002541A0">
        <w:rPr>
          <w:rFonts w:ascii="Times New Roman" w:hAnsi="Times New Roman"/>
          <w:color w:val="auto"/>
          <w:szCs w:val="24"/>
        </w:rPr>
        <w:t>(копи</w:t>
      </w:r>
      <w:r w:rsidR="00083ECC" w:rsidRPr="002541A0">
        <w:rPr>
          <w:rFonts w:ascii="Times New Roman" w:hAnsi="Times New Roman"/>
          <w:color w:val="auto"/>
          <w:szCs w:val="24"/>
        </w:rPr>
        <w:t>я</w:t>
      </w:r>
      <w:r w:rsidR="0022518E" w:rsidRPr="002541A0">
        <w:rPr>
          <w:rFonts w:ascii="Times New Roman" w:hAnsi="Times New Roman"/>
          <w:color w:val="auto"/>
          <w:szCs w:val="24"/>
        </w:rPr>
        <w:t xml:space="preserve"> прилага</w:t>
      </w:r>
      <w:r w:rsidR="00083ECC" w:rsidRPr="002541A0">
        <w:rPr>
          <w:rFonts w:ascii="Times New Roman" w:hAnsi="Times New Roman"/>
          <w:color w:val="auto"/>
          <w:szCs w:val="24"/>
        </w:rPr>
        <w:t>е</w:t>
      </w:r>
      <w:r w:rsidR="0022518E" w:rsidRPr="002541A0">
        <w:rPr>
          <w:rFonts w:ascii="Times New Roman" w:hAnsi="Times New Roman"/>
          <w:color w:val="auto"/>
          <w:szCs w:val="24"/>
        </w:rPr>
        <w:t>тся)</w:t>
      </w:r>
      <w:r w:rsidR="00E60E5C" w:rsidRPr="002541A0">
        <w:rPr>
          <w:rFonts w:ascii="Times New Roman" w:hAnsi="Times New Roman"/>
          <w:color w:val="auto"/>
          <w:szCs w:val="24"/>
        </w:rPr>
        <w:t>.</w:t>
      </w:r>
    </w:p>
    <w:p w14:paraId="20E5D277" w14:textId="77777777" w:rsidR="002E65AB" w:rsidRPr="002E65AB" w:rsidRDefault="002E65AB" w:rsidP="002E65AB">
      <w:pPr>
        <w:spacing w:line="240" w:lineRule="auto"/>
        <w:ind w:firstLine="567"/>
        <w:jc w:val="both"/>
        <w:rPr>
          <w:rFonts w:ascii="Times New Roman" w:hAnsi="Times New Roman"/>
          <w:szCs w:val="24"/>
        </w:rPr>
      </w:pPr>
      <w:r w:rsidRPr="002E65AB">
        <w:rPr>
          <w:rFonts w:ascii="Times New Roman" w:hAnsi="Times New Roman"/>
          <w:szCs w:val="24"/>
        </w:rPr>
        <w:t>3. Указанный в пункте 1 настоящего постановления объект недвижимости не прекратил существование.</w:t>
      </w:r>
    </w:p>
    <w:p w14:paraId="2BC7D242" w14:textId="77777777" w:rsidR="002E65AB" w:rsidRPr="002E65AB" w:rsidRDefault="002E65AB" w:rsidP="002E65AB">
      <w:pPr>
        <w:spacing w:line="240" w:lineRule="auto"/>
        <w:ind w:firstLine="567"/>
        <w:jc w:val="both"/>
        <w:rPr>
          <w:rFonts w:ascii="Times New Roman" w:hAnsi="Times New Roman"/>
          <w:szCs w:val="24"/>
        </w:rPr>
      </w:pPr>
      <w:r w:rsidRPr="002E65AB">
        <w:rPr>
          <w:rFonts w:ascii="Times New Roman" w:hAnsi="Times New Roman"/>
          <w:szCs w:val="24"/>
        </w:rPr>
        <w:t xml:space="preserve">4. Отделу экономики, сельского хозяйства и инвестиционной деятельности направить в орган регистрации прав заявление о внесении в Единый государственный реестр недвижимости сведений о правообладателе ранее учтенного объекта, указанного в пункте 1 настоящего постановления, в течение 5 рабочих дней со дня принятия настоящего постановления. </w:t>
      </w:r>
    </w:p>
    <w:p w14:paraId="2BD9FC34" w14:textId="77777777" w:rsidR="002E65AB" w:rsidRPr="002E65AB" w:rsidRDefault="002E65AB" w:rsidP="002E65AB">
      <w:pPr>
        <w:spacing w:line="240" w:lineRule="auto"/>
        <w:ind w:firstLine="567"/>
        <w:jc w:val="both"/>
        <w:rPr>
          <w:rFonts w:ascii="Times New Roman" w:hAnsi="Times New Roman"/>
          <w:szCs w:val="24"/>
        </w:rPr>
      </w:pPr>
      <w:r w:rsidRPr="002E65AB">
        <w:rPr>
          <w:rFonts w:ascii="Times New Roman" w:hAnsi="Times New Roman"/>
          <w:szCs w:val="24"/>
        </w:rPr>
        <w:t>5. Контроль за исполнением настоящего постановления возложить на заместителя главы - начальника отдела экономики, сельского хозяйства и инвестиционной деятельности администрации Батыревского муниципального округа Чувашской Республики.</w:t>
      </w:r>
    </w:p>
    <w:p w14:paraId="0C59C621" w14:textId="77777777" w:rsidR="00AB29EA" w:rsidRDefault="00AB29EA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1DB76123" w14:textId="77777777" w:rsidR="002E65AB" w:rsidRPr="008B2F24" w:rsidRDefault="002E65AB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027EA704" w14:textId="77777777" w:rsidR="002E65AB" w:rsidRDefault="00A160C2" w:rsidP="008B2F24">
      <w:pPr>
        <w:spacing w:line="240" w:lineRule="auto"/>
        <w:jc w:val="both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 xml:space="preserve">Глава </w:t>
      </w:r>
      <w:r w:rsidR="00422065" w:rsidRPr="008B2F24">
        <w:rPr>
          <w:rFonts w:ascii="Times New Roman" w:hAnsi="Times New Roman"/>
          <w:szCs w:val="24"/>
        </w:rPr>
        <w:t>Батыревского</w:t>
      </w:r>
      <w:r w:rsidR="002E65AB">
        <w:rPr>
          <w:rFonts w:ascii="Times New Roman" w:hAnsi="Times New Roman"/>
          <w:szCs w:val="24"/>
        </w:rPr>
        <w:t xml:space="preserve"> </w:t>
      </w:r>
      <w:r w:rsidRPr="008B2F24">
        <w:rPr>
          <w:rFonts w:ascii="Times New Roman" w:hAnsi="Times New Roman"/>
          <w:szCs w:val="24"/>
        </w:rPr>
        <w:t xml:space="preserve">муниципального </w:t>
      </w:r>
    </w:p>
    <w:p w14:paraId="2FC4210B" w14:textId="5F56DD36" w:rsidR="00A160C2" w:rsidRDefault="00A160C2" w:rsidP="008B2F24">
      <w:pPr>
        <w:spacing w:line="240" w:lineRule="auto"/>
        <w:jc w:val="both"/>
        <w:rPr>
          <w:rFonts w:ascii="Times New Roman" w:hAnsi="Times New Roman"/>
          <w:szCs w:val="24"/>
        </w:rPr>
      </w:pPr>
      <w:r w:rsidRPr="008B2F24">
        <w:rPr>
          <w:rFonts w:ascii="Times New Roman" w:hAnsi="Times New Roman"/>
          <w:szCs w:val="24"/>
        </w:rPr>
        <w:t>округа</w:t>
      </w:r>
      <w:r w:rsidR="002E65AB">
        <w:rPr>
          <w:rFonts w:ascii="Times New Roman" w:hAnsi="Times New Roman"/>
          <w:szCs w:val="24"/>
        </w:rPr>
        <w:t xml:space="preserve"> Чувашской Республики</w:t>
      </w:r>
      <w:r w:rsidRPr="008B2F24">
        <w:rPr>
          <w:rFonts w:ascii="Times New Roman" w:hAnsi="Times New Roman"/>
          <w:szCs w:val="24"/>
        </w:rPr>
        <w:t xml:space="preserve">      </w:t>
      </w:r>
      <w:r w:rsidR="00422065" w:rsidRPr="008B2F24">
        <w:rPr>
          <w:rFonts w:ascii="Times New Roman" w:hAnsi="Times New Roman"/>
          <w:szCs w:val="24"/>
        </w:rPr>
        <w:t xml:space="preserve">                              </w:t>
      </w:r>
      <w:r w:rsidRPr="008B2F24">
        <w:rPr>
          <w:rFonts w:ascii="Times New Roman" w:hAnsi="Times New Roman"/>
          <w:szCs w:val="24"/>
        </w:rPr>
        <w:t xml:space="preserve"> </w:t>
      </w:r>
      <w:r w:rsidR="00BE3103" w:rsidRPr="008B2F24">
        <w:rPr>
          <w:rFonts w:ascii="Times New Roman" w:hAnsi="Times New Roman"/>
          <w:szCs w:val="24"/>
        </w:rPr>
        <w:t xml:space="preserve">    </w:t>
      </w:r>
      <w:r w:rsidR="00083ECC" w:rsidRPr="008B2F24">
        <w:rPr>
          <w:rFonts w:ascii="Times New Roman" w:hAnsi="Times New Roman"/>
          <w:szCs w:val="24"/>
        </w:rPr>
        <w:t xml:space="preserve">                                   </w:t>
      </w:r>
      <w:r w:rsidR="00422065" w:rsidRPr="008B2F24">
        <w:rPr>
          <w:rFonts w:ascii="Times New Roman" w:hAnsi="Times New Roman"/>
          <w:szCs w:val="24"/>
        </w:rPr>
        <w:t>Р. В. Селиванов</w:t>
      </w:r>
      <w:r w:rsidRPr="008B2F24">
        <w:rPr>
          <w:rFonts w:ascii="Times New Roman" w:hAnsi="Times New Roman"/>
          <w:szCs w:val="24"/>
        </w:rPr>
        <w:t xml:space="preserve"> </w:t>
      </w:r>
    </w:p>
    <w:p w14:paraId="20FD7D6B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37C1377B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0A7A39B6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0E04AE4C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649F4F68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76F2C62D" w14:textId="77777777" w:rsidR="004642E3" w:rsidRDefault="004642E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5AA9B3BE" w14:textId="77777777" w:rsidR="004642E3" w:rsidRDefault="004642E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3B61628E" w14:textId="77777777" w:rsidR="004642E3" w:rsidRDefault="004642E3" w:rsidP="008B2F24">
      <w:pPr>
        <w:spacing w:line="240" w:lineRule="auto"/>
        <w:jc w:val="both"/>
        <w:rPr>
          <w:rFonts w:ascii="Times New Roman" w:hAnsi="Times New Roman"/>
          <w:szCs w:val="24"/>
        </w:rPr>
      </w:pPr>
      <w:bookmarkStart w:id="0" w:name="_GoBack"/>
      <w:bookmarkEnd w:id="0"/>
    </w:p>
    <w:p w14:paraId="4EB632A8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3EC223C2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38E2A351" w14:textId="77777777" w:rsidR="006A4943" w:rsidRDefault="006A4943" w:rsidP="008B2F24">
      <w:pPr>
        <w:spacing w:line="240" w:lineRule="auto"/>
        <w:jc w:val="both"/>
        <w:rPr>
          <w:rFonts w:ascii="Times New Roman" w:hAnsi="Times New Roman"/>
          <w:szCs w:val="24"/>
        </w:rPr>
      </w:pPr>
    </w:p>
    <w:p w14:paraId="3EF7D8CC" w14:textId="77777777" w:rsidR="006A4943" w:rsidRPr="00BD17BC" w:rsidRDefault="006A4943" w:rsidP="006A4943">
      <w:pPr>
        <w:widowControl w:val="0"/>
        <w:spacing w:line="240" w:lineRule="auto"/>
        <w:jc w:val="right"/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</w:pPr>
      <w:r w:rsidRPr="00BD17BC"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  <w:t>Приложение № 1</w:t>
      </w:r>
    </w:p>
    <w:p w14:paraId="4544E6DF" w14:textId="77777777" w:rsidR="006A4943" w:rsidRPr="00BD17BC" w:rsidRDefault="006A4943" w:rsidP="006A4943">
      <w:pPr>
        <w:widowControl w:val="0"/>
        <w:spacing w:line="240" w:lineRule="auto"/>
        <w:jc w:val="right"/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</w:pPr>
      <w:r w:rsidRPr="00BD17BC"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  <w:t>к постановлению администрации</w:t>
      </w:r>
    </w:p>
    <w:p w14:paraId="7F59CDE7" w14:textId="77777777" w:rsidR="006A4943" w:rsidRPr="00BD17BC" w:rsidRDefault="006A4943" w:rsidP="006A4943">
      <w:pPr>
        <w:widowControl w:val="0"/>
        <w:spacing w:line="240" w:lineRule="auto"/>
        <w:jc w:val="right"/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</w:pPr>
      <w:r w:rsidRPr="00BD17BC">
        <w:rPr>
          <w:rFonts w:ascii="Times New Roman" w:eastAsia="Calibri" w:hAnsi="Times New Roman"/>
          <w:sz w:val="22"/>
          <w:szCs w:val="22"/>
          <w:shd w:val="clear" w:color="auto" w:fill="FFFFFF"/>
          <w:lang w:eastAsia="en-US"/>
        </w:rPr>
        <w:t>Батыревского муниципального округа</w:t>
      </w:r>
    </w:p>
    <w:p w14:paraId="333D0F67" w14:textId="2D74DEAE" w:rsidR="006A4943" w:rsidRPr="00BD17BC" w:rsidRDefault="006A4943" w:rsidP="006A4943">
      <w:pPr>
        <w:spacing w:line="240" w:lineRule="auto"/>
        <w:jc w:val="right"/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</w:pPr>
      <w:r w:rsidRPr="00BD17BC"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  <w:t xml:space="preserve"> Чувашской Республики от _</w:t>
      </w:r>
      <w:proofErr w:type="gramStart"/>
      <w:r w:rsidRPr="00BD17BC"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  <w:t>_._</w:t>
      </w:r>
      <w:proofErr w:type="gramEnd"/>
      <w:r w:rsidRPr="00BD17BC"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  <w:t>__.202</w:t>
      </w:r>
      <w:r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  <w:t>5</w:t>
      </w:r>
      <w:r w:rsidRPr="00BD17BC">
        <w:rPr>
          <w:rFonts w:ascii="Times New Roman" w:eastAsia="Calibri" w:hAnsi="Times New Roman"/>
          <w:color w:val="auto"/>
          <w:sz w:val="22"/>
          <w:szCs w:val="22"/>
          <w:shd w:val="clear" w:color="auto" w:fill="FFFFFF"/>
          <w:lang w:eastAsia="en-US"/>
        </w:rPr>
        <w:t xml:space="preserve"> № ___</w:t>
      </w:r>
    </w:p>
    <w:p w14:paraId="4884BF41" w14:textId="77777777" w:rsidR="006A4943" w:rsidRPr="00286982" w:rsidRDefault="006A4943" w:rsidP="006A4943">
      <w:pPr>
        <w:spacing w:line="240" w:lineRule="auto"/>
        <w:jc w:val="center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Акт осмотра </w:t>
      </w:r>
    </w:p>
    <w:p w14:paraId="27A9FC7A" w14:textId="77777777" w:rsidR="006A4943" w:rsidRPr="00286982" w:rsidRDefault="006A4943" w:rsidP="006A4943">
      <w:pPr>
        <w:spacing w:line="240" w:lineRule="auto"/>
        <w:jc w:val="center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здания, сооружения или объекта незавершенного строительства при выявлении правообладателей ранее учтенных объектов недвижимости</w:t>
      </w:r>
    </w:p>
    <w:p w14:paraId="3F47A252" w14:textId="77777777" w:rsidR="006A4943" w:rsidRPr="00286982" w:rsidRDefault="006A4943" w:rsidP="006A4943">
      <w:pPr>
        <w:spacing w:line="240" w:lineRule="auto"/>
        <w:jc w:val="center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3A2B0100" w14:textId="0C8159ED" w:rsidR="006A4943" w:rsidRPr="00286982" w:rsidRDefault="009173D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u w:val="single"/>
          <w:lang w:eastAsia="en-US"/>
        </w:rPr>
      </w:pP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___</w:t>
      </w:r>
      <w:r w:rsidR="006A4943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</w:t>
      </w:r>
      <w:r w:rsidR="00FF2AC7">
        <w:rPr>
          <w:rFonts w:ascii="Times New Roman" w:eastAsia="Calibri" w:hAnsi="Times New Roman"/>
          <w:color w:val="auto"/>
          <w:sz w:val="22"/>
          <w:szCs w:val="22"/>
          <w:lang w:eastAsia="en-US"/>
        </w:rPr>
        <w:t>__________</w:t>
      </w:r>
      <w:r w:rsidR="006A4943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2025</w:t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г.</w:t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 xml:space="preserve">№ </w:t>
      </w:r>
      <w:r w:rsidR="006A4943" w:rsidRPr="00286982">
        <w:rPr>
          <w:rFonts w:ascii="Times New Roman" w:eastAsia="Calibri" w:hAnsi="Times New Roman"/>
          <w:color w:val="auto"/>
          <w:sz w:val="22"/>
          <w:szCs w:val="22"/>
          <w:u w:val="single"/>
          <w:lang w:eastAsia="en-US"/>
        </w:rPr>
        <w:t>б/н</w:t>
      </w:r>
    </w:p>
    <w:p w14:paraId="1ED23558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u w:val="single"/>
          <w:lang w:eastAsia="en-US"/>
        </w:rPr>
      </w:pPr>
    </w:p>
    <w:p w14:paraId="01552A5E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 xml:space="preserve">Комиссией по выявлению ранее учтенных объектов недвижимости администрации Батыревского муниципального округа Чувашской Республики в составе: </w:t>
      </w:r>
    </w:p>
    <w:p w14:paraId="3B4710DF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tbl>
      <w:tblPr>
        <w:tblW w:w="952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789"/>
        <w:gridCol w:w="6739"/>
      </w:tblGrid>
      <w:tr w:rsidR="006A4943" w:rsidRPr="00286982" w14:paraId="518E61EF" w14:textId="77777777" w:rsidTr="00925192">
        <w:trPr>
          <w:trHeight w:val="418"/>
        </w:trPr>
        <w:tc>
          <w:tcPr>
            <w:tcW w:w="2789" w:type="dxa"/>
          </w:tcPr>
          <w:p w14:paraId="305F01BF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Селиванова Ю. А.</w:t>
            </w:r>
          </w:p>
          <w:p w14:paraId="47D2CD4F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7D1B3021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1712596D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Воробьев А.Д.</w:t>
            </w:r>
          </w:p>
          <w:p w14:paraId="35FD72C1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6739" w:type="dxa"/>
          </w:tcPr>
          <w:p w14:paraId="57282CE1" w14:textId="74D0CDC5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заместитель</w:t>
            </w: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главы-начальник отдела экономики,</w:t>
            </w:r>
            <w:r w:rsidRPr="00286982">
              <w:rPr>
                <w:rFonts w:ascii="Times New Roman" w:eastAsia="SimSun" w:hAnsi="Times New Roman"/>
                <w:color w:val="auto"/>
                <w:kern w:val="3"/>
                <w:sz w:val="22"/>
                <w:szCs w:val="22"/>
                <w:lang w:eastAsia="en-US"/>
              </w:rPr>
              <w:t xml:space="preserve"> сельского хозяйства и инвестиционной деятельности администрации Батыревского муниципального округа</w:t>
            </w: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(председатель комиссии);</w:t>
            </w:r>
          </w:p>
          <w:p w14:paraId="3B4E9A9E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заместитель </w:t>
            </w:r>
            <w:r w:rsidRPr="00286982">
              <w:rPr>
                <w:rFonts w:ascii="Times New Roman" w:eastAsia="SimSun" w:hAnsi="Times New Roman"/>
                <w:color w:val="auto"/>
                <w:kern w:val="3"/>
                <w:sz w:val="22"/>
                <w:szCs w:val="22"/>
                <w:lang w:eastAsia="en-US"/>
              </w:rPr>
              <w:t>начальника отдела экономики, сельского хозяйства и инвестиционной деятельности администрации Батыревского муниципального округа</w:t>
            </w: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;</w:t>
            </w:r>
          </w:p>
        </w:tc>
      </w:tr>
      <w:tr w:rsidR="006A4943" w:rsidRPr="00286982" w14:paraId="66F6C588" w14:textId="77777777" w:rsidTr="00925192">
        <w:trPr>
          <w:trHeight w:val="2714"/>
        </w:trPr>
        <w:tc>
          <w:tcPr>
            <w:tcW w:w="2789" w:type="dxa"/>
          </w:tcPr>
          <w:p w14:paraId="5E4FF30D" w14:textId="1D51A49B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Хлебникова И.Р.</w:t>
            </w:r>
          </w:p>
          <w:p w14:paraId="3C2C22C6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720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043ED2BC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720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792730BD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Члены комиссии:</w:t>
            </w:r>
          </w:p>
          <w:p w14:paraId="6F85B692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Медведева А.Ф.</w:t>
            </w:r>
          </w:p>
          <w:p w14:paraId="77B9FF3D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3581BF45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4D939A80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Гаврилова О.А.</w:t>
            </w:r>
          </w:p>
          <w:p w14:paraId="329AF193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7D325C68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100FF0FA" w14:textId="64143205" w:rsidR="006A4943" w:rsidRPr="00FF2AC7" w:rsidRDefault="00FF2AC7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F2AC7">
              <w:rPr>
                <w:rFonts w:ascii="Times New Roman" w:hAnsi="Times New Roman"/>
                <w:color w:val="auto"/>
                <w:sz w:val="22"/>
                <w:szCs w:val="22"/>
              </w:rPr>
              <w:t>Кутузова Л.В.</w:t>
            </w:r>
          </w:p>
          <w:p w14:paraId="4E9C6F93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284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6739" w:type="dxa"/>
          </w:tcPr>
          <w:p w14:paraId="6271428D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главный специалист - эксперт </w:t>
            </w:r>
            <w:r w:rsidRPr="00286982">
              <w:rPr>
                <w:rFonts w:ascii="Times New Roman" w:eastAsia="SimSun" w:hAnsi="Times New Roman"/>
                <w:color w:val="auto"/>
                <w:kern w:val="3"/>
                <w:sz w:val="22"/>
                <w:szCs w:val="22"/>
                <w:lang w:eastAsia="en-US"/>
              </w:rPr>
              <w:t>отдела экономики, сельского хозяйства и инвестиционной деятельности администрации Батыревского муниципального округа</w:t>
            </w: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(секретарь комиссии);</w:t>
            </w:r>
          </w:p>
          <w:p w14:paraId="2E13077F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  <w:p w14:paraId="2B1358AC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заведующий сектором земельных и имущественных отношений </w:t>
            </w:r>
            <w:r w:rsidRPr="00286982">
              <w:rPr>
                <w:rFonts w:ascii="Times New Roman" w:eastAsia="SimSun" w:hAnsi="Times New Roman"/>
                <w:color w:val="auto"/>
                <w:kern w:val="3"/>
                <w:sz w:val="22"/>
                <w:szCs w:val="22"/>
                <w:lang w:eastAsia="en-US"/>
              </w:rPr>
              <w:t>отдела экономики, сельского хозяйства и инвестиционной деятельности администрации Батыревского муниципального округа;</w:t>
            </w:r>
          </w:p>
          <w:p w14:paraId="203D878B" w14:textId="77777777" w:rsidR="006A4943" w:rsidRPr="00286982" w:rsidRDefault="006A4943" w:rsidP="00925192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главный специалист-эксперт </w:t>
            </w:r>
            <w:r w:rsidRPr="00286982">
              <w:rPr>
                <w:rFonts w:ascii="Times New Roman" w:eastAsia="SimSun" w:hAnsi="Times New Roman"/>
                <w:color w:val="auto"/>
                <w:kern w:val="3"/>
                <w:sz w:val="22"/>
                <w:szCs w:val="22"/>
                <w:lang w:eastAsia="en-US"/>
              </w:rPr>
              <w:t>отдела экономики, сельского хозяйства и инвестиционной деятельности администрации Батыревского муниципального округа</w:t>
            </w: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>;</w:t>
            </w:r>
          </w:p>
          <w:p w14:paraId="738596CA" w14:textId="7E42C632" w:rsidR="006A4943" w:rsidRPr="00286982" w:rsidRDefault="006A4943" w:rsidP="00FF2AC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начальник </w:t>
            </w:r>
            <w:proofErr w:type="spellStart"/>
            <w:r w:rsidR="00FF2AC7">
              <w:rPr>
                <w:rFonts w:ascii="Times New Roman" w:hAnsi="Times New Roman"/>
                <w:color w:val="auto"/>
                <w:sz w:val="22"/>
                <w:szCs w:val="22"/>
              </w:rPr>
              <w:t>Сигачинско</w:t>
            </w:r>
            <w:r>
              <w:rPr>
                <w:rFonts w:ascii="Times New Roman" w:hAnsi="Times New Roman"/>
                <w:color w:val="auto"/>
                <w:sz w:val="22"/>
                <w:szCs w:val="22"/>
              </w:rPr>
              <w:t>го</w:t>
            </w:r>
            <w:proofErr w:type="spellEnd"/>
            <w:r w:rsidRPr="00286982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 территориального отдела.</w:t>
            </w:r>
          </w:p>
        </w:tc>
      </w:tr>
    </w:tbl>
    <w:p w14:paraId="2404DFE1" w14:textId="58F3E707" w:rsidR="006A4943" w:rsidRPr="00286982" w:rsidRDefault="006A4943" w:rsidP="006A4943">
      <w:pPr>
        <w:spacing w:line="240" w:lineRule="auto"/>
        <w:ind w:firstLine="567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с выездом на место произведен осмотр объект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а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недвижимости с кадастровым номер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ом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</w:t>
      </w:r>
      <w:r w:rsidRPr="006A4943">
        <w:rPr>
          <w:rFonts w:ascii="Times New Roman" w:hAnsi="Times New Roman"/>
          <w:sz w:val="22"/>
          <w:szCs w:val="22"/>
        </w:rPr>
        <w:t>21:08:</w:t>
      </w:r>
      <w:r w:rsidR="00FF2AC7">
        <w:rPr>
          <w:rFonts w:ascii="Times New Roman" w:hAnsi="Times New Roman"/>
          <w:sz w:val="22"/>
          <w:szCs w:val="22"/>
        </w:rPr>
        <w:t>300401</w:t>
      </w:r>
      <w:r w:rsidRPr="006A4943">
        <w:rPr>
          <w:rFonts w:ascii="Times New Roman" w:hAnsi="Times New Roman"/>
          <w:sz w:val="22"/>
          <w:szCs w:val="22"/>
        </w:rPr>
        <w:t>:</w:t>
      </w:r>
      <w:r w:rsidR="00FF2AC7">
        <w:rPr>
          <w:rFonts w:ascii="Times New Roman" w:hAnsi="Times New Roman"/>
          <w:sz w:val="22"/>
          <w:szCs w:val="22"/>
        </w:rPr>
        <w:t>98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, расположенный по адресу: </w:t>
      </w:r>
      <w:r w:rsidR="00FF2AC7" w:rsidRPr="00FF2AC7">
        <w:rPr>
          <w:rFonts w:ascii="Times New Roman" w:hAnsi="Times New Roman" w:hint="eastAsia"/>
          <w:sz w:val="22"/>
          <w:szCs w:val="22"/>
        </w:rPr>
        <w:t>Чувашская</w:t>
      </w:r>
      <w:r w:rsidR="00FF2AC7" w:rsidRPr="00FF2AC7">
        <w:rPr>
          <w:rFonts w:ascii="Times New Roman" w:hAnsi="Times New Roman"/>
          <w:sz w:val="22"/>
          <w:szCs w:val="22"/>
        </w:rPr>
        <w:t xml:space="preserve"> </w:t>
      </w:r>
      <w:r w:rsidR="00FF2AC7" w:rsidRPr="00FF2AC7">
        <w:rPr>
          <w:rFonts w:ascii="Times New Roman" w:hAnsi="Times New Roman" w:hint="eastAsia"/>
          <w:sz w:val="22"/>
          <w:szCs w:val="22"/>
        </w:rPr>
        <w:t>Республика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р</w:t>
      </w:r>
      <w:r w:rsidR="00FF2AC7" w:rsidRPr="00FF2AC7">
        <w:rPr>
          <w:rFonts w:ascii="Times New Roman" w:hAnsi="Times New Roman"/>
          <w:sz w:val="22"/>
          <w:szCs w:val="22"/>
        </w:rPr>
        <w:t>-</w:t>
      </w:r>
      <w:r w:rsidR="00FF2AC7" w:rsidRPr="00FF2AC7">
        <w:rPr>
          <w:rFonts w:ascii="Times New Roman" w:hAnsi="Times New Roman" w:hint="eastAsia"/>
          <w:sz w:val="22"/>
          <w:szCs w:val="22"/>
        </w:rPr>
        <w:t>н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r w:rsidR="00FF2AC7" w:rsidRPr="00FF2AC7">
        <w:rPr>
          <w:rFonts w:ascii="Times New Roman" w:hAnsi="Times New Roman" w:hint="eastAsia"/>
          <w:sz w:val="22"/>
          <w:szCs w:val="22"/>
        </w:rPr>
        <w:t>Батыревский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д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proofErr w:type="spellStart"/>
      <w:r w:rsidR="00FF2AC7" w:rsidRPr="00FF2AC7">
        <w:rPr>
          <w:rFonts w:ascii="Times New Roman" w:hAnsi="Times New Roman" w:hint="eastAsia"/>
          <w:sz w:val="22"/>
          <w:szCs w:val="22"/>
        </w:rPr>
        <w:t>Сигачи</w:t>
      </w:r>
      <w:proofErr w:type="spellEnd"/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ул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r w:rsidR="00FF2AC7" w:rsidRPr="00FF2AC7">
        <w:rPr>
          <w:rFonts w:ascii="Times New Roman" w:hAnsi="Times New Roman" w:hint="eastAsia"/>
          <w:sz w:val="22"/>
          <w:szCs w:val="22"/>
        </w:rPr>
        <w:t>Островская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д</w:t>
      </w:r>
      <w:r w:rsidR="00FF2AC7" w:rsidRPr="00FF2AC7">
        <w:rPr>
          <w:rFonts w:ascii="Times New Roman" w:hAnsi="Times New Roman"/>
          <w:sz w:val="22"/>
          <w:szCs w:val="22"/>
        </w:rPr>
        <w:t>. 7</w:t>
      </w:r>
      <w:r w:rsidR="00FF2AC7">
        <w:rPr>
          <w:rFonts w:ascii="Times New Roman" w:hAnsi="Times New Roman"/>
          <w:sz w:val="22"/>
          <w:szCs w:val="22"/>
        </w:rPr>
        <w:t>,</w:t>
      </w:r>
      <w:r>
        <w:rPr>
          <w:rFonts w:ascii="Times New Roman" w:hAnsi="Times New Roman"/>
          <w:sz w:val="22"/>
          <w:szCs w:val="22"/>
        </w:rPr>
        <w:t xml:space="preserve"> 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в отношении наличия объект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а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недвижимости.</w:t>
      </w:r>
    </w:p>
    <w:p w14:paraId="2DF7A325" w14:textId="6A08BFDA" w:rsidR="00A33CB6" w:rsidRDefault="006A4943" w:rsidP="00A33CB6">
      <w:pPr>
        <w:spacing w:line="240" w:lineRule="auto"/>
        <w:ind w:firstLine="567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Описание (характер) осмотра: в ходе осмотра объект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а 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недвижимости, расположенн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ого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по адресу: </w:t>
      </w:r>
      <w:r w:rsidR="00FF2AC7" w:rsidRPr="00FF2AC7">
        <w:rPr>
          <w:rFonts w:ascii="Times New Roman" w:hAnsi="Times New Roman" w:hint="eastAsia"/>
          <w:sz w:val="22"/>
          <w:szCs w:val="22"/>
        </w:rPr>
        <w:t>Чувашская</w:t>
      </w:r>
      <w:r w:rsidR="00FF2AC7" w:rsidRPr="00FF2AC7">
        <w:rPr>
          <w:rFonts w:ascii="Times New Roman" w:hAnsi="Times New Roman"/>
          <w:sz w:val="22"/>
          <w:szCs w:val="22"/>
        </w:rPr>
        <w:t xml:space="preserve"> </w:t>
      </w:r>
      <w:r w:rsidR="00FF2AC7" w:rsidRPr="00FF2AC7">
        <w:rPr>
          <w:rFonts w:ascii="Times New Roman" w:hAnsi="Times New Roman" w:hint="eastAsia"/>
          <w:sz w:val="22"/>
          <w:szCs w:val="22"/>
        </w:rPr>
        <w:t>Республика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р</w:t>
      </w:r>
      <w:r w:rsidR="00FF2AC7" w:rsidRPr="00FF2AC7">
        <w:rPr>
          <w:rFonts w:ascii="Times New Roman" w:hAnsi="Times New Roman"/>
          <w:sz w:val="22"/>
          <w:szCs w:val="22"/>
        </w:rPr>
        <w:t>-</w:t>
      </w:r>
      <w:r w:rsidR="00FF2AC7" w:rsidRPr="00FF2AC7">
        <w:rPr>
          <w:rFonts w:ascii="Times New Roman" w:hAnsi="Times New Roman" w:hint="eastAsia"/>
          <w:sz w:val="22"/>
          <w:szCs w:val="22"/>
        </w:rPr>
        <w:t>н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r w:rsidR="00FF2AC7" w:rsidRPr="00FF2AC7">
        <w:rPr>
          <w:rFonts w:ascii="Times New Roman" w:hAnsi="Times New Roman" w:hint="eastAsia"/>
          <w:sz w:val="22"/>
          <w:szCs w:val="22"/>
        </w:rPr>
        <w:t>Батыревский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д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proofErr w:type="spellStart"/>
      <w:r w:rsidR="00FF2AC7" w:rsidRPr="00FF2AC7">
        <w:rPr>
          <w:rFonts w:ascii="Times New Roman" w:hAnsi="Times New Roman" w:hint="eastAsia"/>
          <w:sz w:val="22"/>
          <w:szCs w:val="22"/>
        </w:rPr>
        <w:t>Сигачи</w:t>
      </w:r>
      <w:proofErr w:type="spellEnd"/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ул</w:t>
      </w:r>
      <w:r w:rsidR="00FF2AC7" w:rsidRPr="00FF2AC7">
        <w:rPr>
          <w:rFonts w:ascii="Times New Roman" w:hAnsi="Times New Roman"/>
          <w:sz w:val="22"/>
          <w:szCs w:val="22"/>
        </w:rPr>
        <w:t xml:space="preserve">. </w:t>
      </w:r>
      <w:r w:rsidR="00FF2AC7" w:rsidRPr="00FF2AC7">
        <w:rPr>
          <w:rFonts w:ascii="Times New Roman" w:hAnsi="Times New Roman" w:hint="eastAsia"/>
          <w:sz w:val="22"/>
          <w:szCs w:val="22"/>
        </w:rPr>
        <w:t>Островская</w:t>
      </w:r>
      <w:r w:rsidR="00FF2AC7" w:rsidRPr="00FF2AC7">
        <w:rPr>
          <w:rFonts w:ascii="Times New Roman" w:hAnsi="Times New Roman"/>
          <w:sz w:val="22"/>
          <w:szCs w:val="22"/>
        </w:rPr>
        <w:t xml:space="preserve">, </w:t>
      </w:r>
      <w:r w:rsidR="00FF2AC7" w:rsidRPr="00FF2AC7">
        <w:rPr>
          <w:rFonts w:ascii="Times New Roman" w:hAnsi="Times New Roman" w:hint="eastAsia"/>
          <w:sz w:val="22"/>
          <w:szCs w:val="22"/>
        </w:rPr>
        <w:t>д</w:t>
      </w:r>
      <w:r w:rsidR="00FF2AC7" w:rsidRPr="00FF2AC7">
        <w:rPr>
          <w:rFonts w:ascii="Times New Roman" w:hAnsi="Times New Roman"/>
          <w:sz w:val="22"/>
          <w:szCs w:val="22"/>
        </w:rPr>
        <w:t>. 7</w:t>
      </w:r>
      <w:r>
        <w:rPr>
          <w:rFonts w:ascii="Times New Roman" w:hAnsi="Times New Roman"/>
          <w:sz w:val="22"/>
          <w:szCs w:val="22"/>
        </w:rPr>
        <w:t xml:space="preserve"> 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с кадастровым номер</w:t>
      </w:r>
      <w:r>
        <w:rPr>
          <w:rFonts w:ascii="Times New Roman" w:eastAsia="Calibri" w:hAnsi="Times New Roman"/>
          <w:color w:val="auto"/>
          <w:sz w:val="22"/>
          <w:szCs w:val="22"/>
          <w:lang w:eastAsia="en-US"/>
        </w:rPr>
        <w:t>ом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</w:t>
      </w:r>
      <w:r w:rsidR="00FF2AC7" w:rsidRPr="00FF2AC7">
        <w:rPr>
          <w:rFonts w:ascii="Times New Roman" w:hAnsi="Times New Roman"/>
          <w:sz w:val="22"/>
          <w:szCs w:val="22"/>
        </w:rPr>
        <w:t>21:08:300401:98</w:t>
      </w:r>
      <w:r w:rsidR="00FF2AC7">
        <w:rPr>
          <w:rFonts w:ascii="Times New Roman" w:hAnsi="Times New Roman"/>
          <w:sz w:val="22"/>
          <w:szCs w:val="22"/>
        </w:rPr>
        <w:t xml:space="preserve"> 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выявлено, что объект недвижимости </w:t>
      </w:r>
      <w:r w:rsidRPr="00286982">
        <w:rPr>
          <w:rFonts w:ascii="Times New Roman" w:eastAsia="Calibri" w:hAnsi="Times New Roman"/>
          <w:b/>
          <w:color w:val="auto"/>
          <w:sz w:val="22"/>
          <w:szCs w:val="22"/>
          <w:lang w:eastAsia="en-US"/>
        </w:rPr>
        <w:t>не прекратил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свое существование.</w:t>
      </w:r>
      <w:r w:rsidR="00A33CB6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 </w:t>
      </w:r>
    </w:p>
    <w:p w14:paraId="31994FA2" w14:textId="6196AB8D" w:rsidR="00A33CB6" w:rsidRPr="00A33CB6" w:rsidRDefault="00A33CB6" w:rsidP="00A33CB6">
      <w:pPr>
        <w:spacing w:line="240" w:lineRule="auto"/>
        <w:ind w:firstLine="567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A33CB6">
        <w:rPr>
          <w:rFonts w:ascii="Times New Roman" w:eastAsia="Calibri" w:hAnsi="Times New Roman"/>
          <w:color w:val="auto"/>
          <w:sz w:val="22"/>
          <w:szCs w:val="22"/>
          <w:lang w:eastAsia="en-US"/>
        </w:rPr>
        <w:t>Обследование проведено в форме визуального осмотра.</w:t>
      </w:r>
    </w:p>
    <w:p w14:paraId="6A0D7CAC" w14:textId="362A3FE3" w:rsidR="006A4943" w:rsidRDefault="006A4943" w:rsidP="006A4943">
      <w:pPr>
        <w:spacing w:line="240" w:lineRule="auto"/>
        <w:ind w:firstLine="567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75DD85F4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4E68D1CF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Председатель </w:t>
      </w:r>
      <w:proofErr w:type="gramStart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комиссии: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proofErr w:type="gramEnd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>_____________________ Ю. А. Селиванова</w:t>
      </w:r>
    </w:p>
    <w:p w14:paraId="2645C8E5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5E38B2BC" w14:textId="2F63EE19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Секретарь </w:t>
      </w:r>
      <w:proofErr w:type="gramStart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комиссии: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proofErr w:type="gramEnd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 xml:space="preserve">_____________________ </w:t>
      </w:r>
      <w:r w:rsidR="00D10FBF">
        <w:rPr>
          <w:rFonts w:ascii="Times New Roman" w:eastAsia="Calibri" w:hAnsi="Times New Roman"/>
          <w:color w:val="auto"/>
          <w:sz w:val="22"/>
          <w:szCs w:val="22"/>
          <w:lang w:eastAsia="en-US"/>
        </w:rPr>
        <w:t>И. Р. Хлебникова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</w:p>
    <w:p w14:paraId="402DC351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Члены </w:t>
      </w:r>
      <w:proofErr w:type="gramStart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комиссии: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proofErr w:type="gramEnd"/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>_____________________ А.Д. Воробьев</w:t>
      </w:r>
    </w:p>
    <w:p w14:paraId="36AADF48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5444935D" w14:textId="77777777" w:rsidR="006A4943" w:rsidRPr="00286982" w:rsidRDefault="006A4943" w:rsidP="006A4943">
      <w:pPr>
        <w:spacing w:line="240" w:lineRule="auto"/>
        <w:ind w:left="2880" w:firstLine="720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>_____________________ А.Ф. Медведева</w:t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</w:p>
    <w:p w14:paraId="65D63831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66368EBC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  <w:t>_____________________ О.А. Гаврилова</w:t>
      </w:r>
    </w:p>
    <w:p w14:paraId="560EA174" w14:textId="77777777" w:rsidR="006A4943" w:rsidRPr="00286982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</w:p>
    <w:p w14:paraId="0A54D335" w14:textId="19D71BDF" w:rsidR="006A4943" w:rsidRPr="00FF2AC7" w:rsidRDefault="006A4943" w:rsidP="006A4943">
      <w:pPr>
        <w:spacing w:line="240" w:lineRule="auto"/>
        <w:jc w:val="both"/>
        <w:rPr>
          <w:rFonts w:ascii="Times New Roman" w:eastAsia="Calibri" w:hAnsi="Times New Roman"/>
          <w:color w:val="auto"/>
          <w:sz w:val="22"/>
          <w:szCs w:val="22"/>
          <w:lang w:eastAsia="en-US"/>
        </w:rPr>
      </w:pP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286982">
        <w:rPr>
          <w:rFonts w:ascii="Times New Roman" w:eastAsia="Calibri" w:hAnsi="Times New Roman"/>
          <w:color w:val="auto"/>
          <w:sz w:val="22"/>
          <w:szCs w:val="22"/>
          <w:lang w:eastAsia="en-US"/>
        </w:rPr>
        <w:tab/>
      </w:r>
      <w:r w:rsidRPr="00FF2AC7">
        <w:rPr>
          <w:rFonts w:ascii="Times New Roman" w:eastAsia="Calibri" w:hAnsi="Times New Roman"/>
          <w:color w:val="auto"/>
          <w:sz w:val="22"/>
          <w:szCs w:val="22"/>
          <w:lang w:eastAsia="en-US"/>
        </w:rPr>
        <w:t xml:space="preserve">_____________________ </w:t>
      </w:r>
      <w:r w:rsidR="00FF2AC7" w:rsidRPr="00FF2AC7">
        <w:rPr>
          <w:rFonts w:ascii="Times New Roman" w:eastAsia="Calibri" w:hAnsi="Times New Roman"/>
          <w:color w:val="auto"/>
          <w:sz w:val="22"/>
          <w:szCs w:val="22"/>
          <w:lang w:eastAsia="en-US"/>
        </w:rPr>
        <w:t>Л.В. Кутузова</w:t>
      </w:r>
    </w:p>
    <w:sectPr w:rsidR="006A4943" w:rsidRPr="00FF2AC7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??§ЮЎм§Ў-??§ЮЎм§Ў??§ЮЎм???§ЮЎм§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401385"/>
    <w:multiLevelType w:val="multilevel"/>
    <w:tmpl w:val="F3CC89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74DF5293"/>
    <w:multiLevelType w:val="hybridMultilevel"/>
    <w:tmpl w:val="E56025DC"/>
    <w:lvl w:ilvl="0" w:tplc="C1FA35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599"/>
    <w:rsid w:val="00083ECC"/>
    <w:rsid w:val="000F79AC"/>
    <w:rsid w:val="00105BE1"/>
    <w:rsid w:val="0011351A"/>
    <w:rsid w:val="001175A9"/>
    <w:rsid w:val="001A2737"/>
    <w:rsid w:val="0022518E"/>
    <w:rsid w:val="002541A0"/>
    <w:rsid w:val="002E65AB"/>
    <w:rsid w:val="002F55A5"/>
    <w:rsid w:val="00314B98"/>
    <w:rsid w:val="003425AA"/>
    <w:rsid w:val="00345776"/>
    <w:rsid w:val="003E3F2B"/>
    <w:rsid w:val="00422065"/>
    <w:rsid w:val="004257D0"/>
    <w:rsid w:val="004642E3"/>
    <w:rsid w:val="00495F29"/>
    <w:rsid w:val="004A3E3D"/>
    <w:rsid w:val="004C3199"/>
    <w:rsid w:val="00504CDC"/>
    <w:rsid w:val="005316C5"/>
    <w:rsid w:val="005538D3"/>
    <w:rsid w:val="005D0746"/>
    <w:rsid w:val="00655492"/>
    <w:rsid w:val="00660B8A"/>
    <w:rsid w:val="006A4943"/>
    <w:rsid w:val="006B0B41"/>
    <w:rsid w:val="006D04B7"/>
    <w:rsid w:val="006D1599"/>
    <w:rsid w:val="007D65A3"/>
    <w:rsid w:val="007E728D"/>
    <w:rsid w:val="008B2F24"/>
    <w:rsid w:val="00912D34"/>
    <w:rsid w:val="009173D3"/>
    <w:rsid w:val="00933B19"/>
    <w:rsid w:val="009C03A7"/>
    <w:rsid w:val="009D2B4F"/>
    <w:rsid w:val="009F0F5D"/>
    <w:rsid w:val="009F1663"/>
    <w:rsid w:val="00A154DB"/>
    <w:rsid w:val="00A160C2"/>
    <w:rsid w:val="00A232D3"/>
    <w:rsid w:val="00A33CB6"/>
    <w:rsid w:val="00AB1ED1"/>
    <w:rsid w:val="00AB29EA"/>
    <w:rsid w:val="00B73763"/>
    <w:rsid w:val="00BE3103"/>
    <w:rsid w:val="00CF775C"/>
    <w:rsid w:val="00D000B8"/>
    <w:rsid w:val="00D10FBF"/>
    <w:rsid w:val="00D74580"/>
    <w:rsid w:val="00D76D34"/>
    <w:rsid w:val="00D82680"/>
    <w:rsid w:val="00D86CB7"/>
    <w:rsid w:val="00E11E38"/>
    <w:rsid w:val="00E60E5C"/>
    <w:rsid w:val="00EB5BB3"/>
    <w:rsid w:val="00EF4223"/>
    <w:rsid w:val="00FD443B"/>
    <w:rsid w:val="00FF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47E31"/>
  <w15:docId w15:val="{5DFCD5DA-148F-4BDD-B8C9-D8DC430C3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line="276" w:lineRule="auto"/>
    </w:p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next w:val="a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next w:val="a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8">
    <w:name w:val="List Paragraph"/>
    <w:basedOn w:val="a"/>
    <w:uiPriority w:val="34"/>
    <w:qFormat/>
    <w:rsid w:val="003425AA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4C319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C31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 Ольга Александровна</dc:creator>
  <cp:lastModifiedBy>Медведева Алевтина Федоровна</cp:lastModifiedBy>
  <cp:revision>17</cp:revision>
  <cp:lastPrinted>2024-05-14T05:26:00Z</cp:lastPrinted>
  <dcterms:created xsi:type="dcterms:W3CDTF">2024-06-27T13:54:00Z</dcterms:created>
  <dcterms:modified xsi:type="dcterms:W3CDTF">2025-02-19T10:08:00Z</dcterms:modified>
</cp:coreProperties>
</file>