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59"/>
        <w:gridCol w:w="1371"/>
        <w:gridCol w:w="4182"/>
      </w:tblGrid>
      <w:tr w:rsidR="00345E8A" w:rsidRPr="00345E8A" w14:paraId="2FEB34BC" w14:textId="77777777" w:rsidTr="00B63E2F">
        <w:trPr>
          <w:cantSplit/>
          <w:trHeight w:val="568"/>
        </w:trPr>
        <w:tc>
          <w:tcPr>
            <w:tcW w:w="4159" w:type="dxa"/>
          </w:tcPr>
          <w:p w14:paraId="63EFD928" w14:textId="77777777" w:rsidR="00345E8A" w:rsidRPr="00345E8A" w:rsidRDefault="00345E8A" w:rsidP="00345E8A">
            <w:pPr>
              <w:pStyle w:val="affa"/>
              <w:jc w:val="center"/>
              <w:rPr>
                <w:rFonts w:ascii="Times New Roman" w:hAnsi="Times New Roman" w:cs="Times New Roman"/>
                <w:noProof/>
                <w:sz w:val="24"/>
                <w:szCs w:val="24"/>
              </w:rPr>
            </w:pPr>
          </w:p>
          <w:p w14:paraId="2F925B49" w14:textId="72202E53"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ЧĂВАШ РЕСПУБЛИКИН</w:t>
            </w:r>
          </w:p>
        </w:tc>
        <w:tc>
          <w:tcPr>
            <w:tcW w:w="1371" w:type="dxa"/>
            <w:vMerge w:val="restart"/>
          </w:tcPr>
          <w:p w14:paraId="1CC4DD68" w14:textId="66DB1B59"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52237E1" wp14:editId="392BF823">
                  <wp:simplePos x="0" y="0"/>
                  <wp:positionH relativeFrom="margin">
                    <wp:posOffset>66675</wp:posOffset>
                  </wp:positionH>
                  <wp:positionV relativeFrom="margin">
                    <wp:posOffset>19685</wp:posOffset>
                  </wp:positionV>
                  <wp:extent cx="723265" cy="723265"/>
                  <wp:effectExtent l="0" t="0" r="0" b="635"/>
                  <wp:wrapSquare wrapText="bothSides"/>
                  <wp:docPr id="1" name="Рисунок 1" descr="Описание: 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2" w:type="dxa"/>
          </w:tcPr>
          <w:p w14:paraId="476EA91C" w14:textId="77777777" w:rsidR="00345E8A" w:rsidRPr="00345E8A" w:rsidRDefault="00345E8A" w:rsidP="00345E8A">
            <w:pPr>
              <w:pStyle w:val="affa"/>
              <w:jc w:val="center"/>
              <w:rPr>
                <w:rFonts w:ascii="Times New Roman" w:hAnsi="Times New Roman" w:cs="Times New Roman"/>
                <w:noProof/>
                <w:sz w:val="24"/>
                <w:szCs w:val="24"/>
              </w:rPr>
            </w:pPr>
          </w:p>
          <w:p w14:paraId="58C24558" w14:textId="579E1AE4"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ЧУВАШСКАЯ РЕСПУБЛИКА</w:t>
            </w:r>
          </w:p>
        </w:tc>
      </w:tr>
      <w:tr w:rsidR="00345E8A" w:rsidRPr="00345E8A" w14:paraId="2FE43642" w14:textId="77777777" w:rsidTr="00B63E2F">
        <w:trPr>
          <w:cantSplit/>
          <w:trHeight w:val="1785"/>
        </w:trPr>
        <w:tc>
          <w:tcPr>
            <w:tcW w:w="4159" w:type="dxa"/>
          </w:tcPr>
          <w:p w14:paraId="04218FBF" w14:textId="77777777" w:rsidR="00345E8A" w:rsidRDefault="00345E8A" w:rsidP="00345E8A">
            <w:pPr>
              <w:pStyle w:val="affa"/>
              <w:jc w:val="center"/>
              <w:rPr>
                <w:rFonts w:ascii="Times New Roman" w:hAnsi="Times New Roman" w:cs="Times New Roman"/>
                <w:b/>
                <w:noProof/>
                <w:sz w:val="24"/>
                <w:szCs w:val="24"/>
              </w:rPr>
            </w:pPr>
          </w:p>
          <w:p w14:paraId="6D52DC1F" w14:textId="02E17350"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w:t>
            </w:r>
          </w:p>
          <w:p w14:paraId="1ED38A93"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МУНИЦИПАЛЛĂ ОКРУГĚН</w:t>
            </w:r>
          </w:p>
          <w:p w14:paraId="3477DFE0" w14:textId="1E1174FE"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ДЕПУТАТСЕН ПУХĂВĚ</w:t>
            </w:r>
          </w:p>
          <w:p w14:paraId="75D4703C" w14:textId="77777777" w:rsidR="00345E8A" w:rsidRPr="00345E8A" w:rsidRDefault="00345E8A" w:rsidP="00345E8A">
            <w:pPr>
              <w:pStyle w:val="affa"/>
              <w:jc w:val="center"/>
              <w:rPr>
                <w:rFonts w:ascii="Times New Roman" w:hAnsi="Times New Roman" w:cs="Times New Roman"/>
                <w:noProof/>
                <w:sz w:val="24"/>
                <w:szCs w:val="24"/>
              </w:rPr>
            </w:pPr>
          </w:p>
          <w:p w14:paraId="71E2A228" w14:textId="77777777" w:rsidR="00345E8A" w:rsidRPr="00345E8A" w:rsidRDefault="00345E8A" w:rsidP="00345E8A">
            <w:pPr>
              <w:pStyle w:val="affa"/>
              <w:jc w:val="center"/>
              <w:rPr>
                <w:rStyle w:val="aff8"/>
                <w:rFonts w:ascii="Times New Roman" w:hAnsi="Times New Roman" w:cs="Times New Roman"/>
                <w:noProof/>
                <w:color w:val="auto"/>
                <w:sz w:val="24"/>
                <w:szCs w:val="24"/>
              </w:rPr>
            </w:pPr>
            <w:r w:rsidRPr="00345E8A">
              <w:rPr>
                <w:rStyle w:val="aff8"/>
                <w:rFonts w:ascii="Times New Roman" w:hAnsi="Times New Roman" w:cs="Times New Roman"/>
                <w:noProof/>
                <w:color w:val="auto"/>
                <w:sz w:val="24"/>
                <w:szCs w:val="24"/>
              </w:rPr>
              <w:t>ЙЫШĂНУ</w:t>
            </w:r>
          </w:p>
          <w:p w14:paraId="1E73DC2F" w14:textId="77777777" w:rsidR="00345E8A" w:rsidRPr="00345E8A" w:rsidRDefault="00345E8A" w:rsidP="00345E8A">
            <w:pPr>
              <w:pStyle w:val="affa"/>
              <w:jc w:val="center"/>
              <w:rPr>
                <w:rFonts w:ascii="Times New Roman" w:hAnsi="Times New Roman" w:cs="Times New Roman"/>
                <w:sz w:val="24"/>
                <w:szCs w:val="24"/>
              </w:rPr>
            </w:pPr>
          </w:p>
          <w:p w14:paraId="5DD2B018" w14:textId="5CC354E0" w:rsidR="00345E8A" w:rsidRPr="00345E8A" w:rsidRDefault="00B63E2F"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26.09.</w:t>
            </w:r>
            <w:r w:rsidR="00345E8A" w:rsidRPr="00345E8A">
              <w:rPr>
                <w:rFonts w:ascii="Times New Roman" w:hAnsi="Times New Roman" w:cs="Times New Roman"/>
                <w:noProof/>
                <w:sz w:val="24"/>
                <w:szCs w:val="24"/>
              </w:rPr>
              <w:t xml:space="preserve">2023 </w:t>
            </w:r>
            <w:r w:rsidR="00345E8A">
              <w:rPr>
                <w:rFonts w:ascii="Times New Roman" w:hAnsi="Times New Roman" w:cs="Times New Roman"/>
                <w:noProof/>
                <w:sz w:val="24"/>
                <w:szCs w:val="24"/>
              </w:rPr>
              <w:t xml:space="preserve">  </w:t>
            </w:r>
            <w:r w:rsidR="00745DB2">
              <w:rPr>
                <w:rFonts w:ascii="Times New Roman" w:hAnsi="Times New Roman" w:cs="Times New Roman"/>
                <w:noProof/>
                <w:sz w:val="24"/>
                <w:szCs w:val="24"/>
              </w:rPr>
              <w:t>17/3</w:t>
            </w:r>
            <w:r w:rsidR="00345E8A" w:rsidRPr="00345E8A">
              <w:rPr>
                <w:rFonts w:ascii="Times New Roman" w:hAnsi="Times New Roman" w:cs="Times New Roman"/>
                <w:noProof/>
                <w:sz w:val="24"/>
                <w:szCs w:val="24"/>
              </w:rPr>
              <w:t xml:space="preserve"> №</w:t>
            </w:r>
          </w:p>
          <w:p w14:paraId="76BA6B52" w14:textId="77777777"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rPr>
              <w:t>Канаш хули</w:t>
            </w:r>
          </w:p>
        </w:tc>
        <w:tc>
          <w:tcPr>
            <w:tcW w:w="0" w:type="auto"/>
            <w:vMerge/>
          </w:tcPr>
          <w:p w14:paraId="68B42A7D" w14:textId="77777777" w:rsidR="00345E8A" w:rsidRPr="00345E8A" w:rsidRDefault="00345E8A" w:rsidP="00345E8A">
            <w:pPr>
              <w:pStyle w:val="affa"/>
              <w:jc w:val="center"/>
              <w:rPr>
                <w:rFonts w:ascii="Times New Roman" w:hAnsi="Times New Roman" w:cs="Times New Roman"/>
                <w:sz w:val="24"/>
                <w:szCs w:val="24"/>
              </w:rPr>
            </w:pPr>
          </w:p>
        </w:tc>
        <w:tc>
          <w:tcPr>
            <w:tcW w:w="4182" w:type="dxa"/>
          </w:tcPr>
          <w:p w14:paraId="16943C80" w14:textId="77777777" w:rsidR="00345E8A" w:rsidRDefault="00345E8A" w:rsidP="00345E8A">
            <w:pPr>
              <w:pStyle w:val="affa"/>
              <w:jc w:val="center"/>
              <w:rPr>
                <w:rFonts w:ascii="Times New Roman" w:hAnsi="Times New Roman" w:cs="Times New Roman"/>
                <w:b/>
                <w:noProof/>
                <w:sz w:val="24"/>
                <w:szCs w:val="24"/>
              </w:rPr>
            </w:pPr>
          </w:p>
          <w:p w14:paraId="62CEE76F"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СОБРАНИЕ ДЕПУТАТОВ</w:t>
            </w:r>
          </w:p>
          <w:p w14:paraId="369167FD"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КАНАШСКОГО МУНИЦИПАЛЬНОГО ОКРУГА</w:t>
            </w:r>
          </w:p>
          <w:p w14:paraId="034F2683" w14:textId="77777777" w:rsidR="00345E8A" w:rsidRPr="00345E8A" w:rsidRDefault="00345E8A" w:rsidP="00345E8A">
            <w:pPr>
              <w:pStyle w:val="affa"/>
              <w:jc w:val="center"/>
              <w:rPr>
                <w:rFonts w:ascii="Times New Roman" w:hAnsi="Times New Roman" w:cs="Times New Roman"/>
                <w:b/>
                <w:noProof/>
                <w:sz w:val="24"/>
                <w:szCs w:val="24"/>
              </w:rPr>
            </w:pPr>
          </w:p>
          <w:p w14:paraId="0E851BA7" w14:textId="77777777" w:rsidR="00345E8A" w:rsidRPr="00345E8A" w:rsidRDefault="00345E8A" w:rsidP="00345E8A">
            <w:pPr>
              <w:pStyle w:val="affa"/>
              <w:jc w:val="center"/>
              <w:rPr>
                <w:rFonts w:ascii="Times New Roman" w:hAnsi="Times New Roman" w:cs="Times New Roman"/>
                <w:b/>
                <w:sz w:val="24"/>
                <w:szCs w:val="24"/>
              </w:rPr>
            </w:pPr>
            <w:r w:rsidRPr="00345E8A">
              <w:rPr>
                <w:rFonts w:ascii="Times New Roman" w:hAnsi="Times New Roman" w:cs="Times New Roman"/>
                <w:b/>
                <w:sz w:val="24"/>
                <w:szCs w:val="24"/>
              </w:rPr>
              <w:t>РЕШЕНИЕ</w:t>
            </w:r>
          </w:p>
          <w:p w14:paraId="238281A8" w14:textId="77777777" w:rsidR="00345E8A" w:rsidRPr="00345E8A" w:rsidRDefault="00345E8A" w:rsidP="00345E8A">
            <w:pPr>
              <w:pStyle w:val="affa"/>
              <w:jc w:val="center"/>
              <w:rPr>
                <w:rFonts w:ascii="Times New Roman" w:hAnsi="Times New Roman" w:cs="Times New Roman"/>
                <w:sz w:val="24"/>
                <w:szCs w:val="24"/>
              </w:rPr>
            </w:pPr>
          </w:p>
          <w:p w14:paraId="60B4C60C" w14:textId="74A2FD5C" w:rsidR="00345E8A" w:rsidRPr="00345E8A" w:rsidRDefault="00B63E2F"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26.09.</w:t>
            </w:r>
            <w:r w:rsidR="00345E8A" w:rsidRPr="00345E8A">
              <w:rPr>
                <w:rFonts w:ascii="Times New Roman" w:hAnsi="Times New Roman" w:cs="Times New Roman"/>
                <w:noProof/>
                <w:sz w:val="24"/>
                <w:szCs w:val="24"/>
              </w:rPr>
              <w:t xml:space="preserve">2023   № </w:t>
            </w:r>
            <w:r w:rsidR="00745DB2">
              <w:rPr>
                <w:rFonts w:ascii="Times New Roman" w:hAnsi="Times New Roman" w:cs="Times New Roman"/>
                <w:noProof/>
                <w:sz w:val="24"/>
                <w:szCs w:val="24"/>
              </w:rPr>
              <w:t>17/3</w:t>
            </w:r>
          </w:p>
          <w:p w14:paraId="121EA729" w14:textId="77777777" w:rsidR="00345E8A" w:rsidRPr="00345E8A" w:rsidRDefault="00345E8A" w:rsidP="00345E8A">
            <w:pPr>
              <w:pStyle w:val="affa"/>
              <w:jc w:val="center"/>
              <w:rPr>
                <w:rFonts w:ascii="Times New Roman" w:hAnsi="Times New Roman" w:cs="Times New Roman"/>
                <w:noProof/>
                <w:sz w:val="24"/>
                <w:szCs w:val="24"/>
              </w:rPr>
            </w:pPr>
            <w:r w:rsidRPr="00345E8A">
              <w:rPr>
                <w:rFonts w:ascii="Times New Roman" w:hAnsi="Times New Roman" w:cs="Times New Roman"/>
                <w:noProof/>
                <w:sz w:val="24"/>
                <w:szCs w:val="24"/>
              </w:rPr>
              <w:t>город Канаш</w:t>
            </w:r>
          </w:p>
          <w:p w14:paraId="3CFF797B" w14:textId="77777777" w:rsidR="00345E8A" w:rsidRPr="00345E8A" w:rsidRDefault="00345E8A" w:rsidP="00345E8A">
            <w:pPr>
              <w:pStyle w:val="affa"/>
              <w:jc w:val="center"/>
              <w:rPr>
                <w:rFonts w:ascii="Times New Roman" w:hAnsi="Times New Roman" w:cs="Times New Roman"/>
                <w:sz w:val="24"/>
                <w:szCs w:val="24"/>
              </w:rPr>
            </w:pPr>
          </w:p>
        </w:tc>
      </w:tr>
    </w:tbl>
    <w:p w14:paraId="00210A4C" w14:textId="77777777" w:rsidR="00FA59E3" w:rsidRDefault="00FA59E3" w:rsidP="00FA59E3">
      <w:pPr>
        <w:spacing w:after="0" w:line="240" w:lineRule="auto"/>
        <w:jc w:val="both"/>
        <w:rPr>
          <w:rFonts w:ascii="Times New Roman" w:eastAsia="Times New Roman" w:hAnsi="Times New Roman" w:cs="Times New Roman"/>
          <w:b/>
          <w:sz w:val="24"/>
          <w:szCs w:val="24"/>
          <w:lang w:eastAsia="ar-SA"/>
        </w:rPr>
      </w:pPr>
    </w:p>
    <w:p w14:paraId="3F3909BA" w14:textId="67EC8817" w:rsidR="00FA59E3" w:rsidRPr="00B63E2F" w:rsidRDefault="00FA59E3" w:rsidP="00345E8A">
      <w:pPr>
        <w:spacing w:after="0" w:line="240" w:lineRule="auto"/>
        <w:ind w:right="4676"/>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b/>
          <w:sz w:val="24"/>
          <w:szCs w:val="24"/>
          <w:lang w:eastAsia="ar-SA"/>
        </w:rPr>
        <w:t>О</w:t>
      </w:r>
      <w:r w:rsidR="00345E8A">
        <w:rPr>
          <w:rFonts w:ascii="Times New Roman" w:eastAsia="Times New Roman" w:hAnsi="Times New Roman" w:cs="Times New Roman"/>
          <w:b/>
          <w:sz w:val="24"/>
          <w:szCs w:val="24"/>
          <w:lang w:eastAsia="ar-SA"/>
        </w:rPr>
        <w:t>б утверждении Положения</w:t>
      </w:r>
      <w:r>
        <w:rPr>
          <w:rFonts w:ascii="Times New Roman" w:eastAsia="Times New Roman" w:hAnsi="Times New Roman" w:cs="Times New Roman"/>
          <w:b/>
          <w:sz w:val="24"/>
          <w:szCs w:val="24"/>
          <w:lang w:eastAsia="ar-SA"/>
        </w:rPr>
        <w:t xml:space="preserve"> </w:t>
      </w:r>
      <w:r w:rsidR="00345E8A">
        <w:rPr>
          <w:rFonts w:ascii="Times New Roman" w:eastAsia="Times New Roman" w:hAnsi="Times New Roman" w:cs="Times New Roman"/>
          <w:b/>
          <w:sz w:val="24"/>
          <w:szCs w:val="24"/>
          <w:lang w:eastAsia="ar-SA"/>
        </w:rPr>
        <w:t xml:space="preserve">о Молодежном </w:t>
      </w:r>
      <w:r w:rsidR="00345E8A" w:rsidRPr="00B63E2F">
        <w:rPr>
          <w:rFonts w:ascii="Times New Roman" w:eastAsia="Times New Roman" w:hAnsi="Times New Roman" w:cs="Times New Roman"/>
          <w:b/>
          <w:sz w:val="24"/>
          <w:szCs w:val="24"/>
          <w:lang w:eastAsia="ar-SA"/>
        </w:rPr>
        <w:t>парламенте при Собрании депутатов</w:t>
      </w:r>
      <w:r w:rsidR="00A642D2" w:rsidRPr="00B63E2F">
        <w:rPr>
          <w:rFonts w:ascii="Times New Roman" w:eastAsia="Times New Roman" w:hAnsi="Times New Roman" w:cs="Times New Roman"/>
          <w:b/>
          <w:sz w:val="24"/>
          <w:szCs w:val="24"/>
          <w:lang w:eastAsia="ar-SA"/>
        </w:rPr>
        <w:t xml:space="preserve"> </w:t>
      </w:r>
      <w:r w:rsidRPr="00B63E2F">
        <w:rPr>
          <w:rFonts w:ascii="Times New Roman" w:eastAsia="Times New Roman" w:hAnsi="Times New Roman" w:cs="Times New Roman"/>
          <w:b/>
          <w:sz w:val="24"/>
          <w:szCs w:val="24"/>
          <w:lang w:eastAsia="ar-SA"/>
        </w:rPr>
        <w:t>Канашского</w:t>
      </w:r>
      <w:r w:rsidR="001B6710" w:rsidRPr="00B63E2F">
        <w:rPr>
          <w:rFonts w:ascii="Times New Roman" w:eastAsia="Times New Roman" w:hAnsi="Times New Roman" w:cs="Times New Roman"/>
          <w:b/>
          <w:sz w:val="24"/>
          <w:szCs w:val="24"/>
          <w:lang w:eastAsia="ar-SA"/>
        </w:rPr>
        <w:t xml:space="preserve"> муниципального округа</w:t>
      </w:r>
      <w:r w:rsidRPr="00B63E2F">
        <w:rPr>
          <w:rFonts w:ascii="Times New Roman" w:eastAsia="Times New Roman" w:hAnsi="Times New Roman" w:cs="Times New Roman"/>
          <w:b/>
          <w:sz w:val="24"/>
          <w:szCs w:val="24"/>
          <w:lang w:eastAsia="ar-SA"/>
        </w:rPr>
        <w:t xml:space="preserve"> Чувашской Республики</w:t>
      </w:r>
    </w:p>
    <w:p w14:paraId="0A36E922" w14:textId="77777777" w:rsidR="00FA59E3" w:rsidRPr="00B63E2F"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79A788B" w14:textId="77777777" w:rsidR="00FA59E3" w:rsidRPr="00B63E2F"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C0F595D" w14:textId="6547B3E3" w:rsidR="00251DA0" w:rsidRPr="00B63E2F" w:rsidRDefault="00345E8A" w:rsidP="00251DA0">
      <w:pPr>
        <w:spacing w:after="0" w:line="240" w:lineRule="auto"/>
        <w:ind w:firstLine="709"/>
        <w:jc w:val="both"/>
        <w:rPr>
          <w:rFonts w:ascii="Times New Roman" w:eastAsia="Times New Roman" w:hAnsi="Times New Roman" w:cs="Times New Roman"/>
          <w:b/>
          <w:sz w:val="24"/>
          <w:szCs w:val="24"/>
          <w:lang w:eastAsia="ru-RU"/>
        </w:rPr>
      </w:pPr>
      <w:proofErr w:type="gramStart"/>
      <w:r w:rsidRPr="00B63E2F">
        <w:rPr>
          <w:rFonts w:ascii="Times New Roman" w:hAnsi="Times New Roman" w:cs="Times New Roman"/>
          <w:sz w:val="24"/>
          <w:szCs w:val="24"/>
        </w:rPr>
        <w:t>В соответствии с </w:t>
      </w:r>
      <w:hyperlink r:id="rId10" w:anchor="/document/186367/entry/0" w:history="1">
        <w:r w:rsidRPr="00B63E2F">
          <w:rPr>
            <w:rFonts w:ascii="Times New Roman" w:hAnsi="Times New Roman" w:cs="Times New Roman"/>
            <w:sz w:val="24"/>
            <w:szCs w:val="24"/>
          </w:rPr>
          <w:t>Федеральным законом</w:t>
        </w:r>
      </w:hyperlink>
      <w:r w:rsidRPr="00B63E2F">
        <w:rPr>
          <w:rFonts w:ascii="Times New Roman" w:hAnsi="Times New Roman" w:cs="Times New Roman"/>
          <w:sz w:val="24"/>
          <w:szCs w:val="24"/>
        </w:rPr>
        <w:t> Российской Федерации от 6 октября 2003 года № 131-ФЗ «Об общих принципах организации местного самоуправления в Российской Федерации», </w:t>
      </w:r>
      <w:hyperlink r:id="rId11" w:anchor="/document/405765201/entry/1000" w:history="1">
        <w:r w:rsidRPr="00B63E2F">
          <w:rPr>
            <w:rFonts w:ascii="Times New Roman" w:hAnsi="Times New Roman" w:cs="Times New Roman"/>
            <w:sz w:val="24"/>
            <w:szCs w:val="24"/>
          </w:rPr>
          <w:t>Уставом</w:t>
        </w:r>
      </w:hyperlink>
      <w:r w:rsidRPr="00B63E2F">
        <w:rPr>
          <w:rFonts w:ascii="Times New Roman" w:hAnsi="Times New Roman" w:cs="Times New Roman"/>
          <w:sz w:val="24"/>
          <w:szCs w:val="24"/>
        </w:rPr>
        <w:t xml:space="preserve"> Канашского муниципального округа Чувашской Республики, в целях создания условий для включения молодежи в социально-экономическую, политическую и культурную жизнь и содействия формированию осознанной и активной гражданской позиции у молодежи, проживающей на территории Канашского муниципального округа Чувашской Республики, </w:t>
      </w:r>
      <w:r w:rsidRPr="00B63E2F">
        <w:rPr>
          <w:rFonts w:ascii="Times New Roman" w:eastAsia="Times New Roman" w:hAnsi="Times New Roman" w:cs="Times New Roman"/>
          <w:b/>
          <w:sz w:val="24"/>
          <w:szCs w:val="24"/>
          <w:lang w:eastAsia="ru-RU"/>
        </w:rPr>
        <w:t>Собрание</w:t>
      </w:r>
      <w:proofErr w:type="gramEnd"/>
      <w:r w:rsidRPr="00B63E2F">
        <w:rPr>
          <w:rFonts w:ascii="Times New Roman" w:eastAsia="Times New Roman" w:hAnsi="Times New Roman" w:cs="Times New Roman"/>
          <w:b/>
          <w:sz w:val="24"/>
          <w:szCs w:val="24"/>
          <w:lang w:eastAsia="ru-RU"/>
        </w:rPr>
        <w:t xml:space="preserve"> депутатов</w:t>
      </w:r>
      <w:r w:rsidR="00251DA0" w:rsidRPr="00B63E2F">
        <w:rPr>
          <w:rFonts w:ascii="Times New Roman" w:eastAsia="Times New Roman" w:hAnsi="Times New Roman" w:cs="Times New Roman"/>
          <w:b/>
          <w:sz w:val="24"/>
          <w:szCs w:val="24"/>
          <w:lang w:eastAsia="ru-RU"/>
        </w:rPr>
        <w:t xml:space="preserve"> Канашского </w:t>
      </w:r>
      <w:r w:rsidR="00AD5634" w:rsidRPr="00B63E2F">
        <w:rPr>
          <w:rFonts w:ascii="Times New Roman" w:eastAsia="Times New Roman" w:hAnsi="Times New Roman" w:cs="Times New Roman"/>
          <w:b/>
          <w:sz w:val="24"/>
          <w:szCs w:val="24"/>
          <w:lang w:eastAsia="ru-RU"/>
        </w:rPr>
        <w:t>муниципального округа</w:t>
      </w:r>
      <w:r w:rsidR="00251DA0" w:rsidRPr="00B63E2F">
        <w:rPr>
          <w:rFonts w:ascii="Times New Roman" w:eastAsia="Times New Roman" w:hAnsi="Times New Roman" w:cs="Times New Roman"/>
          <w:b/>
          <w:sz w:val="24"/>
          <w:szCs w:val="24"/>
          <w:lang w:eastAsia="ru-RU"/>
        </w:rPr>
        <w:t xml:space="preserve"> Чувашской  Республики  </w:t>
      </w:r>
      <w:r w:rsidRPr="00B63E2F">
        <w:rPr>
          <w:rFonts w:ascii="Times New Roman" w:eastAsia="Times New Roman" w:hAnsi="Times New Roman" w:cs="Times New Roman"/>
          <w:b/>
          <w:sz w:val="24"/>
          <w:szCs w:val="24"/>
          <w:lang w:eastAsia="ru-RU"/>
        </w:rPr>
        <w:t>решило</w:t>
      </w:r>
      <w:r w:rsidR="00251DA0" w:rsidRPr="00B63E2F">
        <w:rPr>
          <w:rFonts w:ascii="Times New Roman" w:eastAsia="Times New Roman" w:hAnsi="Times New Roman" w:cs="Times New Roman"/>
          <w:b/>
          <w:sz w:val="24"/>
          <w:szCs w:val="24"/>
          <w:lang w:eastAsia="ru-RU"/>
        </w:rPr>
        <w:t>:</w:t>
      </w:r>
    </w:p>
    <w:p w14:paraId="73E44223" w14:textId="77777777" w:rsidR="00251DA0" w:rsidRPr="00B63E2F"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14:paraId="65BD6A65" w14:textId="77777777" w:rsidR="00345E8A" w:rsidRPr="00B63E2F" w:rsidRDefault="00251DA0" w:rsidP="00345E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E2F">
        <w:rPr>
          <w:rFonts w:ascii="Times New Roman" w:eastAsia="Times New Roman" w:hAnsi="Times New Roman" w:cs="Times New Roman"/>
          <w:sz w:val="24"/>
          <w:szCs w:val="24"/>
          <w:lang w:eastAsia="ru-RU"/>
        </w:rPr>
        <w:t xml:space="preserve">            1. </w:t>
      </w:r>
      <w:r w:rsidR="00345E8A" w:rsidRPr="00B63E2F">
        <w:rPr>
          <w:rFonts w:ascii="Times New Roman" w:eastAsia="Times New Roman" w:hAnsi="Times New Roman" w:cs="Times New Roman"/>
          <w:sz w:val="24"/>
          <w:szCs w:val="24"/>
          <w:lang w:eastAsia="ru-RU"/>
        </w:rPr>
        <w:t>Утвердить прилагаемое Положение о Молодежном парламенте при Собрании депутатов Канашского муниципального округа Чувашской Республики.</w:t>
      </w:r>
    </w:p>
    <w:p w14:paraId="4E941984" w14:textId="23B398D0" w:rsidR="00251DA0" w:rsidRPr="00B63E2F" w:rsidRDefault="00345E8A" w:rsidP="00345E8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3E2F">
        <w:rPr>
          <w:rFonts w:ascii="Times New Roman" w:eastAsia="Times New Roman" w:hAnsi="Times New Roman" w:cs="Times New Roman"/>
          <w:sz w:val="24"/>
          <w:szCs w:val="24"/>
          <w:lang w:eastAsia="ru-RU"/>
        </w:rPr>
        <w:t>2</w:t>
      </w:r>
      <w:r w:rsidR="00251DA0" w:rsidRPr="00B63E2F">
        <w:rPr>
          <w:rFonts w:ascii="Times New Roman" w:eastAsia="Times New Roman" w:hAnsi="Times New Roman" w:cs="Times New Roman"/>
          <w:sz w:val="24"/>
          <w:szCs w:val="24"/>
          <w:lang w:eastAsia="ru-RU"/>
        </w:rPr>
        <w:t>.</w:t>
      </w:r>
      <w:r w:rsidR="00FA59E3" w:rsidRPr="00B63E2F">
        <w:rPr>
          <w:rFonts w:ascii="Times New Roman" w:eastAsia="Times New Roman" w:hAnsi="Times New Roman" w:cs="Times New Roman"/>
          <w:sz w:val="24"/>
          <w:szCs w:val="24"/>
          <w:lang w:eastAsia="ru-RU"/>
        </w:rPr>
        <w:t xml:space="preserve"> </w:t>
      </w:r>
      <w:r w:rsidR="00251DA0" w:rsidRPr="00B63E2F">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14:paraId="22A3C03C" w14:textId="77777777" w:rsidR="00E23217" w:rsidRPr="00B63E2F"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4"/>
          <w:szCs w:val="24"/>
          <w:lang w:eastAsia="ar-SA"/>
        </w:rPr>
      </w:pPr>
    </w:p>
    <w:p w14:paraId="7F128B1F" w14:textId="77777777" w:rsidR="00FA59E3" w:rsidRPr="00B63E2F"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4"/>
          <w:szCs w:val="24"/>
          <w:lang w:eastAsia="ar-SA"/>
        </w:rPr>
      </w:pPr>
    </w:p>
    <w:p w14:paraId="05700F7D" w14:textId="33319120" w:rsidR="00FA59E3" w:rsidRPr="00B63E2F"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4"/>
          <w:szCs w:val="24"/>
          <w:lang w:eastAsia="ar-SA"/>
        </w:rPr>
      </w:pPr>
    </w:p>
    <w:p w14:paraId="0FE23FD8" w14:textId="77777777" w:rsidR="00BE6332" w:rsidRPr="00B63E2F" w:rsidRDefault="00BE6332" w:rsidP="00B63E2F">
      <w:pPr>
        <w:pStyle w:val="affa"/>
        <w:rPr>
          <w:rFonts w:ascii="Times New Roman" w:hAnsi="Times New Roman" w:cs="Times New Roman"/>
          <w:sz w:val="24"/>
          <w:szCs w:val="24"/>
          <w:lang w:eastAsia="ar-SA"/>
        </w:rPr>
      </w:pPr>
    </w:p>
    <w:p w14:paraId="6780F79C" w14:textId="77777777" w:rsidR="00B63E2F" w:rsidRPr="00B63E2F" w:rsidRDefault="00B63E2F" w:rsidP="00B63E2F">
      <w:pPr>
        <w:pStyle w:val="affa"/>
        <w:rPr>
          <w:rFonts w:ascii="Times New Roman" w:hAnsi="Times New Roman" w:cs="Times New Roman"/>
          <w:sz w:val="24"/>
          <w:szCs w:val="24"/>
        </w:rPr>
      </w:pPr>
      <w:r w:rsidRPr="00B63E2F">
        <w:rPr>
          <w:rFonts w:ascii="Times New Roman" w:hAnsi="Times New Roman" w:cs="Times New Roman"/>
          <w:sz w:val="24"/>
          <w:szCs w:val="24"/>
        </w:rPr>
        <w:t>Председатель Собрания депутатов</w:t>
      </w:r>
    </w:p>
    <w:p w14:paraId="59A800AD" w14:textId="77777777" w:rsidR="00B63E2F" w:rsidRPr="00B63E2F" w:rsidRDefault="00B63E2F" w:rsidP="00B63E2F">
      <w:pPr>
        <w:pStyle w:val="affa"/>
        <w:rPr>
          <w:rFonts w:ascii="Times New Roman" w:hAnsi="Times New Roman" w:cs="Times New Roman"/>
          <w:sz w:val="24"/>
          <w:szCs w:val="24"/>
        </w:rPr>
      </w:pPr>
      <w:r w:rsidRPr="00B63E2F">
        <w:rPr>
          <w:rFonts w:ascii="Times New Roman" w:hAnsi="Times New Roman" w:cs="Times New Roman"/>
          <w:sz w:val="24"/>
          <w:szCs w:val="24"/>
        </w:rPr>
        <w:t xml:space="preserve">Канашского муниципального </w:t>
      </w:r>
    </w:p>
    <w:p w14:paraId="1D2EC0FF" w14:textId="594B9A84" w:rsidR="00B63E2F" w:rsidRPr="00B63E2F" w:rsidRDefault="00B63E2F" w:rsidP="00B63E2F">
      <w:pPr>
        <w:pStyle w:val="affa"/>
        <w:rPr>
          <w:rFonts w:ascii="Times New Roman" w:hAnsi="Times New Roman" w:cs="Times New Roman"/>
          <w:sz w:val="24"/>
          <w:szCs w:val="24"/>
        </w:rPr>
      </w:pPr>
      <w:r w:rsidRPr="00B63E2F">
        <w:rPr>
          <w:rFonts w:ascii="Times New Roman" w:hAnsi="Times New Roman" w:cs="Times New Roman"/>
          <w:sz w:val="24"/>
          <w:szCs w:val="24"/>
        </w:rPr>
        <w:t xml:space="preserve">округа Чувашской Республики                                   </w:t>
      </w:r>
      <w:r w:rsidRPr="00B63E2F">
        <w:rPr>
          <w:rFonts w:ascii="Times New Roman" w:hAnsi="Times New Roman" w:cs="Times New Roman"/>
          <w:sz w:val="24"/>
          <w:szCs w:val="24"/>
        </w:rPr>
        <w:tab/>
        <w:t xml:space="preserve">        </w:t>
      </w:r>
      <w:r w:rsidRPr="00B63E2F">
        <w:rPr>
          <w:rFonts w:ascii="Times New Roman" w:hAnsi="Times New Roman" w:cs="Times New Roman"/>
          <w:sz w:val="24"/>
          <w:szCs w:val="24"/>
        </w:rPr>
        <w:tab/>
        <w:t xml:space="preserve">                             </w:t>
      </w:r>
      <w:r w:rsidRPr="00B63E2F">
        <w:rPr>
          <w:rFonts w:ascii="Times New Roman" w:hAnsi="Times New Roman" w:cs="Times New Roman"/>
          <w:sz w:val="24"/>
          <w:szCs w:val="24"/>
        </w:rPr>
        <w:t xml:space="preserve">  </w:t>
      </w:r>
      <w:r w:rsidRPr="00B63E2F">
        <w:rPr>
          <w:rFonts w:ascii="Times New Roman" w:hAnsi="Times New Roman" w:cs="Times New Roman"/>
          <w:sz w:val="24"/>
          <w:szCs w:val="24"/>
        </w:rPr>
        <w:t xml:space="preserve">С.А. </w:t>
      </w:r>
      <w:proofErr w:type="spellStart"/>
      <w:r w:rsidRPr="00B63E2F">
        <w:rPr>
          <w:rFonts w:ascii="Times New Roman" w:hAnsi="Times New Roman" w:cs="Times New Roman"/>
          <w:sz w:val="24"/>
          <w:szCs w:val="24"/>
        </w:rPr>
        <w:t>Шерне</w:t>
      </w:r>
      <w:proofErr w:type="spellEnd"/>
    </w:p>
    <w:p w14:paraId="25AEA971" w14:textId="77777777" w:rsidR="00B63E2F" w:rsidRPr="00B63E2F" w:rsidRDefault="00B63E2F" w:rsidP="00B63E2F">
      <w:pPr>
        <w:pStyle w:val="affa"/>
        <w:rPr>
          <w:rFonts w:ascii="Times New Roman" w:hAnsi="Times New Roman" w:cs="Times New Roman"/>
          <w:sz w:val="24"/>
          <w:szCs w:val="24"/>
        </w:rPr>
      </w:pPr>
    </w:p>
    <w:p w14:paraId="38A70D5F" w14:textId="77777777" w:rsidR="00B63E2F" w:rsidRPr="00B63E2F" w:rsidRDefault="00B63E2F" w:rsidP="00B63E2F">
      <w:pPr>
        <w:pStyle w:val="affa"/>
        <w:rPr>
          <w:rFonts w:ascii="Times New Roman" w:hAnsi="Times New Roman" w:cs="Times New Roman"/>
          <w:sz w:val="24"/>
          <w:szCs w:val="24"/>
        </w:rPr>
      </w:pPr>
    </w:p>
    <w:p w14:paraId="7BB8CDA0" w14:textId="447395D1" w:rsidR="00B63E2F" w:rsidRPr="00B63E2F" w:rsidRDefault="00B63E2F" w:rsidP="00B63E2F">
      <w:pPr>
        <w:pStyle w:val="affa"/>
        <w:rPr>
          <w:rFonts w:ascii="Times New Roman" w:hAnsi="Times New Roman" w:cs="Times New Roman"/>
          <w:iCs/>
          <w:sz w:val="24"/>
          <w:szCs w:val="24"/>
        </w:rPr>
      </w:pPr>
      <w:r w:rsidRPr="00B63E2F">
        <w:rPr>
          <w:rFonts w:ascii="Times New Roman" w:hAnsi="Times New Roman" w:cs="Times New Roman"/>
          <w:sz w:val="24"/>
          <w:szCs w:val="24"/>
        </w:rPr>
        <w:t xml:space="preserve">Глава муниципального округа                                                                         </w:t>
      </w:r>
      <w:r w:rsidRPr="00B63E2F">
        <w:rPr>
          <w:rFonts w:ascii="Times New Roman" w:hAnsi="Times New Roman" w:cs="Times New Roman"/>
          <w:sz w:val="24"/>
          <w:szCs w:val="24"/>
        </w:rPr>
        <w:tab/>
      </w:r>
      <w:r w:rsidRPr="00B63E2F">
        <w:rPr>
          <w:rFonts w:ascii="Times New Roman" w:hAnsi="Times New Roman" w:cs="Times New Roman"/>
          <w:sz w:val="24"/>
          <w:szCs w:val="24"/>
        </w:rPr>
        <w:t xml:space="preserve">  </w:t>
      </w:r>
      <w:r w:rsidRPr="00B63E2F">
        <w:rPr>
          <w:rFonts w:ascii="Times New Roman" w:hAnsi="Times New Roman" w:cs="Times New Roman"/>
          <w:sz w:val="24"/>
          <w:szCs w:val="24"/>
        </w:rPr>
        <w:t>С.Н. Михайлов</w:t>
      </w:r>
    </w:p>
    <w:p w14:paraId="416CD1A9" w14:textId="77777777" w:rsidR="00345E8A" w:rsidRPr="00B63E2F"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6B405EF"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3544484"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2D5599E"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DDBB7D3"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127E0B0"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1E37AE8"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EEEEE3F"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3F36CA2B"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ACCFC76"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74FDEB0B"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C2EFD55"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8E7945B" w14:textId="77777777" w:rsidR="00B63E2F" w:rsidRDefault="00B63E2F"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61E4484E" w14:textId="04568EF2"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Утверждено</w:t>
      </w:r>
    </w:p>
    <w:p w14:paraId="07B69064" w14:textId="52A8E025"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решением Собрания депутатов</w:t>
      </w:r>
    </w:p>
    <w:p w14:paraId="62973723" w14:textId="257AEDCD"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Канашского муниципального</w:t>
      </w:r>
    </w:p>
    <w:p w14:paraId="54503E82" w14:textId="637681E4"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округа Чувашской Республики</w:t>
      </w:r>
    </w:p>
    <w:p w14:paraId="6F5A6B25" w14:textId="5EF9633D"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B63E2F">
        <w:rPr>
          <w:rFonts w:ascii="Times New Roman" w:eastAsia="Times New Roman" w:hAnsi="Times New Roman" w:cs="Times New Roman"/>
          <w:sz w:val="24"/>
          <w:szCs w:val="24"/>
          <w:lang w:eastAsia="ar-SA"/>
        </w:rPr>
        <w:t>26.09.2</w:t>
      </w:r>
      <w:bookmarkStart w:id="0" w:name="_GoBack"/>
      <w:bookmarkEnd w:id="0"/>
      <w:r>
        <w:rPr>
          <w:rFonts w:ascii="Times New Roman" w:eastAsia="Times New Roman" w:hAnsi="Times New Roman" w:cs="Times New Roman"/>
          <w:sz w:val="24"/>
          <w:szCs w:val="24"/>
          <w:lang w:eastAsia="ar-SA"/>
        </w:rPr>
        <w:t xml:space="preserve">023 № </w:t>
      </w:r>
      <w:r w:rsidR="00745DB2">
        <w:rPr>
          <w:rFonts w:ascii="Times New Roman" w:eastAsia="Times New Roman" w:hAnsi="Times New Roman" w:cs="Times New Roman"/>
          <w:sz w:val="24"/>
          <w:szCs w:val="24"/>
          <w:lang w:eastAsia="ar-SA"/>
        </w:rPr>
        <w:t>17/3</w:t>
      </w:r>
    </w:p>
    <w:p w14:paraId="33F6A0F3"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305AC7FE" w14:textId="77777777" w:rsidR="00DF54D8" w:rsidRDefault="00DF54D8"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25B72647" w14:textId="77777777" w:rsidR="00DF54D8" w:rsidRDefault="00DF54D8"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7894F24" w14:textId="55D9EEC8" w:rsidR="00345E8A" w:rsidRDefault="00DF54D8"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Положение</w:t>
      </w:r>
    </w:p>
    <w:p w14:paraId="2ACEAD45" w14:textId="6B01A32E" w:rsidR="00DF54D8" w:rsidRPr="00DF54D8" w:rsidRDefault="00DF54D8"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 Молодежном парламенте при Собрании депутатов </w:t>
      </w:r>
      <w:r w:rsidRPr="00251DA0">
        <w:rPr>
          <w:rFonts w:ascii="Times New Roman" w:eastAsia="Times New Roman" w:hAnsi="Times New Roman" w:cs="Times New Roman"/>
          <w:b/>
          <w:sz w:val="24"/>
          <w:szCs w:val="24"/>
          <w:lang w:eastAsia="ar-SA"/>
        </w:rPr>
        <w:t>Канашского</w:t>
      </w:r>
      <w:r>
        <w:rPr>
          <w:rFonts w:ascii="Times New Roman" w:eastAsia="Times New Roman" w:hAnsi="Times New Roman" w:cs="Times New Roman"/>
          <w:b/>
          <w:sz w:val="24"/>
          <w:szCs w:val="24"/>
          <w:lang w:eastAsia="ar-SA"/>
        </w:rPr>
        <w:t xml:space="preserve"> муниципального округа </w:t>
      </w:r>
      <w:r w:rsidRPr="00251DA0">
        <w:rPr>
          <w:rFonts w:ascii="Times New Roman" w:eastAsia="Times New Roman" w:hAnsi="Times New Roman" w:cs="Times New Roman"/>
          <w:b/>
          <w:sz w:val="24"/>
          <w:szCs w:val="24"/>
          <w:lang w:eastAsia="ar-SA"/>
        </w:rPr>
        <w:t>Чувашской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Республики</w:t>
      </w:r>
    </w:p>
    <w:p w14:paraId="09ADC8C9" w14:textId="77777777" w:rsidR="00345E8A" w:rsidRPr="00DF54D8" w:rsidRDefault="00345E8A"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p>
    <w:p w14:paraId="38DE1745" w14:textId="006447D0" w:rsidR="00DF54D8" w:rsidRDefault="00DF54D8"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r w:rsidRPr="00DF54D8">
        <w:rPr>
          <w:rFonts w:ascii="Times New Roman" w:eastAsia="Times New Roman" w:hAnsi="Times New Roman" w:cs="Times New Roman"/>
          <w:b/>
          <w:sz w:val="24"/>
          <w:szCs w:val="24"/>
          <w:lang w:eastAsia="ar-SA"/>
        </w:rPr>
        <w:t>1. Общие положения</w:t>
      </w:r>
    </w:p>
    <w:p w14:paraId="376784EA" w14:textId="77777777" w:rsidR="00DF54D8" w:rsidRPr="00DF54D8" w:rsidRDefault="00DF54D8" w:rsidP="00DF54D8">
      <w:pPr>
        <w:pStyle w:val="affa"/>
        <w:rPr>
          <w:lang w:eastAsia="ar-SA"/>
        </w:rPr>
      </w:pPr>
    </w:p>
    <w:p w14:paraId="36009102" w14:textId="77777777" w:rsid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1.1. Молодежный парламент при Собрании депутатов Канашского муниципального округа Чувашской Республики (далее – Молодежный парламент)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 </w:t>
      </w:r>
    </w:p>
    <w:p w14:paraId="07A6FEE1" w14:textId="77777777" w:rsid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1.2. Деятельность Молодежного парламента основывается на принципах приоритета прав и свобод человека и гражданина, законности, коллегиальности, равноправия, гласности и учета общественного мнения. </w:t>
      </w:r>
    </w:p>
    <w:p w14:paraId="6A195FCC" w14:textId="77777777" w:rsid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1.3. Положение о Молодежном парламенте утверждается Собранием депутатов Канашского муниципального округа Чувашской Республики.</w:t>
      </w:r>
    </w:p>
    <w:p w14:paraId="4D7B8231" w14:textId="6A7CFB89" w:rsidR="00DF54D8" w:rsidRP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1.4. Молодежный парламент не является юридическим лицом.</w:t>
      </w:r>
    </w:p>
    <w:p w14:paraId="57CA9C39" w14:textId="77777777" w:rsidR="00DF54D8" w:rsidRDefault="00DF54D8" w:rsidP="00DF54D8">
      <w:pPr>
        <w:pStyle w:val="affa"/>
        <w:jc w:val="center"/>
        <w:rPr>
          <w:rFonts w:ascii="Times New Roman" w:hAnsi="Times New Roman" w:cs="Times New Roman"/>
          <w:b/>
          <w:sz w:val="24"/>
          <w:szCs w:val="24"/>
        </w:rPr>
      </w:pPr>
    </w:p>
    <w:p w14:paraId="2E9BB8B0" w14:textId="77777777" w:rsidR="00345E8A" w:rsidRPr="00DF54D8" w:rsidRDefault="00345E8A" w:rsidP="00DF54D8">
      <w:pPr>
        <w:pStyle w:val="affa"/>
        <w:jc w:val="center"/>
        <w:rPr>
          <w:rFonts w:ascii="Times New Roman" w:hAnsi="Times New Roman" w:cs="Times New Roman"/>
          <w:b/>
          <w:sz w:val="24"/>
          <w:szCs w:val="24"/>
        </w:rPr>
      </w:pPr>
      <w:r w:rsidRPr="00DF54D8">
        <w:rPr>
          <w:rFonts w:ascii="Times New Roman" w:hAnsi="Times New Roman" w:cs="Times New Roman"/>
          <w:b/>
          <w:sz w:val="24"/>
          <w:szCs w:val="24"/>
        </w:rPr>
        <w:t>2. Основные цели и задачи Молодежного парламента</w:t>
      </w:r>
    </w:p>
    <w:p w14:paraId="12D80E4D" w14:textId="77777777" w:rsidR="00DF54D8" w:rsidRDefault="00DF54D8" w:rsidP="00DF54D8">
      <w:pPr>
        <w:pStyle w:val="affa"/>
        <w:rPr>
          <w:rFonts w:ascii="Times New Roman" w:hAnsi="Times New Roman" w:cs="Times New Roman"/>
          <w:sz w:val="24"/>
          <w:szCs w:val="24"/>
        </w:rPr>
      </w:pPr>
    </w:p>
    <w:p w14:paraId="4DE47E13" w14:textId="77777777" w:rsidR="00DF54D8" w:rsidRDefault="00345E8A" w:rsidP="00DF54D8">
      <w:pPr>
        <w:pStyle w:val="affa"/>
        <w:ind w:firstLine="709"/>
        <w:rPr>
          <w:rFonts w:ascii="Times New Roman" w:hAnsi="Times New Roman" w:cs="Times New Roman"/>
          <w:sz w:val="24"/>
          <w:szCs w:val="24"/>
        </w:rPr>
      </w:pPr>
      <w:r w:rsidRPr="00DF54D8">
        <w:rPr>
          <w:rFonts w:ascii="Times New Roman" w:hAnsi="Times New Roman" w:cs="Times New Roman"/>
          <w:sz w:val="24"/>
          <w:szCs w:val="24"/>
        </w:rPr>
        <w:t>2.1. Основные цели Молодежного парламента:</w:t>
      </w:r>
    </w:p>
    <w:p w14:paraId="4AB63F6C"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2.1.1. Приобщение молодежи к парламентской деятельности, формирование правовой и политической культуры молодежи.</w:t>
      </w:r>
    </w:p>
    <w:p w14:paraId="6FAC5E89"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2.1.2. Развитие патриотизма и гражданской ответственности, профессиональных и лидерских качеств, поддержка социальной активности и инициатив молодежи.</w:t>
      </w:r>
    </w:p>
    <w:p w14:paraId="0FADDF0F"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2.1.3. Разработка проектов муниципальных нормативных правовых актов 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подготовка предложений по совершенствованию регионального и федерального законодательства по вопросам государственной молодежной политики.</w:t>
      </w:r>
    </w:p>
    <w:p w14:paraId="18A1927A"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2.2. Основные задачи Молодежного парламента:</w:t>
      </w:r>
    </w:p>
    <w:p w14:paraId="56FD342F"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2.2.1. Внесение предложений по совершенствованию муниципальных нормативных правовых актов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по вопросам молодежной политики.</w:t>
      </w:r>
    </w:p>
    <w:p w14:paraId="5A9591AF"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2.2.2. Взаимодействие с органами местного самоуправления, органами государственной власти Чувашской Республики, молодежными общественными объединениями по вопросам реализации молодежной политики на территории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6C8CDD5C"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2.2.4. Проведение в молодежной среде разъяснительной работы, направленной на повышение правовой культуры молодежи и формирование активной гражданской позиции.</w:t>
      </w:r>
    </w:p>
    <w:p w14:paraId="58640C27"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2.2.5. Представление интересов молодежи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в системе молодежного парламентского движения на региональном и федеральном уровне, развитие межпарламентского сотрудничества в сфере молодежной политики.</w:t>
      </w:r>
    </w:p>
    <w:p w14:paraId="71E06F8A" w14:textId="77777777" w:rsidR="00DF54D8" w:rsidRDefault="00DF54D8" w:rsidP="00DF54D8">
      <w:pPr>
        <w:pStyle w:val="affa"/>
        <w:jc w:val="center"/>
        <w:rPr>
          <w:rFonts w:ascii="Times New Roman" w:hAnsi="Times New Roman" w:cs="Times New Roman"/>
          <w:b/>
          <w:sz w:val="24"/>
          <w:szCs w:val="24"/>
        </w:rPr>
      </w:pPr>
    </w:p>
    <w:p w14:paraId="4A23E948" w14:textId="77777777" w:rsidR="00DF54D8" w:rsidRDefault="00DF54D8" w:rsidP="00DF54D8">
      <w:pPr>
        <w:pStyle w:val="affa"/>
        <w:jc w:val="center"/>
        <w:rPr>
          <w:rFonts w:ascii="Times New Roman" w:hAnsi="Times New Roman" w:cs="Times New Roman"/>
          <w:b/>
          <w:sz w:val="24"/>
          <w:szCs w:val="24"/>
        </w:rPr>
      </w:pPr>
    </w:p>
    <w:p w14:paraId="5EB95B6D" w14:textId="77777777" w:rsidR="00DF54D8" w:rsidRDefault="00DF54D8" w:rsidP="00DF54D8">
      <w:pPr>
        <w:pStyle w:val="affa"/>
        <w:jc w:val="center"/>
        <w:rPr>
          <w:rFonts w:ascii="Times New Roman" w:hAnsi="Times New Roman" w:cs="Times New Roman"/>
          <w:b/>
          <w:sz w:val="24"/>
          <w:szCs w:val="24"/>
        </w:rPr>
      </w:pPr>
    </w:p>
    <w:p w14:paraId="07F55080" w14:textId="77777777" w:rsidR="00DF54D8" w:rsidRDefault="00DF54D8" w:rsidP="00DF54D8">
      <w:pPr>
        <w:pStyle w:val="affa"/>
        <w:jc w:val="center"/>
        <w:rPr>
          <w:rFonts w:ascii="Times New Roman" w:hAnsi="Times New Roman" w:cs="Times New Roman"/>
          <w:b/>
          <w:sz w:val="24"/>
          <w:szCs w:val="24"/>
        </w:rPr>
      </w:pPr>
    </w:p>
    <w:p w14:paraId="691DE131" w14:textId="77777777" w:rsidR="00DF54D8" w:rsidRDefault="00DF54D8" w:rsidP="00DF54D8">
      <w:pPr>
        <w:pStyle w:val="affa"/>
        <w:jc w:val="center"/>
        <w:rPr>
          <w:rFonts w:ascii="Times New Roman" w:hAnsi="Times New Roman" w:cs="Times New Roman"/>
          <w:b/>
          <w:sz w:val="24"/>
          <w:szCs w:val="24"/>
        </w:rPr>
      </w:pPr>
    </w:p>
    <w:p w14:paraId="44C18BB0" w14:textId="1133235D" w:rsidR="00345E8A" w:rsidRPr="00DF54D8" w:rsidRDefault="00345E8A" w:rsidP="00DF54D8">
      <w:pPr>
        <w:pStyle w:val="affa"/>
        <w:jc w:val="center"/>
        <w:rPr>
          <w:rFonts w:ascii="Times New Roman" w:hAnsi="Times New Roman" w:cs="Times New Roman"/>
          <w:b/>
          <w:sz w:val="24"/>
          <w:szCs w:val="24"/>
        </w:rPr>
      </w:pPr>
      <w:r w:rsidRPr="00DF54D8">
        <w:rPr>
          <w:rFonts w:ascii="Times New Roman" w:hAnsi="Times New Roman" w:cs="Times New Roman"/>
          <w:b/>
          <w:sz w:val="24"/>
          <w:szCs w:val="24"/>
        </w:rPr>
        <w:lastRenderedPageBreak/>
        <w:t>3. Полномочия Молодежного парламента</w:t>
      </w:r>
    </w:p>
    <w:p w14:paraId="3A54F276" w14:textId="77777777" w:rsidR="00DF54D8" w:rsidRDefault="00DF54D8" w:rsidP="00DF54D8">
      <w:pPr>
        <w:pStyle w:val="affa"/>
        <w:rPr>
          <w:rFonts w:ascii="Times New Roman" w:hAnsi="Times New Roman" w:cs="Times New Roman"/>
          <w:sz w:val="24"/>
          <w:szCs w:val="24"/>
        </w:rPr>
      </w:pPr>
    </w:p>
    <w:p w14:paraId="0F161811" w14:textId="77777777" w:rsidR="00DF54D8" w:rsidRDefault="00345E8A" w:rsidP="00DF54D8">
      <w:pPr>
        <w:pStyle w:val="affa"/>
        <w:ind w:firstLine="709"/>
        <w:rPr>
          <w:rFonts w:ascii="Times New Roman" w:hAnsi="Times New Roman" w:cs="Times New Roman"/>
          <w:sz w:val="24"/>
          <w:szCs w:val="24"/>
        </w:rPr>
      </w:pPr>
      <w:r w:rsidRPr="00DF54D8">
        <w:rPr>
          <w:rFonts w:ascii="Times New Roman" w:hAnsi="Times New Roman" w:cs="Times New Roman"/>
          <w:sz w:val="24"/>
          <w:szCs w:val="24"/>
        </w:rPr>
        <w:t>3.1. Молодежный парламент вправе:</w:t>
      </w:r>
    </w:p>
    <w:p w14:paraId="62ABCFF0"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вносить предложения и рекомендации по проектам муниципальных нормативных правовых актов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и проектам законов Чувашской Республики, затрагивающим права и законные интересы молодежи;</w:t>
      </w:r>
    </w:p>
    <w:p w14:paraId="43D381A4"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взаимодействовать в пределах своей компетенции с органами местного самоуправления, органами государственной власти Чувашской Республики, государственными организациями по вопросам реализации молодежной политики;</w:t>
      </w:r>
    </w:p>
    <w:p w14:paraId="2E996418"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проводить совещания, семинары, конференции, </w:t>
      </w:r>
      <w:r w:rsidR="00DF54D8">
        <w:rPr>
          <w:rFonts w:ascii="Times New Roman" w:hAnsi="Times New Roman" w:cs="Times New Roman"/>
          <w:sz w:val="24"/>
          <w:szCs w:val="24"/>
        </w:rPr>
        <w:t>«</w:t>
      </w:r>
      <w:r w:rsidRPr="00DF54D8">
        <w:rPr>
          <w:rFonts w:ascii="Times New Roman" w:hAnsi="Times New Roman" w:cs="Times New Roman"/>
          <w:sz w:val="24"/>
          <w:szCs w:val="24"/>
        </w:rPr>
        <w:t>круглые столы</w:t>
      </w:r>
      <w:r w:rsidR="00DF54D8">
        <w:rPr>
          <w:rFonts w:ascii="Times New Roman" w:hAnsi="Times New Roman" w:cs="Times New Roman"/>
          <w:sz w:val="24"/>
          <w:szCs w:val="24"/>
        </w:rPr>
        <w:t>»</w:t>
      </w:r>
      <w:r w:rsidRPr="00DF54D8">
        <w:rPr>
          <w:rFonts w:ascii="Times New Roman" w:hAnsi="Times New Roman" w:cs="Times New Roman"/>
          <w:sz w:val="24"/>
          <w:szCs w:val="24"/>
        </w:rPr>
        <w:t xml:space="preserve"> и иные мероприятия в рамках подготовки и рассмотрения вопросов, входящих в компетенцию Молодежного парламента, и приглашать на эти мероприятия представителей органов местного самоуправления, органов государственной власти и сторонних организаций;</w:t>
      </w:r>
    </w:p>
    <w:p w14:paraId="7C6A9FD3"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оказывать содействие в реализации программ общественных объединений, направленных на решение молодежных проблем;</w:t>
      </w:r>
    </w:p>
    <w:p w14:paraId="041F8BD3"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участвовать на заседаниях Собрания депутатов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при рассмотрении вопросов, затрагивающих права и законные интересы молодых граждан;</w:t>
      </w:r>
    </w:p>
    <w:p w14:paraId="37986299"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принимать решения по организации своей деятельности.</w:t>
      </w:r>
    </w:p>
    <w:p w14:paraId="2C2406C3"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3.2. Решения Молодежного парламента носят рекомендательный характер.</w:t>
      </w:r>
    </w:p>
    <w:p w14:paraId="5240E529" w14:textId="77777777" w:rsidR="00DF54D8" w:rsidRDefault="00DF54D8" w:rsidP="00DF54D8">
      <w:pPr>
        <w:pStyle w:val="affa"/>
        <w:jc w:val="both"/>
        <w:rPr>
          <w:rFonts w:ascii="Times New Roman" w:hAnsi="Times New Roman" w:cs="Times New Roman"/>
          <w:sz w:val="24"/>
          <w:szCs w:val="24"/>
        </w:rPr>
      </w:pPr>
    </w:p>
    <w:p w14:paraId="582C6669" w14:textId="77777777" w:rsidR="00DF54D8" w:rsidRPr="00DF54D8" w:rsidRDefault="00345E8A" w:rsidP="00DF54D8">
      <w:pPr>
        <w:pStyle w:val="affa"/>
        <w:jc w:val="center"/>
        <w:rPr>
          <w:rFonts w:ascii="Times New Roman" w:hAnsi="Times New Roman" w:cs="Times New Roman"/>
          <w:b/>
          <w:sz w:val="24"/>
          <w:szCs w:val="24"/>
        </w:rPr>
      </w:pPr>
      <w:r w:rsidRPr="00DF54D8">
        <w:rPr>
          <w:rFonts w:ascii="Times New Roman" w:hAnsi="Times New Roman" w:cs="Times New Roman"/>
          <w:b/>
          <w:sz w:val="24"/>
          <w:szCs w:val="24"/>
        </w:rPr>
        <w:t>4. Состав и порядок формирования Молодежного парламента</w:t>
      </w:r>
    </w:p>
    <w:p w14:paraId="1EA444B7" w14:textId="77777777" w:rsidR="00DF54D8" w:rsidRDefault="00DF54D8" w:rsidP="00DF54D8">
      <w:pPr>
        <w:pStyle w:val="affa"/>
        <w:ind w:firstLine="709"/>
        <w:jc w:val="both"/>
        <w:rPr>
          <w:rFonts w:ascii="Times New Roman" w:hAnsi="Times New Roman" w:cs="Times New Roman"/>
          <w:sz w:val="24"/>
          <w:szCs w:val="24"/>
        </w:rPr>
      </w:pPr>
    </w:p>
    <w:p w14:paraId="68FF7A80"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4.1. Молодежный парламент формируется на добровольной основе из числа граждан Российской Федерации в возрасте от 16 до 35 лет, проживающих на территории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59B93ABB"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Член Молодежного парламента, достигший тридцатипятилетнего возраста, сохраняет полномочия члена Молодежного парламента до окончания срока полномочий Молодежного парламента соответствующего состава.</w:t>
      </w:r>
    </w:p>
    <w:p w14:paraId="0BA5C735"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4.2. Решение об образовании конкурсной комиссии по формированию состава Молодежного парламента (далее - конкурсная комиссия) принимается не позднее 30 дней со дня утверждения</w:t>
      </w:r>
      <w:r w:rsidR="00DF54D8">
        <w:rPr>
          <w:rFonts w:ascii="Times New Roman" w:hAnsi="Times New Roman" w:cs="Times New Roman"/>
          <w:sz w:val="24"/>
          <w:szCs w:val="24"/>
        </w:rPr>
        <w:t xml:space="preserve"> Положения о Молодежном парламенте</w:t>
      </w:r>
      <w:r w:rsidRPr="00DF54D8">
        <w:rPr>
          <w:rFonts w:ascii="Times New Roman" w:hAnsi="Times New Roman" w:cs="Times New Roman"/>
          <w:sz w:val="24"/>
          <w:szCs w:val="24"/>
        </w:rPr>
        <w:t> при </w:t>
      </w:r>
      <w:r w:rsidR="00DF54D8">
        <w:rPr>
          <w:rFonts w:ascii="Times New Roman" w:hAnsi="Times New Roman" w:cs="Times New Roman"/>
          <w:sz w:val="24"/>
          <w:szCs w:val="24"/>
        </w:rPr>
        <w:t>Собрании депутатов</w:t>
      </w:r>
      <w:r w:rsidRPr="00DF54D8">
        <w:rPr>
          <w:rFonts w:ascii="Times New Roman" w:hAnsi="Times New Roman" w:cs="Times New Roman"/>
          <w:sz w:val="24"/>
          <w:szCs w:val="24"/>
        </w:rPr>
        <w:t>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 муниципального округа Чувашской Республики</w:t>
      </w:r>
      <w:r w:rsidRPr="00DF54D8">
        <w:rPr>
          <w:rFonts w:ascii="Times New Roman" w:hAnsi="Times New Roman" w:cs="Times New Roman"/>
          <w:sz w:val="24"/>
          <w:szCs w:val="24"/>
        </w:rPr>
        <w:t xml:space="preserve">. В состав конкурсной комиссии могут входить депутаты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w:t>
      </w:r>
      <w:r w:rsidR="00B661FB">
        <w:rPr>
          <w:rFonts w:ascii="Times New Roman" w:hAnsi="Times New Roman" w:cs="Times New Roman"/>
          <w:sz w:val="24"/>
          <w:szCs w:val="24"/>
        </w:rPr>
        <w:t xml:space="preserve"> Чувашской Республики</w:t>
      </w:r>
      <w:r w:rsidRPr="00DF54D8">
        <w:rPr>
          <w:rFonts w:ascii="Times New Roman" w:hAnsi="Times New Roman" w:cs="Times New Roman"/>
          <w:sz w:val="24"/>
          <w:szCs w:val="24"/>
        </w:rPr>
        <w:t>, представители органов местного самоуправления, представители молодежных общественных организаций (по согласованию), представители общественной Молодежной палаты при Государственном Совете Чувашской Республики.</w:t>
      </w:r>
    </w:p>
    <w:p w14:paraId="7E92E707" w14:textId="77777777" w:rsidR="00B661FB" w:rsidRDefault="00345E8A" w:rsidP="00B661FB">
      <w:pPr>
        <w:pStyle w:val="affa"/>
        <w:ind w:firstLine="709"/>
        <w:jc w:val="both"/>
        <w:rPr>
          <w:rFonts w:ascii="Times New Roman" w:hAnsi="Times New Roman" w:cs="Times New Roman"/>
          <w:sz w:val="24"/>
          <w:szCs w:val="24"/>
        </w:rPr>
      </w:pPr>
      <w:proofErr w:type="gramStart"/>
      <w:r w:rsidRPr="00DF54D8">
        <w:rPr>
          <w:rFonts w:ascii="Times New Roman" w:hAnsi="Times New Roman" w:cs="Times New Roman"/>
          <w:sz w:val="24"/>
          <w:szCs w:val="24"/>
        </w:rPr>
        <w:t>Уведомление о начале процедуры формирования состава Молодежного парламента размещается на официальном сайте орган</w:t>
      </w:r>
      <w:r w:rsidR="00B661FB">
        <w:rPr>
          <w:rFonts w:ascii="Times New Roman" w:hAnsi="Times New Roman" w:cs="Times New Roman"/>
          <w:sz w:val="24"/>
          <w:szCs w:val="24"/>
        </w:rPr>
        <w:t>а</w:t>
      </w:r>
      <w:r w:rsidRPr="00DF54D8">
        <w:rPr>
          <w:rFonts w:ascii="Times New Roman" w:hAnsi="Times New Roman" w:cs="Times New Roman"/>
          <w:sz w:val="24"/>
          <w:szCs w:val="24"/>
        </w:rPr>
        <w:t xml:space="preserve"> местного самоуправления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в информационно-телекоммуникационной сети </w:t>
      </w:r>
      <w:r w:rsidR="00B661FB">
        <w:rPr>
          <w:rFonts w:ascii="Times New Roman" w:hAnsi="Times New Roman" w:cs="Times New Roman"/>
          <w:sz w:val="24"/>
          <w:szCs w:val="24"/>
        </w:rPr>
        <w:t>«</w:t>
      </w:r>
      <w:r w:rsidRPr="00165445">
        <w:rPr>
          <w:rFonts w:ascii="Times New Roman" w:hAnsi="Times New Roman" w:cs="Times New Roman"/>
          <w:sz w:val="24"/>
          <w:szCs w:val="24"/>
        </w:rPr>
        <w:t>Интернет</w:t>
      </w:r>
      <w:r w:rsidR="00B661FB" w:rsidRPr="00165445">
        <w:rPr>
          <w:rFonts w:ascii="Times New Roman" w:hAnsi="Times New Roman" w:cs="Times New Roman"/>
          <w:sz w:val="24"/>
          <w:szCs w:val="24"/>
        </w:rPr>
        <w:t>»</w:t>
      </w:r>
      <w:r w:rsidRPr="00165445">
        <w:rPr>
          <w:rFonts w:ascii="Times New Roman" w:hAnsi="Times New Roman" w:cs="Times New Roman"/>
          <w:sz w:val="24"/>
          <w:szCs w:val="24"/>
        </w:rPr>
        <w:t xml:space="preserve"> (</w:t>
      </w:r>
      <w:hyperlink r:id="rId12" w:history="1">
        <w:r w:rsidR="00B661FB" w:rsidRPr="00165445">
          <w:rPr>
            <w:rStyle w:val="af0"/>
            <w:rFonts w:ascii="Times New Roman" w:hAnsi="Times New Roman" w:cs="Times New Roman"/>
            <w:color w:val="auto"/>
            <w:sz w:val="24"/>
            <w:szCs w:val="24"/>
            <w:u w:val="none"/>
          </w:rPr>
          <w:t>k</w:t>
        </w:r>
        <w:r w:rsidR="00B661FB" w:rsidRPr="00165445">
          <w:rPr>
            <w:rStyle w:val="af0"/>
            <w:rFonts w:ascii="Times New Roman" w:hAnsi="Times New Roman" w:cs="Times New Roman"/>
            <w:color w:val="auto"/>
            <w:sz w:val="24"/>
            <w:szCs w:val="24"/>
            <w:u w:val="none"/>
            <w:lang w:val="en-US"/>
          </w:rPr>
          <w:t>anash</w:t>
        </w:r>
        <w:r w:rsidR="00B661FB" w:rsidRPr="00165445">
          <w:rPr>
            <w:rStyle w:val="af0"/>
            <w:rFonts w:ascii="Times New Roman" w:hAnsi="Times New Roman" w:cs="Times New Roman"/>
            <w:color w:val="auto"/>
            <w:sz w:val="24"/>
            <w:szCs w:val="24"/>
            <w:u w:val="none"/>
          </w:rPr>
          <w:t>@cap.ru</w:t>
        </w:r>
      </w:hyperlink>
      <w:r w:rsidRPr="00165445">
        <w:rPr>
          <w:rFonts w:ascii="Times New Roman" w:hAnsi="Times New Roman" w:cs="Times New Roman"/>
          <w:sz w:val="24"/>
          <w:szCs w:val="24"/>
        </w:rPr>
        <w:t xml:space="preserve">), а также </w:t>
      </w:r>
      <w:r w:rsidRPr="00DF54D8">
        <w:rPr>
          <w:rFonts w:ascii="Times New Roman" w:hAnsi="Times New Roman" w:cs="Times New Roman"/>
          <w:sz w:val="24"/>
          <w:szCs w:val="24"/>
        </w:rPr>
        <w:t>иных средствах массовой информации, в том числе местных печатных изданиях, не позднее 30 дней со дня утверждения </w:t>
      </w:r>
      <w:r w:rsidR="00B661FB">
        <w:rPr>
          <w:rFonts w:ascii="Times New Roman" w:hAnsi="Times New Roman" w:cs="Times New Roman"/>
          <w:sz w:val="24"/>
          <w:szCs w:val="24"/>
        </w:rPr>
        <w:t xml:space="preserve">Положения о Молодежном парламенте </w:t>
      </w:r>
      <w:r w:rsidRPr="00DF54D8">
        <w:rPr>
          <w:rFonts w:ascii="Times New Roman" w:hAnsi="Times New Roman" w:cs="Times New Roman"/>
          <w:sz w:val="24"/>
          <w:szCs w:val="24"/>
        </w:rPr>
        <w:t>при </w:t>
      </w:r>
      <w:r w:rsidR="00B661FB">
        <w:rPr>
          <w:rFonts w:ascii="Times New Roman" w:hAnsi="Times New Roman" w:cs="Times New Roman"/>
          <w:sz w:val="24"/>
          <w:szCs w:val="24"/>
        </w:rPr>
        <w:t>Собрании депутатов</w:t>
      </w:r>
      <w:r w:rsidRPr="00DF54D8">
        <w:rPr>
          <w:rFonts w:ascii="Times New Roman" w:hAnsi="Times New Roman" w:cs="Times New Roman"/>
          <w:sz w:val="24"/>
          <w:szCs w:val="24"/>
        </w:rPr>
        <w:t>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00B661FB" w:rsidRPr="00DF54D8">
        <w:rPr>
          <w:rFonts w:ascii="Times New Roman" w:hAnsi="Times New Roman" w:cs="Times New Roman"/>
          <w:sz w:val="24"/>
          <w:szCs w:val="24"/>
        </w:rPr>
        <w:t xml:space="preserve"> </w:t>
      </w:r>
      <w:r w:rsidR="00B661FB">
        <w:rPr>
          <w:rFonts w:ascii="Times New Roman" w:hAnsi="Times New Roman" w:cs="Times New Roman"/>
          <w:sz w:val="24"/>
          <w:szCs w:val="24"/>
        </w:rPr>
        <w:t xml:space="preserve">муниципального округа Чувашской </w:t>
      </w:r>
      <w:r w:rsidRPr="00DF54D8">
        <w:rPr>
          <w:rFonts w:ascii="Times New Roman" w:hAnsi="Times New Roman" w:cs="Times New Roman"/>
          <w:sz w:val="24"/>
          <w:szCs w:val="24"/>
        </w:rPr>
        <w:t>Республики нового созыва.</w:t>
      </w:r>
      <w:proofErr w:type="gramEnd"/>
    </w:p>
    <w:p w14:paraId="4D3C1C0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Кандидаты в члены Молодежного парламента направляют в Собрание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следующие документы:</w:t>
      </w:r>
    </w:p>
    <w:p w14:paraId="571F813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 анкета с биографическими сведениями о кандидате (фамилия, имя, отчество (при наличии), дата рождения, сведения о гражданстве, место жительства, место работы, иные сведения);</w:t>
      </w:r>
    </w:p>
    <w:p w14:paraId="3A0EE34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 копии трудовой книжки, иных документов о трудовой и (или) общественной деятельности кандидата;</w:t>
      </w:r>
    </w:p>
    <w:p w14:paraId="1D4BC58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3) копии документов об образовании кандидата, а также по желанию кандидата - о повышении квалификации, присвоении классного чина, квалификационного разряда, </w:t>
      </w:r>
      <w:r w:rsidRPr="00DF54D8">
        <w:rPr>
          <w:rFonts w:ascii="Times New Roman" w:hAnsi="Times New Roman" w:cs="Times New Roman"/>
          <w:sz w:val="24"/>
          <w:szCs w:val="24"/>
        </w:rPr>
        <w:lastRenderedPageBreak/>
        <w:t>ученой степени, ученого звания, награждении государственными наградами и присвоении почетных званий;</w:t>
      </w:r>
    </w:p>
    <w:p w14:paraId="01137A06"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 письменное заявление о согласии кандидата на выдвижение в члены Молодежного парламента;</w:t>
      </w:r>
    </w:p>
    <w:p w14:paraId="59305C50" w14:textId="77777777" w:rsidR="00B661FB" w:rsidRP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 письменное согласие кандидата на обработку персональных данных, оформленное в </w:t>
      </w:r>
      <w:r w:rsidRPr="00B661FB">
        <w:rPr>
          <w:rFonts w:ascii="Times New Roman" w:hAnsi="Times New Roman" w:cs="Times New Roman"/>
          <w:sz w:val="24"/>
          <w:szCs w:val="24"/>
        </w:rPr>
        <w:t>соответствии с </w:t>
      </w:r>
      <w:hyperlink r:id="rId13" w:anchor="/document/12148567/entry/0" w:history="1">
        <w:r w:rsidRPr="00B661FB">
          <w:rPr>
            <w:rStyle w:val="af0"/>
            <w:rFonts w:ascii="Times New Roman" w:hAnsi="Times New Roman" w:cs="Times New Roman"/>
            <w:color w:val="auto"/>
            <w:sz w:val="24"/>
            <w:szCs w:val="24"/>
            <w:u w:val="none"/>
          </w:rPr>
          <w:t>Федеральным законом</w:t>
        </w:r>
      </w:hyperlink>
      <w:r w:rsidRPr="00B661FB">
        <w:rPr>
          <w:rFonts w:ascii="Times New Roman" w:hAnsi="Times New Roman" w:cs="Times New Roman"/>
          <w:sz w:val="24"/>
          <w:szCs w:val="24"/>
        </w:rPr>
        <w:t xml:space="preserve"> от 27 июля 2006 года </w:t>
      </w:r>
      <w:r w:rsidR="00B661FB" w:rsidRPr="00B661FB">
        <w:rPr>
          <w:rFonts w:ascii="Times New Roman" w:hAnsi="Times New Roman" w:cs="Times New Roman"/>
          <w:sz w:val="24"/>
          <w:szCs w:val="24"/>
        </w:rPr>
        <w:t>№</w:t>
      </w:r>
      <w:r w:rsidRPr="00B661FB">
        <w:rPr>
          <w:rFonts w:ascii="Times New Roman" w:hAnsi="Times New Roman" w:cs="Times New Roman"/>
          <w:sz w:val="24"/>
          <w:szCs w:val="24"/>
        </w:rPr>
        <w:t xml:space="preserve"> 152-ФЗ </w:t>
      </w:r>
      <w:r w:rsidR="00B661FB" w:rsidRPr="00B661FB">
        <w:rPr>
          <w:rFonts w:ascii="Times New Roman" w:hAnsi="Times New Roman" w:cs="Times New Roman"/>
          <w:sz w:val="24"/>
          <w:szCs w:val="24"/>
        </w:rPr>
        <w:t>«</w:t>
      </w:r>
      <w:r w:rsidRPr="00B661FB">
        <w:rPr>
          <w:rFonts w:ascii="Times New Roman" w:hAnsi="Times New Roman" w:cs="Times New Roman"/>
          <w:sz w:val="24"/>
          <w:szCs w:val="24"/>
        </w:rPr>
        <w:t>О персональных данных</w:t>
      </w:r>
      <w:r w:rsidR="00B661FB" w:rsidRPr="00B661FB">
        <w:rPr>
          <w:rFonts w:ascii="Times New Roman" w:hAnsi="Times New Roman" w:cs="Times New Roman"/>
          <w:sz w:val="24"/>
          <w:szCs w:val="24"/>
        </w:rPr>
        <w:t>»</w:t>
      </w:r>
      <w:r w:rsidRPr="00B661FB">
        <w:rPr>
          <w:rFonts w:ascii="Times New Roman" w:hAnsi="Times New Roman" w:cs="Times New Roman"/>
          <w:sz w:val="24"/>
          <w:szCs w:val="24"/>
        </w:rPr>
        <w:t>;</w:t>
      </w:r>
    </w:p>
    <w:p w14:paraId="78976D2B" w14:textId="77777777" w:rsidR="00B661FB" w:rsidRPr="00B661FB" w:rsidRDefault="00345E8A" w:rsidP="00B661FB">
      <w:pPr>
        <w:pStyle w:val="affa"/>
        <w:ind w:firstLine="709"/>
        <w:jc w:val="both"/>
        <w:rPr>
          <w:rFonts w:ascii="Times New Roman" w:hAnsi="Times New Roman" w:cs="Times New Roman"/>
          <w:sz w:val="24"/>
          <w:szCs w:val="24"/>
        </w:rPr>
      </w:pPr>
      <w:r w:rsidRPr="00B661FB">
        <w:rPr>
          <w:rFonts w:ascii="Times New Roman" w:hAnsi="Times New Roman" w:cs="Times New Roman"/>
          <w:sz w:val="24"/>
          <w:szCs w:val="24"/>
        </w:rPr>
        <w:t>6) справка о наличии (отсутствии) судимости и (или) факта уголовного преследования либо о прекращении уголовного преследования.</w:t>
      </w:r>
    </w:p>
    <w:p w14:paraId="2E218F41" w14:textId="77777777" w:rsidR="00B661FB" w:rsidRDefault="00345E8A" w:rsidP="00B661FB">
      <w:pPr>
        <w:pStyle w:val="affa"/>
        <w:ind w:firstLine="709"/>
        <w:jc w:val="both"/>
        <w:rPr>
          <w:rFonts w:ascii="Times New Roman" w:hAnsi="Times New Roman" w:cs="Times New Roman"/>
          <w:sz w:val="24"/>
          <w:szCs w:val="24"/>
        </w:rPr>
      </w:pPr>
      <w:r w:rsidRPr="00B661FB">
        <w:rPr>
          <w:rFonts w:ascii="Times New Roman" w:hAnsi="Times New Roman" w:cs="Times New Roman"/>
          <w:sz w:val="24"/>
          <w:szCs w:val="24"/>
        </w:rPr>
        <w:t xml:space="preserve">Письменные предложения по кандидатурам направляются в Собрание депутатов </w:t>
      </w:r>
      <w:r w:rsidR="00B661FB" w:rsidRPr="00B661FB">
        <w:rPr>
          <w:rFonts w:ascii="Times New Roman" w:hAnsi="Times New Roman" w:cs="Times New Roman"/>
          <w:sz w:val="24"/>
          <w:szCs w:val="24"/>
        </w:rPr>
        <w:t>Канашского</w:t>
      </w:r>
      <w:r w:rsidRPr="00B661FB">
        <w:rPr>
          <w:rFonts w:ascii="Times New Roman" w:hAnsi="Times New Roman" w:cs="Times New Roman"/>
          <w:sz w:val="24"/>
          <w:szCs w:val="24"/>
        </w:rPr>
        <w:t xml:space="preserve"> муниципального округа Чувашской Республики в течение 14 дней со дня первого размещения уведомления, указанного в </w:t>
      </w:r>
      <w:hyperlink r:id="rId14" w:anchor="/document/406922094/entry/422" w:history="1">
        <w:r w:rsidRPr="00B661FB">
          <w:rPr>
            <w:rStyle w:val="af0"/>
            <w:rFonts w:ascii="Times New Roman" w:hAnsi="Times New Roman" w:cs="Times New Roman"/>
            <w:color w:val="auto"/>
            <w:sz w:val="24"/>
            <w:szCs w:val="24"/>
            <w:u w:val="none"/>
          </w:rPr>
          <w:t>абзаце втором</w:t>
        </w:r>
      </w:hyperlink>
      <w:r w:rsidRPr="00B661FB">
        <w:rPr>
          <w:rFonts w:ascii="Times New Roman" w:hAnsi="Times New Roman" w:cs="Times New Roman"/>
          <w:sz w:val="24"/>
          <w:szCs w:val="24"/>
        </w:rPr>
        <w:t> настоящего пункта</w:t>
      </w:r>
      <w:r w:rsidRPr="00DF54D8">
        <w:rPr>
          <w:rFonts w:ascii="Times New Roman" w:hAnsi="Times New Roman" w:cs="Times New Roman"/>
          <w:sz w:val="24"/>
          <w:szCs w:val="24"/>
        </w:rPr>
        <w:t>.</w:t>
      </w:r>
    </w:p>
    <w:p w14:paraId="38D7FBB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4.3. В течение 7 календарных дней со дня окончания срока приема письменных предложений по кандидатам в члены Молодежного парламента конкурсная комиссия рассматривает поступившие письменные предложения и направляет свои рекомендации по составу Молодежного парламента председателю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3E3DC79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Состав Молодежного парламента утверждается на заседании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на срок полномочий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0D6A7C5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Полномочия Молодежного парламента прежнего состава прекращаются со дня первого заседания Молодежного парламента нового состава.</w:t>
      </w:r>
    </w:p>
    <w:p w14:paraId="2D42720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4.4. Кандидаты, не прошедшие конкурсный отбор в состав Молодежного парламента, могут быть зачислены в резерв Молодежного парламента. Лица, находящиеся в резерве Молодежного парламента, имеют преимущественное право на замещение вакантных мест в составе Молодежного парламента.</w:t>
      </w:r>
    </w:p>
    <w:p w14:paraId="3BDE038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4.5. Порядок деятельности Молодежного парламента определяется Регламентом Молодежного парламента, который принимается на первом заседании.</w:t>
      </w:r>
    </w:p>
    <w:p w14:paraId="05CB9BA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4.6. Полномочия члена Молодежного парламента прекращаются Собранием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досрочно в случае:</w:t>
      </w:r>
    </w:p>
    <w:p w14:paraId="2B92F202"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 подачи им заявления о выходе из состава Молодежного парламента;</w:t>
      </w:r>
    </w:p>
    <w:p w14:paraId="3A73D4D2"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 систематического (более трех раз подряд без уважительных причин) отсутствия на заседаниях Молодежного парламента;</w:t>
      </w:r>
    </w:p>
    <w:p w14:paraId="3028E247"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3) вступления в законную силу вынесенного в отношении него обвинительного приговора суда;</w:t>
      </w:r>
    </w:p>
    <w:p w14:paraId="6137628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 признания его недееспособным либо ограниченно дееспособным, смерти, признания безвестно отсутствующим или объявления умершим на основании решения суда, вступившего в законную силу;</w:t>
      </w:r>
    </w:p>
    <w:p w14:paraId="11D4B47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 утраты им гражданства Российской Федерации;</w:t>
      </w:r>
    </w:p>
    <w:p w14:paraId="7C8555F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6) выбытия его на постоянное место жительства за пределы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00B661FB" w:rsidRPr="00DF54D8">
        <w:rPr>
          <w:rFonts w:ascii="Times New Roman" w:hAnsi="Times New Roman" w:cs="Times New Roman"/>
          <w:sz w:val="24"/>
          <w:szCs w:val="24"/>
        </w:rPr>
        <w:t xml:space="preserve"> </w:t>
      </w:r>
      <w:r w:rsidRPr="00DF54D8">
        <w:rPr>
          <w:rFonts w:ascii="Times New Roman" w:hAnsi="Times New Roman" w:cs="Times New Roman"/>
          <w:sz w:val="24"/>
          <w:szCs w:val="24"/>
        </w:rPr>
        <w:t>муниципального округа</w:t>
      </w:r>
      <w:r w:rsidR="00B661FB">
        <w:rPr>
          <w:rFonts w:ascii="Times New Roman" w:hAnsi="Times New Roman" w:cs="Times New Roman"/>
          <w:sz w:val="24"/>
          <w:szCs w:val="24"/>
        </w:rPr>
        <w:t xml:space="preserve"> Чувашской Республики</w:t>
      </w:r>
      <w:r w:rsidRPr="00DF54D8">
        <w:rPr>
          <w:rFonts w:ascii="Times New Roman" w:hAnsi="Times New Roman" w:cs="Times New Roman"/>
          <w:sz w:val="24"/>
          <w:szCs w:val="24"/>
        </w:rPr>
        <w:t>.</w:t>
      </w:r>
    </w:p>
    <w:p w14:paraId="010158D5"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4.7. В случае досрочного прекращения полномочий члена Молодежного парламента вакантное место замещается из числа лиц, указанных </w:t>
      </w:r>
      <w:r w:rsidRPr="00B661FB">
        <w:rPr>
          <w:rFonts w:ascii="Times New Roman" w:hAnsi="Times New Roman" w:cs="Times New Roman"/>
          <w:sz w:val="24"/>
          <w:szCs w:val="24"/>
        </w:rPr>
        <w:t>в </w:t>
      </w:r>
      <w:hyperlink r:id="rId15" w:anchor="/document/406922094/entry/41" w:history="1">
        <w:r w:rsidRPr="00B661FB">
          <w:rPr>
            <w:rStyle w:val="af0"/>
            <w:rFonts w:ascii="Times New Roman" w:hAnsi="Times New Roman" w:cs="Times New Roman"/>
            <w:color w:val="auto"/>
            <w:sz w:val="24"/>
            <w:szCs w:val="24"/>
            <w:u w:val="none"/>
          </w:rPr>
          <w:t>пункте 4.1</w:t>
        </w:r>
      </w:hyperlink>
      <w:r w:rsidRPr="00B661FB">
        <w:rPr>
          <w:rFonts w:ascii="Times New Roman" w:hAnsi="Times New Roman" w:cs="Times New Roman"/>
          <w:sz w:val="24"/>
          <w:szCs w:val="24"/>
        </w:rPr>
        <w:t xml:space="preserve"> настоящего </w:t>
      </w:r>
      <w:r w:rsidRPr="00DF54D8">
        <w:rPr>
          <w:rFonts w:ascii="Times New Roman" w:hAnsi="Times New Roman" w:cs="Times New Roman"/>
          <w:sz w:val="24"/>
          <w:szCs w:val="24"/>
        </w:rPr>
        <w:t>Положения. Решение об утверждении кандидатуры на вакантное место члена Молодежного парламента принимается в порядке, предусмотренном настоящим Положением при формировании состава Молодежного парламента.</w:t>
      </w:r>
    </w:p>
    <w:p w14:paraId="350D0AD9"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4.8. Полномочия члена Молодежного парламента приостанавливаются по его заявлению решением Совета Молодежного парламента, которое принимается в случае:</w:t>
      </w:r>
    </w:p>
    <w:p w14:paraId="2536F82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 прохождения военной службы;</w:t>
      </w:r>
    </w:p>
    <w:p w14:paraId="58CB6E8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 отпуска по беременности и родам или отпуска по уходу за ребенком до достижения им возраста трех лет;</w:t>
      </w:r>
    </w:p>
    <w:p w14:paraId="307E6965"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3) длительной временной нетрудоспособности вследствие заболевания или травмы продолжительностью более шести месяцев.</w:t>
      </w:r>
    </w:p>
    <w:p w14:paraId="50A7465E"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 Организация работы Молодежного парламента</w:t>
      </w:r>
    </w:p>
    <w:p w14:paraId="5E1A8911"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lastRenderedPageBreak/>
        <w:t>5.1. Заседания Молодежного парламента проводятся не реже двух раз в год. В случае необходимости могут проводиться внеочередные заседания Молодежного парламента.</w:t>
      </w:r>
    </w:p>
    <w:p w14:paraId="716F16E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5.2. Заседание Молодежного парламента правомочно, если на нем присутствует более половины от общего числа членов Молодежного парламента.</w:t>
      </w:r>
    </w:p>
    <w:p w14:paraId="7FFF1F37"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5.3. Решения Молодежного парламента считаются принятыми, если за них проголосовало большинство членов Молодежного парламента, присутствовавших на заседании.</w:t>
      </w:r>
    </w:p>
    <w:p w14:paraId="3A3FEAC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5.4. Первое заседание Молодежного парламента открывает Председатель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или его заместитель. На первом заседании Молодежный парламент утверждает Регламент и Совет Молодежного парламента, избирает председателя Молодежного парламента, образует из своего состава комитеты Молодежного парламента и избирает председателей этих комитетов. Председатели комитетов Молодежного парламента также являются заместителями председателя Молодежного парламента.</w:t>
      </w:r>
    </w:p>
    <w:p w14:paraId="0D160A5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5.5. Молодежный парламент для организации повседневной работы образует из своего состава Совет.</w:t>
      </w:r>
    </w:p>
    <w:p w14:paraId="01E16DC1"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Совет возглавляет председатель Молодежного парламента. В состав Совета также входят председатели комитетов Молодежного парламента.</w:t>
      </w:r>
    </w:p>
    <w:p w14:paraId="25F772B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5.6. Совет Молодежного парламента:</w:t>
      </w:r>
    </w:p>
    <w:p w14:paraId="13BBBFF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созывает очередные и внеочередные заседания Молодежного парламента;</w:t>
      </w:r>
    </w:p>
    <w:p w14:paraId="6DBFFFDE"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организует и координирует работу Молодежного парламента, ее рабочих органов;</w:t>
      </w:r>
    </w:p>
    <w:p w14:paraId="3C1313A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разрабатывает планы работы Молодежного парламента и представляет их на утверждение Молодежного парламента;</w:t>
      </w:r>
    </w:p>
    <w:p w14:paraId="28D88B2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в период между заседаниями Молодежного парламента обеспечивает выполнение планов ее работы;</w:t>
      </w:r>
    </w:p>
    <w:p w14:paraId="19BB2AE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в случае необходимости готовит предложения </w:t>
      </w:r>
      <w:r w:rsidR="00B661FB">
        <w:rPr>
          <w:rFonts w:ascii="Times New Roman" w:hAnsi="Times New Roman" w:cs="Times New Roman"/>
          <w:sz w:val="24"/>
          <w:szCs w:val="24"/>
        </w:rPr>
        <w:t xml:space="preserve">Собранию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 муниципального округа Чувашской</w:t>
      </w:r>
      <w:r w:rsidRPr="00DF54D8">
        <w:rPr>
          <w:rFonts w:ascii="Times New Roman" w:hAnsi="Times New Roman" w:cs="Times New Roman"/>
          <w:sz w:val="24"/>
          <w:szCs w:val="24"/>
        </w:rPr>
        <w:t xml:space="preserve"> Республики о прекращении полномочий отдельных </w:t>
      </w:r>
      <w:proofErr w:type="spellStart"/>
      <w:r w:rsidRPr="00DF54D8">
        <w:rPr>
          <w:rFonts w:ascii="Times New Roman" w:hAnsi="Times New Roman" w:cs="Times New Roman"/>
          <w:sz w:val="24"/>
          <w:szCs w:val="24"/>
        </w:rPr>
        <w:t>членов</w:t>
      </w:r>
      <w:r w:rsidR="00B661FB">
        <w:rPr>
          <w:rFonts w:ascii="Times New Roman" w:hAnsi="Times New Roman" w:cs="Times New Roman"/>
          <w:sz w:val="24"/>
          <w:szCs w:val="24"/>
        </w:rPr>
        <w:t>Молодежного</w:t>
      </w:r>
      <w:proofErr w:type="spellEnd"/>
      <w:r w:rsidR="00B661FB">
        <w:rPr>
          <w:rFonts w:ascii="Times New Roman" w:hAnsi="Times New Roman" w:cs="Times New Roman"/>
          <w:sz w:val="24"/>
          <w:szCs w:val="24"/>
        </w:rPr>
        <w:t xml:space="preserve"> парламента</w:t>
      </w:r>
      <w:r w:rsidRPr="00DF54D8">
        <w:rPr>
          <w:rFonts w:ascii="Times New Roman" w:hAnsi="Times New Roman" w:cs="Times New Roman"/>
          <w:sz w:val="24"/>
          <w:szCs w:val="24"/>
        </w:rPr>
        <w:t>;</w:t>
      </w:r>
    </w:p>
    <w:p w14:paraId="62DCA269"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принимает решение о приостановлении полномочий члена Молодежного парламента в случаях, предусмотренных </w:t>
      </w:r>
      <w:hyperlink r:id="rId16" w:anchor="/document/406922094/entry/48" w:history="1">
        <w:r w:rsidRPr="00B661FB">
          <w:rPr>
            <w:rStyle w:val="af0"/>
            <w:rFonts w:ascii="Times New Roman" w:hAnsi="Times New Roman" w:cs="Times New Roman"/>
            <w:color w:val="auto"/>
            <w:sz w:val="24"/>
            <w:szCs w:val="24"/>
            <w:u w:val="none"/>
          </w:rPr>
          <w:t>пунктом 4.8</w:t>
        </w:r>
      </w:hyperlink>
      <w:r w:rsidRPr="00B661FB">
        <w:rPr>
          <w:rFonts w:ascii="Times New Roman" w:hAnsi="Times New Roman" w:cs="Times New Roman"/>
          <w:sz w:val="24"/>
          <w:szCs w:val="24"/>
        </w:rPr>
        <w:t> на</w:t>
      </w:r>
      <w:r w:rsidRPr="00DF54D8">
        <w:rPr>
          <w:rFonts w:ascii="Times New Roman" w:hAnsi="Times New Roman" w:cs="Times New Roman"/>
          <w:sz w:val="24"/>
          <w:szCs w:val="24"/>
        </w:rPr>
        <w:t>стоящего </w:t>
      </w:r>
      <w:r w:rsidR="00B661FB">
        <w:rPr>
          <w:rFonts w:ascii="Times New Roman" w:hAnsi="Times New Roman" w:cs="Times New Roman"/>
          <w:sz w:val="24"/>
          <w:szCs w:val="24"/>
        </w:rPr>
        <w:t>Положения</w:t>
      </w:r>
      <w:r w:rsidRPr="00DF54D8">
        <w:rPr>
          <w:rFonts w:ascii="Times New Roman" w:hAnsi="Times New Roman" w:cs="Times New Roman"/>
          <w:sz w:val="24"/>
          <w:szCs w:val="24"/>
        </w:rPr>
        <w:t>.</w:t>
      </w:r>
    </w:p>
    <w:p w14:paraId="47F9CF01"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5.7. 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w:t>
      </w:r>
    </w:p>
    <w:p w14:paraId="3C89ADF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К работе рабочих органов Молодежного парламента могут привлекаться представители молодежных общественных объединений, ученые и специалисты.</w:t>
      </w:r>
    </w:p>
    <w:p w14:paraId="40D49F2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5.8. Ежегодно о результатах проведенной работы Молодежного парламента информирует Собрание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04187E4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5.9. Информационное, организационное и техническое обеспечение работы Совета, заседаний Молодежного парламента курирует заместитель председателя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3EAA41F2" w14:textId="77777777" w:rsidR="00B661FB" w:rsidRDefault="00B661FB" w:rsidP="00B661FB">
      <w:pPr>
        <w:pStyle w:val="affa"/>
        <w:jc w:val="both"/>
        <w:rPr>
          <w:rFonts w:ascii="Times New Roman" w:hAnsi="Times New Roman" w:cs="Times New Roman"/>
          <w:sz w:val="24"/>
          <w:szCs w:val="24"/>
        </w:rPr>
      </w:pPr>
    </w:p>
    <w:p w14:paraId="7A44ADE4" w14:textId="24C31349" w:rsidR="00345E8A" w:rsidRPr="00B661FB" w:rsidRDefault="00345E8A" w:rsidP="00B661FB">
      <w:pPr>
        <w:pStyle w:val="affa"/>
        <w:jc w:val="center"/>
        <w:rPr>
          <w:rFonts w:ascii="Times New Roman" w:hAnsi="Times New Roman" w:cs="Times New Roman"/>
          <w:b/>
          <w:sz w:val="24"/>
          <w:szCs w:val="24"/>
        </w:rPr>
      </w:pPr>
      <w:r w:rsidRPr="00B661FB">
        <w:rPr>
          <w:rFonts w:ascii="Times New Roman" w:hAnsi="Times New Roman" w:cs="Times New Roman"/>
          <w:b/>
          <w:sz w:val="24"/>
          <w:szCs w:val="24"/>
        </w:rPr>
        <w:t>6. Прекращение деятельности</w:t>
      </w:r>
      <w:r w:rsidR="00B661FB" w:rsidRPr="00B661FB">
        <w:rPr>
          <w:rFonts w:ascii="Times New Roman" w:hAnsi="Times New Roman" w:cs="Times New Roman"/>
          <w:b/>
          <w:sz w:val="24"/>
          <w:szCs w:val="24"/>
        </w:rPr>
        <w:t xml:space="preserve"> </w:t>
      </w:r>
      <w:r w:rsidR="00B661FB">
        <w:rPr>
          <w:rFonts w:ascii="Times New Roman" w:hAnsi="Times New Roman" w:cs="Times New Roman"/>
          <w:b/>
          <w:sz w:val="24"/>
          <w:szCs w:val="24"/>
        </w:rPr>
        <w:t>Молодежного парламента</w:t>
      </w:r>
    </w:p>
    <w:p w14:paraId="0A7B09B4" w14:textId="77777777" w:rsidR="00B661FB" w:rsidRDefault="00B661FB" w:rsidP="00DF54D8">
      <w:pPr>
        <w:pStyle w:val="affa"/>
        <w:rPr>
          <w:rFonts w:ascii="Times New Roman" w:hAnsi="Times New Roman" w:cs="Times New Roman"/>
          <w:sz w:val="24"/>
          <w:szCs w:val="24"/>
        </w:rPr>
      </w:pPr>
    </w:p>
    <w:p w14:paraId="37CFFEC0" w14:textId="08033E15" w:rsidR="00345E8A" w:rsidRPr="00DF54D8" w:rsidRDefault="00345E8A" w:rsidP="00B661FB">
      <w:pPr>
        <w:pStyle w:val="affa"/>
        <w:ind w:firstLine="708"/>
        <w:rPr>
          <w:rFonts w:ascii="Times New Roman" w:hAnsi="Times New Roman" w:cs="Times New Roman"/>
          <w:sz w:val="24"/>
          <w:szCs w:val="24"/>
        </w:rPr>
      </w:pPr>
      <w:r w:rsidRPr="00DF54D8">
        <w:rPr>
          <w:rFonts w:ascii="Times New Roman" w:hAnsi="Times New Roman" w:cs="Times New Roman"/>
          <w:sz w:val="24"/>
          <w:szCs w:val="24"/>
        </w:rPr>
        <w:t xml:space="preserve">6.1. Решение о прекращении деятельности Молодежного парламента принимается Собранием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7A3E63C4" w14:textId="77777777" w:rsidR="00345E8A" w:rsidRPr="00DF54D8" w:rsidRDefault="00345E8A" w:rsidP="00DF54D8">
      <w:pPr>
        <w:pStyle w:val="affa"/>
        <w:rPr>
          <w:rFonts w:ascii="Times New Roman" w:eastAsia="Times New Roman" w:hAnsi="Times New Roman" w:cs="Times New Roman"/>
          <w:sz w:val="24"/>
          <w:szCs w:val="24"/>
          <w:lang w:eastAsia="ar-SA"/>
        </w:rPr>
      </w:pPr>
    </w:p>
    <w:sectPr w:rsidR="00345E8A" w:rsidRPr="00DF54D8" w:rsidSect="00FA59E3">
      <w:headerReference w:type="default" r:id="rId17"/>
      <w:pgSz w:w="11906" w:h="16838"/>
      <w:pgMar w:top="10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739F7" w14:textId="77777777" w:rsidR="00A049F4" w:rsidRDefault="00A049F4">
      <w:pPr>
        <w:spacing w:after="0" w:line="240" w:lineRule="auto"/>
      </w:pPr>
      <w:r>
        <w:separator/>
      </w:r>
    </w:p>
  </w:endnote>
  <w:endnote w:type="continuationSeparator" w:id="0">
    <w:p w14:paraId="1D79FBE2" w14:textId="77777777" w:rsidR="00A049F4" w:rsidRDefault="00A0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F2F22" w14:textId="77777777" w:rsidR="00A049F4" w:rsidRDefault="00A049F4">
      <w:pPr>
        <w:spacing w:after="0" w:line="240" w:lineRule="auto"/>
      </w:pPr>
      <w:r>
        <w:separator/>
      </w:r>
    </w:p>
  </w:footnote>
  <w:footnote w:type="continuationSeparator" w:id="0">
    <w:p w14:paraId="4AC97E26" w14:textId="77777777" w:rsidR="00A049F4" w:rsidRDefault="00A04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1095" w14:textId="5C98423C" w:rsidR="00BE6332" w:rsidRDefault="00BE6332">
    <w:pPr>
      <w:pStyle w:val="af1"/>
    </w:pPr>
  </w:p>
  <w:p w14:paraId="5831F11B" w14:textId="77777777" w:rsidR="00E92052" w:rsidRDefault="00E920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65445"/>
    <w:rsid w:val="001712E3"/>
    <w:rsid w:val="001723D3"/>
    <w:rsid w:val="0017431C"/>
    <w:rsid w:val="00180D12"/>
    <w:rsid w:val="00181EA0"/>
    <w:rsid w:val="001823E8"/>
    <w:rsid w:val="00185D2A"/>
    <w:rsid w:val="00186F9E"/>
    <w:rsid w:val="00191720"/>
    <w:rsid w:val="0019448D"/>
    <w:rsid w:val="001A2937"/>
    <w:rsid w:val="001A3E3A"/>
    <w:rsid w:val="001A6F60"/>
    <w:rsid w:val="001B1103"/>
    <w:rsid w:val="001B6710"/>
    <w:rsid w:val="001C3062"/>
    <w:rsid w:val="001C41BF"/>
    <w:rsid w:val="001D068E"/>
    <w:rsid w:val="001D562F"/>
    <w:rsid w:val="001E1A83"/>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6181"/>
    <w:rsid w:val="0025137E"/>
    <w:rsid w:val="00251DA0"/>
    <w:rsid w:val="002532A3"/>
    <w:rsid w:val="00255ACD"/>
    <w:rsid w:val="002566B1"/>
    <w:rsid w:val="0027176F"/>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45E8A"/>
    <w:rsid w:val="0036166E"/>
    <w:rsid w:val="00362228"/>
    <w:rsid w:val="0036272B"/>
    <w:rsid w:val="00363B8A"/>
    <w:rsid w:val="00364E4E"/>
    <w:rsid w:val="00377056"/>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82D"/>
    <w:rsid w:val="003D2EFA"/>
    <w:rsid w:val="003E04BB"/>
    <w:rsid w:val="003E27EC"/>
    <w:rsid w:val="003E3490"/>
    <w:rsid w:val="003E380B"/>
    <w:rsid w:val="003E48D4"/>
    <w:rsid w:val="003E7F5B"/>
    <w:rsid w:val="003F1A11"/>
    <w:rsid w:val="0040051F"/>
    <w:rsid w:val="00401274"/>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2EB1"/>
    <w:rsid w:val="00474DEE"/>
    <w:rsid w:val="00476E76"/>
    <w:rsid w:val="00482318"/>
    <w:rsid w:val="004837ED"/>
    <w:rsid w:val="0048591D"/>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6A1C"/>
    <w:rsid w:val="005A7721"/>
    <w:rsid w:val="005B297A"/>
    <w:rsid w:val="005C3175"/>
    <w:rsid w:val="005C3264"/>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24F2B"/>
    <w:rsid w:val="00735084"/>
    <w:rsid w:val="007408F5"/>
    <w:rsid w:val="00741BF5"/>
    <w:rsid w:val="00742224"/>
    <w:rsid w:val="00745DB2"/>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417A"/>
    <w:rsid w:val="008F76B3"/>
    <w:rsid w:val="00910192"/>
    <w:rsid w:val="00910B05"/>
    <w:rsid w:val="009111D4"/>
    <w:rsid w:val="00912960"/>
    <w:rsid w:val="009132EC"/>
    <w:rsid w:val="00914342"/>
    <w:rsid w:val="009163C6"/>
    <w:rsid w:val="00917629"/>
    <w:rsid w:val="00917B3B"/>
    <w:rsid w:val="009252AB"/>
    <w:rsid w:val="009260AC"/>
    <w:rsid w:val="0093388C"/>
    <w:rsid w:val="00933BD5"/>
    <w:rsid w:val="009434BC"/>
    <w:rsid w:val="00946C96"/>
    <w:rsid w:val="00946D14"/>
    <w:rsid w:val="00953665"/>
    <w:rsid w:val="009538CC"/>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D0F1F"/>
    <w:rsid w:val="009D10FA"/>
    <w:rsid w:val="009D5EEC"/>
    <w:rsid w:val="009E25BB"/>
    <w:rsid w:val="009F1870"/>
    <w:rsid w:val="009F6D85"/>
    <w:rsid w:val="009F6EDE"/>
    <w:rsid w:val="00A00626"/>
    <w:rsid w:val="00A049F4"/>
    <w:rsid w:val="00A06EEF"/>
    <w:rsid w:val="00A10685"/>
    <w:rsid w:val="00A11493"/>
    <w:rsid w:val="00A222D9"/>
    <w:rsid w:val="00A25647"/>
    <w:rsid w:val="00A32F45"/>
    <w:rsid w:val="00A418A9"/>
    <w:rsid w:val="00A60CD9"/>
    <w:rsid w:val="00A61A59"/>
    <w:rsid w:val="00A642D2"/>
    <w:rsid w:val="00A64BD3"/>
    <w:rsid w:val="00A71B1A"/>
    <w:rsid w:val="00A83030"/>
    <w:rsid w:val="00A95715"/>
    <w:rsid w:val="00A96A04"/>
    <w:rsid w:val="00A97D19"/>
    <w:rsid w:val="00AA0985"/>
    <w:rsid w:val="00AA0B93"/>
    <w:rsid w:val="00AA7D33"/>
    <w:rsid w:val="00AB0F72"/>
    <w:rsid w:val="00AB5B1A"/>
    <w:rsid w:val="00AB5C64"/>
    <w:rsid w:val="00AC05D2"/>
    <w:rsid w:val="00AC3E84"/>
    <w:rsid w:val="00AC4497"/>
    <w:rsid w:val="00AC4AF9"/>
    <w:rsid w:val="00AC55F5"/>
    <w:rsid w:val="00AD216C"/>
    <w:rsid w:val="00AD3FD4"/>
    <w:rsid w:val="00AD4C17"/>
    <w:rsid w:val="00AD5634"/>
    <w:rsid w:val="00AD6E0D"/>
    <w:rsid w:val="00AE440D"/>
    <w:rsid w:val="00AE61A7"/>
    <w:rsid w:val="00AF07DA"/>
    <w:rsid w:val="00AF4D1B"/>
    <w:rsid w:val="00B22661"/>
    <w:rsid w:val="00B2285E"/>
    <w:rsid w:val="00B23E1C"/>
    <w:rsid w:val="00B303E5"/>
    <w:rsid w:val="00B318F5"/>
    <w:rsid w:val="00B33ECC"/>
    <w:rsid w:val="00B365CC"/>
    <w:rsid w:val="00B41EDF"/>
    <w:rsid w:val="00B423DE"/>
    <w:rsid w:val="00B460E9"/>
    <w:rsid w:val="00B51D1C"/>
    <w:rsid w:val="00B539C3"/>
    <w:rsid w:val="00B57452"/>
    <w:rsid w:val="00B608B5"/>
    <w:rsid w:val="00B62263"/>
    <w:rsid w:val="00B63E2F"/>
    <w:rsid w:val="00B661FB"/>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627C"/>
    <w:rsid w:val="00BE6332"/>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54C90"/>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54D8"/>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92052"/>
    <w:rsid w:val="00EA4AA4"/>
    <w:rsid w:val="00EB0793"/>
    <w:rsid w:val="00EB0E27"/>
    <w:rsid w:val="00EB2C83"/>
    <w:rsid w:val="00EC1111"/>
    <w:rsid w:val="00EC6629"/>
    <w:rsid w:val="00EC6659"/>
    <w:rsid w:val="00ED0179"/>
    <w:rsid w:val="00ED2025"/>
    <w:rsid w:val="00EE0464"/>
    <w:rsid w:val="00EE35A2"/>
    <w:rsid w:val="00EE649B"/>
    <w:rsid w:val="00EE7C72"/>
    <w:rsid w:val="00EF052C"/>
    <w:rsid w:val="00F0037C"/>
    <w:rsid w:val="00F075CB"/>
    <w:rsid w:val="00F124CD"/>
    <w:rsid w:val="00F160A0"/>
    <w:rsid w:val="00F22058"/>
    <w:rsid w:val="00F30FF7"/>
    <w:rsid w:val="00F318A1"/>
    <w:rsid w:val="00F31A84"/>
    <w:rsid w:val="00F330D0"/>
    <w:rsid w:val="00F3372E"/>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6322"/>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345E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34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697921235">
      <w:bodyDiv w:val="1"/>
      <w:marLeft w:val="0"/>
      <w:marRight w:val="0"/>
      <w:marTop w:val="0"/>
      <w:marBottom w:val="0"/>
      <w:divBdr>
        <w:top w:val="none" w:sz="0" w:space="0" w:color="auto"/>
        <w:left w:val="none" w:sz="0" w:space="0" w:color="auto"/>
        <w:bottom w:val="none" w:sz="0" w:space="0" w:color="auto"/>
        <w:right w:val="none" w:sz="0" w:space="0" w:color="auto"/>
      </w:divBdr>
      <w:divsChild>
        <w:div w:id="1841191780">
          <w:marLeft w:val="0"/>
          <w:marRight w:val="0"/>
          <w:marTop w:val="0"/>
          <w:marBottom w:val="0"/>
          <w:divBdr>
            <w:top w:val="none" w:sz="0" w:space="0" w:color="auto"/>
            <w:left w:val="none" w:sz="0" w:space="0" w:color="auto"/>
            <w:bottom w:val="none" w:sz="0" w:space="0" w:color="auto"/>
            <w:right w:val="none" w:sz="0" w:space="0" w:color="auto"/>
          </w:divBdr>
        </w:div>
        <w:div w:id="817962569">
          <w:marLeft w:val="0"/>
          <w:marRight w:val="0"/>
          <w:marTop w:val="0"/>
          <w:marBottom w:val="0"/>
          <w:divBdr>
            <w:top w:val="none" w:sz="0" w:space="0" w:color="auto"/>
            <w:left w:val="none" w:sz="0" w:space="0" w:color="auto"/>
            <w:bottom w:val="none" w:sz="0" w:space="0" w:color="auto"/>
            <w:right w:val="none" w:sz="0" w:space="0" w:color="auto"/>
          </w:divBdr>
        </w:div>
        <w:div w:id="1975601567">
          <w:marLeft w:val="0"/>
          <w:marRight w:val="0"/>
          <w:marTop w:val="0"/>
          <w:marBottom w:val="0"/>
          <w:divBdr>
            <w:top w:val="none" w:sz="0" w:space="0" w:color="auto"/>
            <w:left w:val="none" w:sz="0" w:space="0" w:color="auto"/>
            <w:bottom w:val="none" w:sz="0" w:space="0" w:color="auto"/>
            <w:right w:val="none" w:sz="0" w:space="0" w:color="auto"/>
          </w:divBdr>
        </w:div>
        <w:div w:id="38090989">
          <w:marLeft w:val="0"/>
          <w:marRight w:val="0"/>
          <w:marTop w:val="0"/>
          <w:marBottom w:val="0"/>
          <w:divBdr>
            <w:top w:val="none" w:sz="0" w:space="0" w:color="auto"/>
            <w:left w:val="none" w:sz="0" w:space="0" w:color="auto"/>
            <w:bottom w:val="none" w:sz="0" w:space="0" w:color="auto"/>
            <w:right w:val="none" w:sz="0" w:space="0" w:color="auto"/>
          </w:divBdr>
        </w:div>
        <w:div w:id="2035105701">
          <w:marLeft w:val="0"/>
          <w:marRight w:val="0"/>
          <w:marTop w:val="0"/>
          <w:marBottom w:val="0"/>
          <w:divBdr>
            <w:top w:val="none" w:sz="0" w:space="0" w:color="auto"/>
            <w:left w:val="none" w:sz="0" w:space="0" w:color="auto"/>
            <w:bottom w:val="none" w:sz="0" w:space="0" w:color="auto"/>
            <w:right w:val="none" w:sz="0" w:space="0" w:color="auto"/>
          </w:divBdr>
          <w:divsChild>
            <w:div w:id="2081247870">
              <w:marLeft w:val="0"/>
              <w:marRight w:val="0"/>
              <w:marTop w:val="0"/>
              <w:marBottom w:val="0"/>
              <w:divBdr>
                <w:top w:val="none" w:sz="0" w:space="0" w:color="auto"/>
                <w:left w:val="none" w:sz="0" w:space="0" w:color="auto"/>
                <w:bottom w:val="none" w:sz="0" w:space="0" w:color="auto"/>
                <w:right w:val="none" w:sz="0" w:space="0" w:color="auto"/>
              </w:divBdr>
            </w:div>
            <w:div w:id="1044594778">
              <w:marLeft w:val="0"/>
              <w:marRight w:val="0"/>
              <w:marTop w:val="0"/>
              <w:marBottom w:val="0"/>
              <w:divBdr>
                <w:top w:val="none" w:sz="0" w:space="0" w:color="auto"/>
                <w:left w:val="none" w:sz="0" w:space="0" w:color="auto"/>
                <w:bottom w:val="none" w:sz="0" w:space="0" w:color="auto"/>
                <w:right w:val="none" w:sz="0" w:space="0" w:color="auto"/>
              </w:divBdr>
            </w:div>
            <w:div w:id="1183546633">
              <w:marLeft w:val="0"/>
              <w:marRight w:val="0"/>
              <w:marTop w:val="0"/>
              <w:marBottom w:val="0"/>
              <w:divBdr>
                <w:top w:val="none" w:sz="0" w:space="0" w:color="auto"/>
                <w:left w:val="none" w:sz="0" w:space="0" w:color="auto"/>
                <w:bottom w:val="none" w:sz="0" w:space="0" w:color="auto"/>
                <w:right w:val="none" w:sz="0" w:space="0" w:color="auto"/>
              </w:divBdr>
            </w:div>
          </w:divsChild>
        </w:div>
        <w:div w:id="2074233941">
          <w:marLeft w:val="0"/>
          <w:marRight w:val="0"/>
          <w:marTop w:val="0"/>
          <w:marBottom w:val="0"/>
          <w:divBdr>
            <w:top w:val="none" w:sz="0" w:space="0" w:color="auto"/>
            <w:left w:val="none" w:sz="0" w:space="0" w:color="auto"/>
            <w:bottom w:val="none" w:sz="0" w:space="0" w:color="auto"/>
            <w:right w:val="none" w:sz="0" w:space="0" w:color="auto"/>
          </w:divBdr>
          <w:divsChild>
            <w:div w:id="692341804">
              <w:marLeft w:val="0"/>
              <w:marRight w:val="0"/>
              <w:marTop w:val="0"/>
              <w:marBottom w:val="0"/>
              <w:divBdr>
                <w:top w:val="none" w:sz="0" w:space="0" w:color="auto"/>
                <w:left w:val="none" w:sz="0" w:space="0" w:color="auto"/>
                <w:bottom w:val="none" w:sz="0" w:space="0" w:color="auto"/>
                <w:right w:val="none" w:sz="0" w:space="0" w:color="auto"/>
              </w:divBdr>
            </w:div>
            <w:div w:id="1571572204">
              <w:marLeft w:val="0"/>
              <w:marRight w:val="0"/>
              <w:marTop w:val="0"/>
              <w:marBottom w:val="0"/>
              <w:divBdr>
                <w:top w:val="none" w:sz="0" w:space="0" w:color="auto"/>
                <w:left w:val="none" w:sz="0" w:space="0" w:color="auto"/>
                <w:bottom w:val="none" w:sz="0" w:space="0" w:color="auto"/>
                <w:right w:val="none" w:sz="0" w:space="0" w:color="auto"/>
              </w:divBdr>
            </w:div>
            <w:div w:id="1882667023">
              <w:marLeft w:val="0"/>
              <w:marRight w:val="0"/>
              <w:marTop w:val="0"/>
              <w:marBottom w:val="0"/>
              <w:divBdr>
                <w:top w:val="none" w:sz="0" w:space="0" w:color="auto"/>
                <w:left w:val="none" w:sz="0" w:space="0" w:color="auto"/>
                <w:bottom w:val="none" w:sz="0" w:space="0" w:color="auto"/>
                <w:right w:val="none" w:sz="0" w:space="0" w:color="auto"/>
              </w:divBdr>
            </w:div>
            <w:div w:id="914633434">
              <w:marLeft w:val="0"/>
              <w:marRight w:val="0"/>
              <w:marTop w:val="0"/>
              <w:marBottom w:val="0"/>
              <w:divBdr>
                <w:top w:val="none" w:sz="0" w:space="0" w:color="auto"/>
                <w:left w:val="none" w:sz="0" w:space="0" w:color="auto"/>
                <w:bottom w:val="none" w:sz="0" w:space="0" w:color="auto"/>
                <w:right w:val="none" w:sz="0" w:space="0" w:color="auto"/>
              </w:divBdr>
            </w:div>
          </w:divsChild>
        </w:div>
        <w:div w:id="1727876492">
          <w:marLeft w:val="0"/>
          <w:marRight w:val="0"/>
          <w:marTop w:val="0"/>
          <w:marBottom w:val="0"/>
          <w:divBdr>
            <w:top w:val="none" w:sz="0" w:space="0" w:color="auto"/>
            <w:left w:val="none" w:sz="0" w:space="0" w:color="auto"/>
            <w:bottom w:val="none" w:sz="0" w:space="0" w:color="auto"/>
            <w:right w:val="none" w:sz="0" w:space="0" w:color="auto"/>
          </w:divBdr>
        </w:div>
        <w:div w:id="217669227">
          <w:marLeft w:val="0"/>
          <w:marRight w:val="0"/>
          <w:marTop w:val="0"/>
          <w:marBottom w:val="0"/>
          <w:divBdr>
            <w:top w:val="none" w:sz="0" w:space="0" w:color="auto"/>
            <w:left w:val="none" w:sz="0" w:space="0" w:color="auto"/>
            <w:bottom w:val="none" w:sz="0" w:space="0" w:color="auto"/>
            <w:right w:val="none" w:sz="0" w:space="0" w:color="auto"/>
          </w:divBdr>
        </w:div>
        <w:div w:id="1353266922">
          <w:marLeft w:val="0"/>
          <w:marRight w:val="0"/>
          <w:marTop w:val="0"/>
          <w:marBottom w:val="0"/>
          <w:divBdr>
            <w:top w:val="none" w:sz="0" w:space="0" w:color="auto"/>
            <w:left w:val="none" w:sz="0" w:space="0" w:color="auto"/>
            <w:bottom w:val="none" w:sz="0" w:space="0" w:color="auto"/>
            <w:right w:val="none" w:sz="0" w:space="0" w:color="auto"/>
          </w:divBdr>
        </w:div>
        <w:div w:id="1427847786">
          <w:marLeft w:val="0"/>
          <w:marRight w:val="0"/>
          <w:marTop w:val="0"/>
          <w:marBottom w:val="0"/>
          <w:divBdr>
            <w:top w:val="none" w:sz="0" w:space="0" w:color="auto"/>
            <w:left w:val="none" w:sz="0" w:space="0" w:color="auto"/>
            <w:bottom w:val="none" w:sz="0" w:space="0" w:color="auto"/>
            <w:right w:val="none" w:sz="0" w:space="0" w:color="auto"/>
          </w:divBdr>
          <w:divsChild>
            <w:div w:id="1229808858">
              <w:marLeft w:val="0"/>
              <w:marRight w:val="0"/>
              <w:marTop w:val="0"/>
              <w:marBottom w:val="0"/>
              <w:divBdr>
                <w:top w:val="none" w:sz="0" w:space="0" w:color="auto"/>
                <w:left w:val="none" w:sz="0" w:space="0" w:color="auto"/>
                <w:bottom w:val="none" w:sz="0" w:space="0" w:color="auto"/>
                <w:right w:val="none" w:sz="0" w:space="0" w:color="auto"/>
              </w:divBdr>
            </w:div>
            <w:div w:id="317543037">
              <w:marLeft w:val="0"/>
              <w:marRight w:val="0"/>
              <w:marTop w:val="0"/>
              <w:marBottom w:val="0"/>
              <w:divBdr>
                <w:top w:val="none" w:sz="0" w:space="0" w:color="auto"/>
                <w:left w:val="none" w:sz="0" w:space="0" w:color="auto"/>
                <w:bottom w:val="none" w:sz="0" w:space="0" w:color="auto"/>
                <w:right w:val="none" w:sz="0" w:space="0" w:color="auto"/>
              </w:divBdr>
            </w:div>
            <w:div w:id="556282696">
              <w:marLeft w:val="0"/>
              <w:marRight w:val="0"/>
              <w:marTop w:val="0"/>
              <w:marBottom w:val="0"/>
              <w:divBdr>
                <w:top w:val="none" w:sz="0" w:space="0" w:color="auto"/>
                <w:left w:val="none" w:sz="0" w:space="0" w:color="auto"/>
                <w:bottom w:val="none" w:sz="0" w:space="0" w:color="auto"/>
                <w:right w:val="none" w:sz="0" w:space="0" w:color="auto"/>
              </w:divBdr>
            </w:div>
            <w:div w:id="1554391762">
              <w:marLeft w:val="0"/>
              <w:marRight w:val="0"/>
              <w:marTop w:val="0"/>
              <w:marBottom w:val="0"/>
              <w:divBdr>
                <w:top w:val="none" w:sz="0" w:space="0" w:color="auto"/>
                <w:left w:val="none" w:sz="0" w:space="0" w:color="auto"/>
                <w:bottom w:val="none" w:sz="0" w:space="0" w:color="auto"/>
                <w:right w:val="none" w:sz="0" w:space="0" w:color="auto"/>
              </w:divBdr>
            </w:div>
            <w:div w:id="1722972810">
              <w:marLeft w:val="0"/>
              <w:marRight w:val="0"/>
              <w:marTop w:val="0"/>
              <w:marBottom w:val="0"/>
              <w:divBdr>
                <w:top w:val="none" w:sz="0" w:space="0" w:color="auto"/>
                <w:left w:val="none" w:sz="0" w:space="0" w:color="auto"/>
                <w:bottom w:val="none" w:sz="0" w:space="0" w:color="auto"/>
                <w:right w:val="none" w:sz="0" w:space="0" w:color="auto"/>
              </w:divBdr>
            </w:div>
            <w:div w:id="1018579652">
              <w:marLeft w:val="0"/>
              <w:marRight w:val="0"/>
              <w:marTop w:val="0"/>
              <w:marBottom w:val="0"/>
              <w:divBdr>
                <w:top w:val="none" w:sz="0" w:space="0" w:color="auto"/>
                <w:left w:val="none" w:sz="0" w:space="0" w:color="auto"/>
                <w:bottom w:val="none" w:sz="0" w:space="0" w:color="auto"/>
                <w:right w:val="none" w:sz="0" w:space="0" w:color="auto"/>
              </w:divBdr>
            </w:div>
          </w:divsChild>
        </w:div>
        <w:div w:id="122575936">
          <w:marLeft w:val="0"/>
          <w:marRight w:val="0"/>
          <w:marTop w:val="0"/>
          <w:marBottom w:val="0"/>
          <w:divBdr>
            <w:top w:val="none" w:sz="0" w:space="0" w:color="auto"/>
            <w:left w:val="none" w:sz="0" w:space="0" w:color="auto"/>
            <w:bottom w:val="none" w:sz="0" w:space="0" w:color="auto"/>
            <w:right w:val="none" w:sz="0" w:space="0" w:color="auto"/>
          </w:divBdr>
        </w:div>
        <w:div w:id="509757750">
          <w:marLeft w:val="0"/>
          <w:marRight w:val="0"/>
          <w:marTop w:val="0"/>
          <w:marBottom w:val="0"/>
          <w:divBdr>
            <w:top w:val="none" w:sz="0" w:space="0" w:color="auto"/>
            <w:left w:val="none" w:sz="0" w:space="0" w:color="auto"/>
            <w:bottom w:val="none" w:sz="0" w:space="0" w:color="auto"/>
            <w:right w:val="none" w:sz="0" w:space="0" w:color="auto"/>
          </w:divBdr>
        </w:div>
        <w:div w:id="700395274">
          <w:marLeft w:val="0"/>
          <w:marRight w:val="0"/>
          <w:marTop w:val="0"/>
          <w:marBottom w:val="0"/>
          <w:divBdr>
            <w:top w:val="none" w:sz="0" w:space="0" w:color="auto"/>
            <w:left w:val="none" w:sz="0" w:space="0" w:color="auto"/>
            <w:bottom w:val="none" w:sz="0" w:space="0" w:color="auto"/>
            <w:right w:val="none" w:sz="0" w:space="0" w:color="auto"/>
          </w:divBdr>
        </w:div>
        <w:div w:id="1408261337">
          <w:marLeft w:val="0"/>
          <w:marRight w:val="0"/>
          <w:marTop w:val="0"/>
          <w:marBottom w:val="0"/>
          <w:divBdr>
            <w:top w:val="none" w:sz="0" w:space="0" w:color="auto"/>
            <w:left w:val="none" w:sz="0" w:space="0" w:color="auto"/>
            <w:bottom w:val="none" w:sz="0" w:space="0" w:color="auto"/>
            <w:right w:val="none" w:sz="0" w:space="0" w:color="auto"/>
          </w:divBdr>
          <w:divsChild>
            <w:div w:id="433869644">
              <w:marLeft w:val="0"/>
              <w:marRight w:val="0"/>
              <w:marTop w:val="0"/>
              <w:marBottom w:val="0"/>
              <w:divBdr>
                <w:top w:val="none" w:sz="0" w:space="0" w:color="auto"/>
                <w:left w:val="none" w:sz="0" w:space="0" w:color="auto"/>
                <w:bottom w:val="none" w:sz="0" w:space="0" w:color="auto"/>
                <w:right w:val="none" w:sz="0" w:space="0" w:color="auto"/>
              </w:divBdr>
            </w:div>
            <w:div w:id="609240425">
              <w:marLeft w:val="0"/>
              <w:marRight w:val="0"/>
              <w:marTop w:val="0"/>
              <w:marBottom w:val="0"/>
              <w:divBdr>
                <w:top w:val="none" w:sz="0" w:space="0" w:color="auto"/>
                <w:left w:val="none" w:sz="0" w:space="0" w:color="auto"/>
                <w:bottom w:val="none" w:sz="0" w:space="0" w:color="auto"/>
                <w:right w:val="none" w:sz="0" w:space="0" w:color="auto"/>
              </w:divBdr>
            </w:div>
            <w:div w:id="1470131230">
              <w:marLeft w:val="0"/>
              <w:marRight w:val="0"/>
              <w:marTop w:val="0"/>
              <w:marBottom w:val="0"/>
              <w:divBdr>
                <w:top w:val="none" w:sz="0" w:space="0" w:color="auto"/>
                <w:left w:val="none" w:sz="0" w:space="0" w:color="auto"/>
                <w:bottom w:val="none" w:sz="0" w:space="0" w:color="auto"/>
                <w:right w:val="none" w:sz="0" w:space="0" w:color="auto"/>
              </w:divBdr>
            </w:div>
            <w:div w:id="1418282157">
              <w:marLeft w:val="0"/>
              <w:marRight w:val="0"/>
              <w:marTop w:val="0"/>
              <w:marBottom w:val="0"/>
              <w:divBdr>
                <w:top w:val="none" w:sz="0" w:space="0" w:color="auto"/>
                <w:left w:val="none" w:sz="0" w:space="0" w:color="auto"/>
                <w:bottom w:val="none" w:sz="0" w:space="0" w:color="auto"/>
                <w:right w:val="none" w:sz="0" w:space="0" w:color="auto"/>
              </w:divBdr>
            </w:div>
            <w:div w:id="1136795755">
              <w:marLeft w:val="0"/>
              <w:marRight w:val="0"/>
              <w:marTop w:val="0"/>
              <w:marBottom w:val="0"/>
              <w:divBdr>
                <w:top w:val="none" w:sz="0" w:space="0" w:color="auto"/>
                <w:left w:val="none" w:sz="0" w:space="0" w:color="auto"/>
                <w:bottom w:val="none" w:sz="0" w:space="0" w:color="auto"/>
                <w:right w:val="none" w:sz="0" w:space="0" w:color="auto"/>
              </w:divBdr>
            </w:div>
            <w:div w:id="837382661">
              <w:marLeft w:val="0"/>
              <w:marRight w:val="0"/>
              <w:marTop w:val="0"/>
              <w:marBottom w:val="0"/>
              <w:divBdr>
                <w:top w:val="none" w:sz="0" w:space="0" w:color="auto"/>
                <w:left w:val="none" w:sz="0" w:space="0" w:color="auto"/>
                <w:bottom w:val="none" w:sz="0" w:space="0" w:color="auto"/>
                <w:right w:val="none" w:sz="0" w:space="0" w:color="auto"/>
              </w:divBdr>
            </w:div>
          </w:divsChild>
        </w:div>
        <w:div w:id="518398512">
          <w:marLeft w:val="0"/>
          <w:marRight w:val="0"/>
          <w:marTop w:val="0"/>
          <w:marBottom w:val="0"/>
          <w:divBdr>
            <w:top w:val="none" w:sz="0" w:space="0" w:color="auto"/>
            <w:left w:val="none" w:sz="0" w:space="0" w:color="auto"/>
            <w:bottom w:val="none" w:sz="0" w:space="0" w:color="auto"/>
            <w:right w:val="none" w:sz="0" w:space="0" w:color="auto"/>
          </w:divBdr>
        </w:div>
        <w:div w:id="337733868">
          <w:marLeft w:val="0"/>
          <w:marRight w:val="0"/>
          <w:marTop w:val="0"/>
          <w:marBottom w:val="0"/>
          <w:divBdr>
            <w:top w:val="none" w:sz="0" w:space="0" w:color="auto"/>
            <w:left w:val="none" w:sz="0" w:space="0" w:color="auto"/>
            <w:bottom w:val="none" w:sz="0" w:space="0" w:color="auto"/>
            <w:right w:val="none" w:sz="0" w:space="0" w:color="auto"/>
          </w:divBdr>
          <w:divsChild>
            <w:div w:id="466708236">
              <w:marLeft w:val="0"/>
              <w:marRight w:val="0"/>
              <w:marTop w:val="0"/>
              <w:marBottom w:val="0"/>
              <w:divBdr>
                <w:top w:val="none" w:sz="0" w:space="0" w:color="auto"/>
                <w:left w:val="none" w:sz="0" w:space="0" w:color="auto"/>
                <w:bottom w:val="none" w:sz="0" w:space="0" w:color="auto"/>
                <w:right w:val="none" w:sz="0" w:space="0" w:color="auto"/>
              </w:divBdr>
            </w:div>
            <w:div w:id="1362853828">
              <w:marLeft w:val="0"/>
              <w:marRight w:val="0"/>
              <w:marTop w:val="0"/>
              <w:marBottom w:val="0"/>
              <w:divBdr>
                <w:top w:val="none" w:sz="0" w:space="0" w:color="auto"/>
                <w:left w:val="none" w:sz="0" w:space="0" w:color="auto"/>
                <w:bottom w:val="none" w:sz="0" w:space="0" w:color="auto"/>
                <w:right w:val="none" w:sz="0" w:space="0" w:color="auto"/>
              </w:divBdr>
            </w:div>
            <w:div w:id="514000940">
              <w:marLeft w:val="0"/>
              <w:marRight w:val="0"/>
              <w:marTop w:val="0"/>
              <w:marBottom w:val="0"/>
              <w:divBdr>
                <w:top w:val="none" w:sz="0" w:space="0" w:color="auto"/>
                <w:left w:val="none" w:sz="0" w:space="0" w:color="auto"/>
                <w:bottom w:val="none" w:sz="0" w:space="0" w:color="auto"/>
                <w:right w:val="none" w:sz="0" w:space="0" w:color="auto"/>
              </w:divBdr>
            </w:div>
          </w:divsChild>
        </w:div>
        <w:div w:id="1230456356">
          <w:marLeft w:val="0"/>
          <w:marRight w:val="0"/>
          <w:marTop w:val="0"/>
          <w:marBottom w:val="0"/>
          <w:divBdr>
            <w:top w:val="none" w:sz="0" w:space="0" w:color="auto"/>
            <w:left w:val="none" w:sz="0" w:space="0" w:color="auto"/>
            <w:bottom w:val="none" w:sz="0" w:space="0" w:color="auto"/>
            <w:right w:val="none" w:sz="0" w:space="0" w:color="auto"/>
          </w:divBdr>
        </w:div>
        <w:div w:id="2025589896">
          <w:marLeft w:val="0"/>
          <w:marRight w:val="0"/>
          <w:marTop w:val="0"/>
          <w:marBottom w:val="0"/>
          <w:divBdr>
            <w:top w:val="none" w:sz="0" w:space="0" w:color="auto"/>
            <w:left w:val="none" w:sz="0" w:space="0" w:color="auto"/>
            <w:bottom w:val="none" w:sz="0" w:space="0" w:color="auto"/>
            <w:right w:val="none" w:sz="0" w:space="0" w:color="auto"/>
          </w:divBdr>
        </w:div>
        <w:div w:id="922689745">
          <w:marLeft w:val="0"/>
          <w:marRight w:val="0"/>
          <w:marTop w:val="0"/>
          <w:marBottom w:val="0"/>
          <w:divBdr>
            <w:top w:val="none" w:sz="0" w:space="0" w:color="auto"/>
            <w:left w:val="none" w:sz="0" w:space="0" w:color="auto"/>
            <w:bottom w:val="none" w:sz="0" w:space="0" w:color="auto"/>
            <w:right w:val="none" w:sz="0" w:space="0" w:color="auto"/>
          </w:divBdr>
        </w:div>
        <w:div w:id="2061632284">
          <w:marLeft w:val="0"/>
          <w:marRight w:val="0"/>
          <w:marTop w:val="0"/>
          <w:marBottom w:val="0"/>
          <w:divBdr>
            <w:top w:val="none" w:sz="0" w:space="0" w:color="auto"/>
            <w:left w:val="none" w:sz="0" w:space="0" w:color="auto"/>
            <w:bottom w:val="none" w:sz="0" w:space="0" w:color="auto"/>
            <w:right w:val="none" w:sz="0" w:space="0" w:color="auto"/>
          </w:divBdr>
        </w:div>
        <w:div w:id="1620648669">
          <w:marLeft w:val="0"/>
          <w:marRight w:val="0"/>
          <w:marTop w:val="0"/>
          <w:marBottom w:val="0"/>
          <w:divBdr>
            <w:top w:val="none" w:sz="0" w:space="0" w:color="auto"/>
            <w:left w:val="none" w:sz="0" w:space="0" w:color="auto"/>
            <w:bottom w:val="none" w:sz="0" w:space="0" w:color="auto"/>
            <w:right w:val="none" w:sz="0" w:space="0" w:color="auto"/>
          </w:divBdr>
        </w:div>
        <w:div w:id="2128621380">
          <w:marLeft w:val="0"/>
          <w:marRight w:val="0"/>
          <w:marTop w:val="0"/>
          <w:marBottom w:val="0"/>
          <w:divBdr>
            <w:top w:val="none" w:sz="0" w:space="0" w:color="auto"/>
            <w:left w:val="none" w:sz="0" w:space="0" w:color="auto"/>
            <w:bottom w:val="none" w:sz="0" w:space="0" w:color="auto"/>
            <w:right w:val="none" w:sz="0" w:space="0" w:color="auto"/>
          </w:divBdr>
        </w:div>
        <w:div w:id="1437865909">
          <w:marLeft w:val="0"/>
          <w:marRight w:val="0"/>
          <w:marTop w:val="0"/>
          <w:marBottom w:val="0"/>
          <w:divBdr>
            <w:top w:val="none" w:sz="0" w:space="0" w:color="auto"/>
            <w:left w:val="none" w:sz="0" w:space="0" w:color="auto"/>
            <w:bottom w:val="none" w:sz="0" w:space="0" w:color="auto"/>
            <w:right w:val="none" w:sz="0" w:space="0" w:color="auto"/>
          </w:divBdr>
        </w:div>
        <w:div w:id="335155556">
          <w:marLeft w:val="0"/>
          <w:marRight w:val="0"/>
          <w:marTop w:val="0"/>
          <w:marBottom w:val="0"/>
          <w:divBdr>
            <w:top w:val="none" w:sz="0" w:space="0" w:color="auto"/>
            <w:left w:val="none" w:sz="0" w:space="0" w:color="auto"/>
            <w:bottom w:val="none" w:sz="0" w:space="0" w:color="auto"/>
            <w:right w:val="none" w:sz="0" w:space="0" w:color="auto"/>
          </w:divBdr>
        </w:div>
        <w:div w:id="1002705315">
          <w:marLeft w:val="0"/>
          <w:marRight w:val="0"/>
          <w:marTop w:val="0"/>
          <w:marBottom w:val="0"/>
          <w:divBdr>
            <w:top w:val="none" w:sz="0" w:space="0" w:color="auto"/>
            <w:left w:val="none" w:sz="0" w:space="0" w:color="auto"/>
            <w:bottom w:val="none" w:sz="0" w:space="0" w:color="auto"/>
            <w:right w:val="none" w:sz="0" w:space="0" w:color="auto"/>
          </w:divBdr>
        </w:div>
        <w:div w:id="807236138">
          <w:marLeft w:val="0"/>
          <w:marRight w:val="0"/>
          <w:marTop w:val="0"/>
          <w:marBottom w:val="0"/>
          <w:divBdr>
            <w:top w:val="none" w:sz="0" w:space="0" w:color="auto"/>
            <w:left w:val="none" w:sz="0" w:space="0" w:color="auto"/>
            <w:bottom w:val="none" w:sz="0" w:space="0" w:color="auto"/>
            <w:right w:val="none" w:sz="0" w:space="0" w:color="auto"/>
          </w:divBdr>
        </w:div>
      </w:divsChild>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nash@cap.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7B03-1146-4B76-8BEC-471A770F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Алексеева Любовь Анатольевна</cp:lastModifiedBy>
  <cp:revision>34</cp:revision>
  <cp:lastPrinted>2023-09-25T13:05:00Z</cp:lastPrinted>
  <dcterms:created xsi:type="dcterms:W3CDTF">2023-05-10T10:36:00Z</dcterms:created>
  <dcterms:modified xsi:type="dcterms:W3CDTF">2023-09-25T13:05:00Z</dcterms:modified>
</cp:coreProperties>
</file>