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9209C1">
              <w:rPr>
                <w:b/>
              </w:rPr>
              <w:t>18</w:t>
            </w:r>
            <w:bookmarkStart w:id="0" w:name="_GoBack"/>
            <w:bookmarkEnd w:id="0"/>
            <w:r w:rsidR="002117F6">
              <w:rPr>
                <w:b/>
              </w:rPr>
              <w:t xml:space="preserve"> от </w:t>
            </w:r>
            <w:r w:rsidR="00AA45D8">
              <w:rPr>
                <w:b/>
              </w:rPr>
              <w:t>21</w:t>
            </w:r>
            <w:r w:rsidR="00371A1F">
              <w:rPr>
                <w:b/>
              </w:rPr>
              <w:t xml:space="preserve"> </w:t>
            </w:r>
            <w:r w:rsidR="00994944">
              <w:rPr>
                <w:b/>
              </w:rPr>
              <w:t>марта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117F6" w:rsidRDefault="00FC3054" w:rsidP="007D2BA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D16B1C">
        <w:rPr>
          <w:rFonts w:asciiTheme="majorHAnsi" w:hAnsiTheme="majorHAnsi"/>
          <w:b/>
          <w:sz w:val="21"/>
          <w:szCs w:val="21"/>
        </w:rPr>
        <w:t>21</w:t>
      </w:r>
      <w:r w:rsidR="00AA45D8">
        <w:rPr>
          <w:rFonts w:asciiTheme="majorHAnsi" w:hAnsiTheme="majorHAnsi"/>
          <w:b/>
          <w:sz w:val="21"/>
          <w:szCs w:val="21"/>
        </w:rPr>
        <w:t>.03</w:t>
      </w:r>
      <w:r w:rsidR="002117F6"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AA45D8">
        <w:rPr>
          <w:rFonts w:asciiTheme="majorHAnsi" w:hAnsiTheme="majorHAnsi"/>
          <w:b/>
          <w:sz w:val="21"/>
          <w:szCs w:val="21"/>
        </w:rPr>
        <w:t xml:space="preserve"> 264</w:t>
      </w:r>
    </w:p>
    <w:p w:rsidR="00AA45D8" w:rsidRPr="00AA45D8" w:rsidRDefault="00AA45D8" w:rsidP="00AA45D8">
      <w:pPr>
        <w:rPr>
          <w:b/>
          <w:sz w:val="24"/>
          <w:szCs w:val="24"/>
        </w:rPr>
      </w:pPr>
      <w:r w:rsidRPr="00AA45D8">
        <w:rPr>
          <w:b/>
          <w:sz w:val="24"/>
          <w:szCs w:val="24"/>
        </w:rPr>
        <w:t xml:space="preserve">«О закреплении образовательных организаций Комсомольского    муниципального     округа, </w:t>
      </w:r>
    </w:p>
    <w:p w:rsidR="00AA45D8" w:rsidRDefault="00AA45D8" w:rsidP="00AA45D8">
      <w:pPr>
        <w:rPr>
          <w:b/>
          <w:sz w:val="24"/>
          <w:szCs w:val="24"/>
        </w:rPr>
      </w:pPr>
      <w:r w:rsidRPr="00AA45D8">
        <w:rPr>
          <w:b/>
          <w:sz w:val="24"/>
          <w:szCs w:val="24"/>
        </w:rPr>
        <w:t>реализующих      программы       дошкольного образования, за конкретными территориями»</w:t>
      </w:r>
    </w:p>
    <w:p w:rsidR="00AA45D8" w:rsidRPr="00AA45D8" w:rsidRDefault="00AA45D8" w:rsidP="00AA45D8">
      <w:pPr>
        <w:rPr>
          <w:b/>
          <w:sz w:val="24"/>
          <w:szCs w:val="24"/>
        </w:rPr>
      </w:pPr>
    </w:p>
    <w:p w:rsidR="00AA45D8" w:rsidRPr="00AA45D8" w:rsidRDefault="00AA45D8" w:rsidP="00AA45D8">
      <w:pPr>
        <w:ind w:firstLine="709"/>
        <w:jc w:val="both"/>
        <w:rPr>
          <w:sz w:val="20"/>
          <w:szCs w:val="20"/>
        </w:rPr>
      </w:pPr>
      <w:r w:rsidRPr="00AA45D8">
        <w:rPr>
          <w:sz w:val="20"/>
          <w:szCs w:val="20"/>
        </w:rPr>
        <w:t>В соответствии с Федеральным законом от 29 декабря 2012 года №273-ФЗ «Об образовании в Российской Федерации», Законом Чувашской Республики от 30 июля 2013 года №50 «Об образовании в Чувашской Республике», приказом Министерства образования и науки Российской Федерации от 15 мая 2020 года №236 «Об утверждении порядка приема на обучение по образовательным программам дошкольного образования» администрация  Комсомольского муниципального округа  п о с т а н о в л я е т:</w:t>
      </w:r>
    </w:p>
    <w:p w:rsidR="00AA45D8" w:rsidRPr="00AA45D8" w:rsidRDefault="00AA45D8" w:rsidP="00AA45D8">
      <w:pPr>
        <w:ind w:firstLine="709"/>
        <w:jc w:val="both"/>
        <w:rPr>
          <w:sz w:val="20"/>
          <w:szCs w:val="20"/>
        </w:rPr>
      </w:pPr>
      <w:r w:rsidRPr="00AA45D8">
        <w:rPr>
          <w:sz w:val="20"/>
          <w:szCs w:val="20"/>
        </w:rPr>
        <w:t xml:space="preserve">1. Закрепить образовательные организации, реализующие программы дошкольного образования, за конкретными территориями Комсомольского муниципального округа согласно приложению к настоящему  постановлению. </w:t>
      </w:r>
    </w:p>
    <w:p w:rsidR="00AA45D8" w:rsidRPr="00AA45D8" w:rsidRDefault="00AA45D8" w:rsidP="00AA45D8">
      <w:pPr>
        <w:ind w:firstLine="709"/>
        <w:jc w:val="both"/>
        <w:rPr>
          <w:sz w:val="20"/>
          <w:szCs w:val="20"/>
        </w:rPr>
      </w:pPr>
      <w:r w:rsidRPr="00AA45D8">
        <w:rPr>
          <w:sz w:val="20"/>
          <w:szCs w:val="20"/>
        </w:rPr>
        <w:t>2. Отделу образования администрации Комсомольского муниципального округа довести настоящее постановление до сведения руководителей образовательных организаций, реализующих программы дошкольного образования.</w:t>
      </w:r>
    </w:p>
    <w:p w:rsidR="00AA45D8" w:rsidRPr="00AA45D8" w:rsidRDefault="00AA45D8" w:rsidP="00AA45D8">
      <w:pPr>
        <w:ind w:firstLine="709"/>
        <w:jc w:val="both"/>
        <w:rPr>
          <w:sz w:val="20"/>
          <w:szCs w:val="20"/>
        </w:rPr>
      </w:pPr>
      <w:r w:rsidRPr="00AA45D8">
        <w:rPr>
          <w:sz w:val="20"/>
          <w:szCs w:val="20"/>
        </w:rPr>
        <w:t>3. Разместить настоящее постановление на официальных сайтах отдела образования администрации Комсомольского муниципального округа и образовательных организаций округа.</w:t>
      </w:r>
    </w:p>
    <w:p w:rsidR="00AA45D8" w:rsidRPr="00AA45D8" w:rsidRDefault="00AA45D8" w:rsidP="00AA45D8">
      <w:pPr>
        <w:ind w:firstLine="709"/>
        <w:jc w:val="both"/>
        <w:rPr>
          <w:sz w:val="20"/>
          <w:szCs w:val="20"/>
        </w:rPr>
      </w:pPr>
      <w:r w:rsidRPr="00AA45D8">
        <w:rPr>
          <w:sz w:val="20"/>
          <w:szCs w:val="20"/>
        </w:rPr>
        <w:t>4. Признать утратившим силу постановление администрации Комсомольского района Чувашской Республики от 29.03.2022 №130 «О закреплении образовательных организаций Комсомольского района, реализующих программы дошкольного образования, за конкретными территориями».</w:t>
      </w:r>
    </w:p>
    <w:p w:rsidR="00AA45D8" w:rsidRPr="00AA45D8" w:rsidRDefault="00AA45D8" w:rsidP="00AA45D8">
      <w:pPr>
        <w:ind w:firstLine="709"/>
        <w:jc w:val="both"/>
        <w:rPr>
          <w:sz w:val="20"/>
          <w:szCs w:val="20"/>
        </w:rPr>
      </w:pPr>
      <w:r w:rsidRPr="00AA45D8">
        <w:rPr>
          <w:sz w:val="20"/>
          <w:szCs w:val="20"/>
        </w:rPr>
        <w:t>5. Контроль за исполнением настоящего постановления возложить на  заместителя главы администрации по социальным вопросам - начальника   отдела  образования  Комиссарову Н.А.</w:t>
      </w:r>
    </w:p>
    <w:p w:rsidR="00371A1F" w:rsidRPr="00371A1F" w:rsidRDefault="00371A1F" w:rsidP="00371A1F">
      <w:pPr>
        <w:ind w:right="283"/>
        <w:jc w:val="both"/>
        <w:rPr>
          <w:b/>
          <w:i/>
          <w:sz w:val="24"/>
          <w:szCs w:val="24"/>
        </w:rPr>
      </w:pPr>
    </w:p>
    <w:p w:rsidR="00371A1F" w:rsidRPr="001C73A4" w:rsidRDefault="00797E00" w:rsidP="00371A1F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="00371A1F"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371A1F" w:rsidRDefault="00371A1F" w:rsidP="00371A1F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</w:t>
      </w:r>
      <w:r w:rsidR="00797E00">
        <w:rPr>
          <w:i/>
          <w:sz w:val="20"/>
          <w:szCs w:val="20"/>
        </w:rPr>
        <w:t xml:space="preserve">                               Н.Н. Раськин</w:t>
      </w:r>
    </w:p>
    <w:p w:rsidR="00994944" w:rsidRDefault="00AA45D8" w:rsidP="00AA45D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264  от 17</w:t>
      </w:r>
      <w:r w:rsidR="00994944">
        <w:rPr>
          <w:i/>
          <w:sz w:val="20"/>
          <w:szCs w:val="20"/>
        </w:rPr>
        <w:t>.03</w:t>
      </w:r>
      <w:r w:rsidR="00371A1F">
        <w:rPr>
          <w:i/>
          <w:sz w:val="20"/>
          <w:szCs w:val="20"/>
        </w:rPr>
        <w:t>.2024г</w:t>
      </w:r>
    </w:p>
    <w:p w:rsidR="00371A1F" w:rsidRDefault="00371A1F" w:rsidP="00F96646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797E00" w:rsidRPr="00F96646" w:rsidRDefault="00797E00" w:rsidP="00F96646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1C73A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C73A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814C08" w:rsidRDefault="00814C08" w:rsidP="00814C08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Ведущий специалист-эксперт по взаимодействию с СД и делопроизводству</w:t>
            </w:r>
          </w:p>
          <w:p w:rsidR="001C73A4" w:rsidRDefault="00814C08" w:rsidP="00814C08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Бахмутова М.А</w:t>
            </w:r>
            <w:r>
              <w:rPr>
                <w:b/>
                <w:sz w:val="20"/>
              </w:rPr>
              <w:t>.</w:t>
            </w:r>
          </w:p>
        </w:tc>
      </w:tr>
    </w:tbl>
    <w:p w:rsidR="00FB449C" w:rsidRPr="008C3B7F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sectPr w:rsidR="00FB449C" w:rsidRPr="008C3B7F" w:rsidSect="00797E00">
      <w:pgSz w:w="11910" w:h="16840"/>
      <w:pgMar w:top="620" w:right="144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4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5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7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5"/>
  </w:num>
  <w:num w:numId="5">
    <w:abstractNumId w:val="16"/>
  </w:num>
  <w:num w:numId="6">
    <w:abstractNumId w:val="1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7"/>
  </w:num>
  <w:num w:numId="13">
    <w:abstractNumId w:val="1"/>
  </w:num>
  <w:num w:numId="14">
    <w:abstractNumId w:val="2"/>
  </w:num>
  <w:num w:numId="15">
    <w:abstractNumId w:val="10"/>
  </w:num>
  <w:num w:numId="16">
    <w:abstractNumId w:val="3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50B4E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844D2"/>
    <w:rsid w:val="002D30B6"/>
    <w:rsid w:val="00371A1F"/>
    <w:rsid w:val="00380CBB"/>
    <w:rsid w:val="00387853"/>
    <w:rsid w:val="003903E3"/>
    <w:rsid w:val="003A3E16"/>
    <w:rsid w:val="004355BE"/>
    <w:rsid w:val="0044715A"/>
    <w:rsid w:val="00473266"/>
    <w:rsid w:val="00474819"/>
    <w:rsid w:val="004D5E9E"/>
    <w:rsid w:val="004F14B8"/>
    <w:rsid w:val="005361BB"/>
    <w:rsid w:val="005D5D23"/>
    <w:rsid w:val="00606860"/>
    <w:rsid w:val="00662E1B"/>
    <w:rsid w:val="00700FED"/>
    <w:rsid w:val="00727991"/>
    <w:rsid w:val="00797E00"/>
    <w:rsid w:val="007C59DB"/>
    <w:rsid w:val="007D2BA2"/>
    <w:rsid w:val="007D5C95"/>
    <w:rsid w:val="00814C08"/>
    <w:rsid w:val="00833C25"/>
    <w:rsid w:val="00896859"/>
    <w:rsid w:val="008C3B7F"/>
    <w:rsid w:val="008D743E"/>
    <w:rsid w:val="009209C1"/>
    <w:rsid w:val="00994944"/>
    <w:rsid w:val="009C588F"/>
    <w:rsid w:val="009E6CCF"/>
    <w:rsid w:val="00A3380B"/>
    <w:rsid w:val="00AA45D8"/>
    <w:rsid w:val="00B45A49"/>
    <w:rsid w:val="00B47A0E"/>
    <w:rsid w:val="00B972FC"/>
    <w:rsid w:val="00BD6551"/>
    <w:rsid w:val="00BE6767"/>
    <w:rsid w:val="00BF668F"/>
    <w:rsid w:val="00BF67C3"/>
    <w:rsid w:val="00C073CE"/>
    <w:rsid w:val="00C37515"/>
    <w:rsid w:val="00C475FC"/>
    <w:rsid w:val="00C7266E"/>
    <w:rsid w:val="00CD4222"/>
    <w:rsid w:val="00D16B1C"/>
    <w:rsid w:val="00D65AC1"/>
    <w:rsid w:val="00DE37DB"/>
    <w:rsid w:val="00E33478"/>
    <w:rsid w:val="00E565DF"/>
    <w:rsid w:val="00F840E1"/>
    <w:rsid w:val="00F91799"/>
    <w:rsid w:val="00F96646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2248A-A7B6-4A05-8E96-0AB19913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10</cp:revision>
  <dcterms:created xsi:type="dcterms:W3CDTF">2024-02-05T08:28:00Z</dcterms:created>
  <dcterms:modified xsi:type="dcterms:W3CDTF">2024-04-02T11:03:00Z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