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3" w:type="dxa"/>
        <w:jc w:val="center"/>
        <w:tblLook w:val="0000" w:firstRow="0" w:lastRow="0" w:firstColumn="0" w:lastColumn="0" w:noHBand="0" w:noVBand="0"/>
      </w:tblPr>
      <w:tblGrid>
        <w:gridCol w:w="4072"/>
        <w:gridCol w:w="1642"/>
        <w:gridCol w:w="3979"/>
      </w:tblGrid>
      <w:tr w:rsidR="009D7D11">
        <w:trPr>
          <w:jc w:val="center"/>
        </w:trPr>
        <w:tc>
          <w:tcPr>
            <w:tcW w:w="4072" w:type="dxa"/>
            <w:shd w:val="clear" w:color="auto" w:fill="auto"/>
          </w:tcPr>
          <w:p w:rsidR="009D7D11" w:rsidRDefault="009D7D11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9D7D11" w:rsidRDefault="009D7D11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9D7D11" w:rsidRDefault="00BF69F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9D7D11" w:rsidRDefault="009D7D11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9D7D11" w:rsidRDefault="009D7D11">
            <w:pPr>
              <w:jc w:val="center"/>
              <w:rPr>
                <w:sz w:val="24"/>
                <w:szCs w:val="24"/>
              </w:rPr>
            </w:pPr>
          </w:p>
          <w:p w:rsidR="009D7D11" w:rsidRDefault="009D7D11">
            <w:pPr>
              <w:jc w:val="center"/>
              <w:rPr>
                <w:sz w:val="24"/>
                <w:szCs w:val="24"/>
              </w:rPr>
            </w:pPr>
            <w:r>
              <w:object w:dxaOrig="696" w:dyaOrig="891">
                <v:shape id="ole_rId2" o:spid="_x0000_i1025" style="width:61.5pt;height:78.75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Word.Picture.8" ShapeID="ole_rId2" DrawAspect="Content" ObjectID="_1742713904" r:id="rId7"/>
              </w:object>
            </w:r>
          </w:p>
        </w:tc>
        <w:tc>
          <w:tcPr>
            <w:tcW w:w="3979" w:type="dxa"/>
            <w:shd w:val="clear" w:color="auto" w:fill="auto"/>
          </w:tcPr>
          <w:p w:rsidR="009D7D11" w:rsidRDefault="009D7D11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города  Новочебоксарска</w:t>
            </w: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9D7D11" w:rsidRDefault="009D7D11">
            <w:pPr>
              <w:jc w:val="center"/>
              <w:rPr>
                <w:sz w:val="24"/>
                <w:szCs w:val="24"/>
              </w:rPr>
            </w:pPr>
          </w:p>
          <w:p w:rsidR="009D7D11" w:rsidRDefault="00BF69F4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9D7D11" w:rsidRDefault="009D7D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7D11" w:rsidRDefault="00F77703">
      <w:pPr>
        <w:jc w:val="center"/>
        <w:rPr>
          <w:sz w:val="24"/>
          <w:szCs w:val="24"/>
        </w:rPr>
      </w:pPr>
      <w:r>
        <w:rPr>
          <w:sz w:val="24"/>
          <w:szCs w:val="24"/>
        </w:rPr>
        <w:t>10.04.2023</w:t>
      </w:r>
      <w:r w:rsidR="00BF69F4">
        <w:rPr>
          <w:sz w:val="24"/>
          <w:szCs w:val="24"/>
        </w:rPr>
        <w:t xml:space="preserve"> № </w:t>
      </w:r>
      <w:r>
        <w:rPr>
          <w:sz w:val="24"/>
          <w:szCs w:val="24"/>
        </w:rPr>
        <w:t>529</w:t>
      </w:r>
    </w:p>
    <w:p w:rsidR="009D7D11" w:rsidRDefault="009D7D11">
      <w:pPr>
        <w:jc w:val="both"/>
        <w:rPr>
          <w:b/>
          <w:bCs/>
          <w:sz w:val="24"/>
          <w:szCs w:val="24"/>
        </w:rPr>
      </w:pPr>
    </w:p>
    <w:p w:rsidR="009D7D11" w:rsidRDefault="009D7D11">
      <w:pPr>
        <w:jc w:val="both"/>
        <w:rPr>
          <w:b/>
          <w:bCs/>
          <w:sz w:val="24"/>
          <w:szCs w:val="24"/>
        </w:rPr>
      </w:pPr>
    </w:p>
    <w:tbl>
      <w:tblPr>
        <w:tblW w:w="4786" w:type="dxa"/>
        <w:tblLook w:val="0000" w:firstRow="0" w:lastRow="0" w:firstColumn="0" w:lastColumn="0" w:noHBand="0" w:noVBand="0"/>
      </w:tblPr>
      <w:tblGrid>
        <w:gridCol w:w="5152"/>
      </w:tblGrid>
      <w:tr w:rsidR="009D7D11" w:rsidRPr="00751D0D">
        <w:tc>
          <w:tcPr>
            <w:tcW w:w="4786" w:type="dxa"/>
            <w:shd w:val="clear" w:color="auto" w:fill="auto"/>
          </w:tcPr>
          <w:tbl>
            <w:tblPr>
              <w:tblStyle w:val="af5"/>
              <w:tblW w:w="4936" w:type="dxa"/>
              <w:tblLook w:val="04A0" w:firstRow="1" w:lastRow="0" w:firstColumn="1" w:lastColumn="0" w:noHBand="0" w:noVBand="1"/>
            </w:tblPr>
            <w:tblGrid>
              <w:gridCol w:w="4936"/>
            </w:tblGrid>
            <w:tr w:rsidR="009D7D11" w:rsidRPr="00751D0D">
              <w:trPr>
                <w:trHeight w:val="791"/>
              </w:trPr>
              <w:tc>
                <w:tcPr>
                  <w:tcW w:w="4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7D11" w:rsidRPr="00751D0D" w:rsidRDefault="00BF69F4" w:rsidP="00751D0D">
                  <w:pPr>
                    <w:pStyle w:val="Style10"/>
                    <w:widowControl/>
                    <w:jc w:val="both"/>
                  </w:pPr>
                  <w:bookmarkStart w:id="0" w:name="__DdeLink__3508_803079855"/>
                  <w:r w:rsidRPr="00751D0D">
                    <w:rPr>
                      <w:rStyle w:val="FontStyle18"/>
                      <w:sz w:val="24"/>
                      <w:szCs w:val="24"/>
                    </w:rPr>
                    <w:t>О смотре-конкурсе по охране труда среди организаций города</w:t>
                  </w:r>
                  <w:bookmarkEnd w:id="0"/>
                  <w:r w:rsidRPr="00751D0D">
                    <w:rPr>
                      <w:rStyle w:val="FontStyle18"/>
                      <w:sz w:val="24"/>
                      <w:szCs w:val="24"/>
                    </w:rPr>
                    <w:t xml:space="preserve"> Новочебоксарска Чувашской Республики по итогам 202</w:t>
                  </w:r>
                  <w:r w:rsidR="00751D0D" w:rsidRPr="00751D0D">
                    <w:rPr>
                      <w:rStyle w:val="FontStyle18"/>
                      <w:sz w:val="24"/>
                      <w:szCs w:val="24"/>
                    </w:rPr>
                    <w:t>2</w:t>
                  </w:r>
                  <w:r w:rsidRPr="00751D0D">
                    <w:rPr>
                      <w:rStyle w:val="FontStyle18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9D7D11" w:rsidRPr="00751D0D" w:rsidRDefault="009D7D1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D7D11" w:rsidRPr="00751D0D" w:rsidRDefault="009D7D11">
      <w:pPr>
        <w:jc w:val="both"/>
        <w:rPr>
          <w:sz w:val="24"/>
          <w:szCs w:val="24"/>
        </w:rPr>
      </w:pPr>
    </w:p>
    <w:p w:rsidR="009D7D11" w:rsidRPr="00751D0D" w:rsidRDefault="009D7D11">
      <w:pPr>
        <w:jc w:val="both"/>
        <w:rPr>
          <w:sz w:val="24"/>
          <w:szCs w:val="24"/>
        </w:rPr>
      </w:pPr>
    </w:p>
    <w:p w:rsidR="009D7D11" w:rsidRPr="00751D0D" w:rsidRDefault="00BF69F4">
      <w:pPr>
        <w:pStyle w:val="af4"/>
        <w:ind w:firstLine="567"/>
        <w:jc w:val="both"/>
      </w:pPr>
      <w:r w:rsidRPr="00751D0D">
        <w:t xml:space="preserve">В целях повышения эффективности работы по созданию и обеспечению благоприятных и безопасных условий труда, снижения производственного травматизма и предупреждения профессиональных заболеваний на предприятиях и в организациях, находящихся на территории города Новочебоксарска Чувашской Республики, руководствуясь статьей 43 Устава города Новочебоксарска Чувашской Республики, </w:t>
      </w:r>
      <w:r w:rsidR="008B09EC">
        <w:t xml:space="preserve">администрация города Новочебоксарска </w:t>
      </w:r>
      <w:r w:rsidR="008B09EC" w:rsidRPr="00751D0D">
        <w:t>Чувашской Республики</w:t>
      </w:r>
      <w:r w:rsidR="008B09EC" w:rsidRPr="00751D0D">
        <w:rPr>
          <w:rStyle w:val="FontStyle19"/>
          <w:spacing w:val="70"/>
          <w:sz w:val="24"/>
          <w:szCs w:val="24"/>
        </w:rPr>
        <w:t xml:space="preserve"> </w:t>
      </w:r>
      <w:r w:rsidRPr="00751D0D">
        <w:rPr>
          <w:rStyle w:val="FontStyle19"/>
          <w:spacing w:val="70"/>
          <w:sz w:val="24"/>
          <w:szCs w:val="24"/>
        </w:rPr>
        <w:t>постановляет:</w:t>
      </w:r>
    </w:p>
    <w:p w:rsidR="009D7D11" w:rsidRPr="00751D0D" w:rsidRDefault="00BF69F4">
      <w:pPr>
        <w:ind w:firstLine="567"/>
        <w:contextualSpacing/>
        <w:jc w:val="both"/>
        <w:rPr>
          <w:sz w:val="24"/>
          <w:szCs w:val="24"/>
        </w:rPr>
      </w:pPr>
      <w:r w:rsidRPr="00751D0D">
        <w:rPr>
          <w:rStyle w:val="FontStyle19"/>
          <w:sz w:val="24"/>
          <w:szCs w:val="24"/>
        </w:rPr>
        <w:t>1. Провести</w:t>
      </w:r>
      <w:r w:rsidR="001E1D5F" w:rsidRPr="00751D0D">
        <w:rPr>
          <w:rStyle w:val="FontStyle19"/>
          <w:sz w:val="24"/>
          <w:szCs w:val="24"/>
        </w:rPr>
        <w:t xml:space="preserve"> с 1</w:t>
      </w:r>
      <w:r w:rsidR="00751D0D" w:rsidRPr="00751D0D">
        <w:rPr>
          <w:rStyle w:val="FontStyle19"/>
          <w:sz w:val="24"/>
          <w:szCs w:val="24"/>
        </w:rPr>
        <w:t>1</w:t>
      </w:r>
      <w:r w:rsidR="001E1D5F" w:rsidRPr="00751D0D">
        <w:rPr>
          <w:rStyle w:val="FontStyle19"/>
          <w:sz w:val="24"/>
          <w:szCs w:val="24"/>
        </w:rPr>
        <w:t xml:space="preserve"> </w:t>
      </w:r>
      <w:r w:rsidR="00751D0D" w:rsidRPr="00751D0D">
        <w:rPr>
          <w:rStyle w:val="FontStyle19"/>
          <w:sz w:val="24"/>
          <w:szCs w:val="24"/>
        </w:rPr>
        <w:t>апреля</w:t>
      </w:r>
      <w:r w:rsidR="001E1D5F" w:rsidRPr="00751D0D">
        <w:rPr>
          <w:rStyle w:val="FontStyle19"/>
          <w:sz w:val="24"/>
          <w:szCs w:val="24"/>
        </w:rPr>
        <w:t xml:space="preserve"> по </w:t>
      </w:r>
      <w:r w:rsidR="00751D0D" w:rsidRPr="00751D0D">
        <w:rPr>
          <w:rStyle w:val="FontStyle19"/>
          <w:sz w:val="24"/>
          <w:szCs w:val="24"/>
        </w:rPr>
        <w:t>17 апреля</w:t>
      </w:r>
      <w:r w:rsidR="001E1D5F" w:rsidRPr="00751D0D">
        <w:rPr>
          <w:rStyle w:val="FontStyle19"/>
          <w:sz w:val="24"/>
          <w:szCs w:val="24"/>
        </w:rPr>
        <w:t xml:space="preserve"> 202</w:t>
      </w:r>
      <w:r w:rsidR="00751D0D" w:rsidRPr="00751D0D">
        <w:rPr>
          <w:rStyle w:val="FontStyle19"/>
          <w:sz w:val="24"/>
          <w:szCs w:val="24"/>
        </w:rPr>
        <w:t>3</w:t>
      </w:r>
      <w:r w:rsidRPr="00751D0D">
        <w:rPr>
          <w:rStyle w:val="FontStyle19"/>
          <w:sz w:val="24"/>
          <w:szCs w:val="24"/>
        </w:rPr>
        <w:t xml:space="preserve"> года смотр-конкурс по охране труда среди  </w:t>
      </w:r>
      <w:r w:rsidRPr="00751D0D">
        <w:rPr>
          <w:rStyle w:val="FontStyle11"/>
          <w:b w:val="0"/>
          <w:sz w:val="24"/>
          <w:szCs w:val="24"/>
        </w:rPr>
        <w:t xml:space="preserve"> организаций города Новочебоксарска Чувашской Республики </w:t>
      </w:r>
      <w:r w:rsidRPr="00751D0D">
        <w:rPr>
          <w:rStyle w:val="FontStyle19"/>
          <w:sz w:val="24"/>
          <w:szCs w:val="24"/>
        </w:rPr>
        <w:t>согласно Положению о проведении смотра-конкурса (Приложение № 1).</w:t>
      </w:r>
    </w:p>
    <w:p w:rsidR="009D7D11" w:rsidRPr="00751D0D" w:rsidRDefault="00BF69F4">
      <w:pPr>
        <w:ind w:firstLine="567"/>
        <w:contextualSpacing/>
        <w:jc w:val="both"/>
        <w:rPr>
          <w:sz w:val="24"/>
          <w:szCs w:val="24"/>
        </w:rPr>
      </w:pPr>
      <w:r w:rsidRPr="00751D0D">
        <w:rPr>
          <w:rStyle w:val="FontStyle19"/>
          <w:sz w:val="24"/>
          <w:szCs w:val="24"/>
        </w:rPr>
        <w:t>2. Утвердить состав комиссии для подведения итогов смотра-конкурса по охране труда среди организаций города Новочебоксарска Чувашской Республики (Приложение № 2).</w:t>
      </w:r>
    </w:p>
    <w:p w:rsidR="009D7D11" w:rsidRPr="00751D0D" w:rsidRDefault="00BF69F4">
      <w:pPr>
        <w:pStyle w:val="Style13"/>
        <w:widowControl/>
        <w:tabs>
          <w:tab w:val="left" w:pos="984"/>
        </w:tabs>
        <w:spacing w:line="240" w:lineRule="auto"/>
        <w:ind w:firstLine="0"/>
        <w:jc w:val="both"/>
      </w:pPr>
      <w:r w:rsidRPr="00751D0D">
        <w:rPr>
          <w:rStyle w:val="FontStyle19"/>
          <w:sz w:val="24"/>
          <w:szCs w:val="24"/>
        </w:rPr>
        <w:t xml:space="preserve">          3. Утвердить Положение о комиссии по подведению итогов смотра-конкурса по охране труда среди организаций города Новочебоксарска Чувашской Республики (Приложение № 3).</w:t>
      </w:r>
    </w:p>
    <w:p w:rsidR="00751D0D" w:rsidRPr="00A243CE" w:rsidRDefault="00751D0D" w:rsidP="00751D0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6A70A7">
        <w:rPr>
          <w:bCs/>
          <w:sz w:val="24"/>
          <w:szCs w:val="24"/>
        </w:rPr>
        <w:t xml:space="preserve">Сектору пресс-службы администрации города Новочебоксарска Чувашской Республики </w:t>
      </w:r>
      <w:r>
        <w:rPr>
          <w:bCs/>
          <w:sz w:val="24"/>
          <w:szCs w:val="24"/>
        </w:rPr>
        <w:t xml:space="preserve">обеспечить опубликование </w:t>
      </w:r>
      <w:r w:rsidRPr="006A70A7">
        <w:rPr>
          <w:bCs/>
          <w:sz w:val="24"/>
          <w:szCs w:val="24"/>
        </w:rPr>
        <w:t>настояще</w:t>
      </w:r>
      <w:r>
        <w:rPr>
          <w:bCs/>
          <w:sz w:val="24"/>
          <w:szCs w:val="24"/>
        </w:rPr>
        <w:t xml:space="preserve">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</w:t>
      </w:r>
      <w:r w:rsidRPr="006A70A7">
        <w:rPr>
          <w:bCs/>
          <w:sz w:val="24"/>
          <w:szCs w:val="24"/>
        </w:rPr>
        <w:t>на официальном сайте города Новочебоксарска Чувашской Республики в информаци</w:t>
      </w:r>
      <w:r>
        <w:rPr>
          <w:bCs/>
          <w:sz w:val="24"/>
          <w:szCs w:val="24"/>
        </w:rPr>
        <w:t>онно-телекоммуникационной сети «</w:t>
      </w:r>
      <w:r w:rsidRPr="006A70A7">
        <w:rPr>
          <w:bCs/>
          <w:sz w:val="24"/>
          <w:szCs w:val="24"/>
        </w:rPr>
        <w:t>Интернет</w:t>
      </w:r>
      <w:r>
        <w:rPr>
          <w:bCs/>
          <w:sz w:val="24"/>
          <w:szCs w:val="24"/>
        </w:rPr>
        <w:t>»</w:t>
      </w:r>
      <w:r w:rsidRPr="006A70A7">
        <w:rPr>
          <w:bCs/>
          <w:sz w:val="24"/>
          <w:szCs w:val="24"/>
        </w:rPr>
        <w:t>.</w:t>
      </w:r>
    </w:p>
    <w:p w:rsidR="00751D0D" w:rsidRPr="000C068E" w:rsidRDefault="008B09EC" w:rsidP="008B09E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751D0D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751D0D">
        <w:rPr>
          <w:bCs/>
          <w:sz w:val="24"/>
          <w:szCs w:val="24"/>
        </w:rPr>
        <w:t>заместителя главы администрации – руководителя аппарата администрации города Новочебоксарска Чувашской Республики.</w:t>
      </w:r>
    </w:p>
    <w:p w:rsidR="009D7D11" w:rsidRDefault="009D7D11">
      <w:pPr>
        <w:pStyle w:val="Style13"/>
        <w:widowControl/>
        <w:tabs>
          <w:tab w:val="left" w:pos="0"/>
        </w:tabs>
        <w:spacing w:line="240" w:lineRule="auto"/>
        <w:ind w:firstLine="0"/>
        <w:jc w:val="both"/>
        <w:rPr>
          <w:sz w:val="23"/>
          <w:szCs w:val="23"/>
        </w:rPr>
      </w:pPr>
    </w:p>
    <w:p w:rsidR="009D7D11" w:rsidRDefault="009D7D11">
      <w:pPr>
        <w:pStyle w:val="Style13"/>
        <w:widowControl/>
        <w:tabs>
          <w:tab w:val="left" w:pos="0"/>
        </w:tabs>
        <w:spacing w:line="240" w:lineRule="auto"/>
        <w:ind w:firstLine="0"/>
        <w:jc w:val="both"/>
        <w:rPr>
          <w:sz w:val="23"/>
          <w:szCs w:val="23"/>
        </w:rPr>
      </w:pPr>
    </w:p>
    <w:tbl>
      <w:tblPr>
        <w:tblStyle w:val="af5"/>
        <w:tblW w:w="9445" w:type="dxa"/>
        <w:tblInd w:w="-29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815"/>
        <w:gridCol w:w="4630"/>
      </w:tblGrid>
      <w:tr w:rsidR="009D7D11">
        <w:trPr>
          <w:trHeight w:val="36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D11" w:rsidRDefault="00751D0D">
            <w:pPr>
              <w:tabs>
                <w:tab w:val="left" w:pos="2618"/>
              </w:tabs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</w:t>
            </w:r>
            <w:proofErr w:type="gramStart"/>
            <w:r>
              <w:rPr>
                <w:sz w:val="23"/>
                <w:szCs w:val="23"/>
              </w:rPr>
              <w:t>о.г</w:t>
            </w:r>
            <w:r w:rsidR="00BF69F4">
              <w:rPr>
                <w:sz w:val="23"/>
                <w:szCs w:val="23"/>
              </w:rPr>
              <w:t>лав</w:t>
            </w:r>
            <w:r>
              <w:rPr>
                <w:sz w:val="23"/>
                <w:szCs w:val="23"/>
              </w:rPr>
              <w:t>ы</w:t>
            </w:r>
            <w:proofErr w:type="spellEnd"/>
            <w:proofErr w:type="gramEnd"/>
            <w:r w:rsidR="00BF69F4">
              <w:rPr>
                <w:sz w:val="23"/>
                <w:szCs w:val="23"/>
              </w:rPr>
              <w:t xml:space="preserve"> администрации</w:t>
            </w:r>
          </w:p>
          <w:p w:rsidR="009D7D11" w:rsidRDefault="00BF69F4">
            <w:pPr>
              <w:tabs>
                <w:tab w:val="left" w:pos="261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города Новочебоксарска</w:t>
            </w:r>
            <w:r>
              <w:rPr>
                <w:sz w:val="23"/>
                <w:szCs w:val="23"/>
              </w:rPr>
              <w:tab/>
            </w:r>
          </w:p>
          <w:p w:rsidR="009D7D11" w:rsidRDefault="00BF69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Чувашской Республики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D11" w:rsidRDefault="009D7D11">
            <w:pPr>
              <w:jc w:val="both"/>
              <w:rPr>
                <w:sz w:val="23"/>
                <w:szCs w:val="23"/>
              </w:rPr>
            </w:pPr>
          </w:p>
          <w:p w:rsidR="009D7D11" w:rsidRDefault="009D7D11">
            <w:pPr>
              <w:jc w:val="both"/>
              <w:rPr>
                <w:sz w:val="23"/>
                <w:szCs w:val="23"/>
              </w:rPr>
            </w:pPr>
          </w:p>
          <w:p w:rsidR="009D7D11" w:rsidRDefault="00751D0D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 Семенов</w:t>
            </w:r>
          </w:p>
        </w:tc>
      </w:tr>
    </w:tbl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BF69F4">
      <w:r>
        <w:rPr>
          <w:sz w:val="24"/>
          <w:szCs w:val="24"/>
        </w:rPr>
        <w:lastRenderedPageBreak/>
        <w:t>Начальник Правового управления</w:t>
      </w:r>
    </w:p>
    <w:p w:rsidR="009D7D11" w:rsidRDefault="00BF69F4">
      <w:r>
        <w:rPr>
          <w:sz w:val="24"/>
          <w:szCs w:val="24"/>
        </w:rPr>
        <w:t>администрации города Новочебоксарска</w:t>
      </w:r>
    </w:p>
    <w:p w:rsidR="009D7D11" w:rsidRDefault="00BF69F4">
      <w:r>
        <w:rPr>
          <w:sz w:val="24"/>
          <w:szCs w:val="24"/>
        </w:rPr>
        <w:t>Чувашской Республики</w:t>
      </w:r>
    </w:p>
    <w:p w:rsidR="009D7D11" w:rsidRDefault="00BF69F4">
      <w:r>
        <w:rPr>
          <w:sz w:val="24"/>
          <w:szCs w:val="24"/>
        </w:rPr>
        <w:t xml:space="preserve">___________________________ </w:t>
      </w:r>
      <w:r w:rsidR="00751D0D">
        <w:rPr>
          <w:sz w:val="24"/>
          <w:szCs w:val="24"/>
        </w:rPr>
        <w:t>И.П. Антонова</w:t>
      </w:r>
    </w:p>
    <w:p w:rsidR="009D7D11" w:rsidRDefault="00BF69F4">
      <w:r>
        <w:rPr>
          <w:sz w:val="24"/>
          <w:szCs w:val="24"/>
        </w:rPr>
        <w:t>«___»_________________ 202</w:t>
      </w:r>
      <w:r w:rsidR="00751D0D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9D7D11" w:rsidRDefault="009D7D11">
      <w:pPr>
        <w:rPr>
          <w:sz w:val="24"/>
          <w:szCs w:val="24"/>
        </w:rPr>
      </w:pPr>
    </w:p>
    <w:p w:rsidR="009D7D11" w:rsidRDefault="00BF69F4">
      <w:r>
        <w:rPr>
          <w:sz w:val="24"/>
          <w:szCs w:val="24"/>
        </w:rPr>
        <w:t xml:space="preserve">Заместитель главы администрации по вопросам </w:t>
      </w:r>
    </w:p>
    <w:p w:rsidR="009D7D11" w:rsidRDefault="00BF69F4">
      <w:pPr>
        <w:rPr>
          <w:sz w:val="24"/>
          <w:szCs w:val="24"/>
        </w:rPr>
      </w:pPr>
      <w:r>
        <w:rPr>
          <w:sz w:val="24"/>
          <w:szCs w:val="24"/>
        </w:rPr>
        <w:t xml:space="preserve">градостроительства, ЖКХ и инфраструктуры </w:t>
      </w:r>
    </w:p>
    <w:p w:rsidR="009D7D11" w:rsidRDefault="00BF69F4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9D7D11" w:rsidRDefault="00BF69F4">
      <w:pPr>
        <w:rPr>
          <w:sz w:val="24"/>
          <w:szCs w:val="24"/>
        </w:rPr>
      </w:pPr>
      <w:bookmarkStart w:id="1" w:name="__DdeLink__1380_1367105127"/>
      <w:bookmarkEnd w:id="1"/>
      <w:r>
        <w:rPr>
          <w:sz w:val="24"/>
          <w:szCs w:val="24"/>
        </w:rPr>
        <w:t>Чувашской Республики</w:t>
      </w:r>
    </w:p>
    <w:p w:rsidR="009D7D11" w:rsidRDefault="00BF69F4">
      <w:r>
        <w:rPr>
          <w:sz w:val="24"/>
          <w:szCs w:val="24"/>
        </w:rPr>
        <w:t xml:space="preserve">________________________ </w:t>
      </w:r>
      <w:r w:rsidR="00751D0D">
        <w:rPr>
          <w:sz w:val="24"/>
          <w:szCs w:val="24"/>
        </w:rPr>
        <w:t>Д.В. Афанасьев</w:t>
      </w:r>
    </w:p>
    <w:p w:rsidR="009D7D11" w:rsidRDefault="00BF69F4">
      <w:r>
        <w:rPr>
          <w:sz w:val="24"/>
          <w:szCs w:val="24"/>
        </w:rPr>
        <w:t>«____»________________ 202</w:t>
      </w:r>
      <w:r w:rsidR="00751D0D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9D7D11" w:rsidRDefault="009D7D11">
      <w:pPr>
        <w:rPr>
          <w:sz w:val="24"/>
          <w:szCs w:val="24"/>
        </w:rPr>
      </w:pPr>
    </w:p>
    <w:p w:rsidR="009D7D11" w:rsidRDefault="00751D0D">
      <w:pPr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администрации-</w:t>
      </w:r>
    </w:p>
    <w:p w:rsidR="00751D0D" w:rsidRDefault="00751D0D">
      <w:r>
        <w:rPr>
          <w:sz w:val="24"/>
          <w:szCs w:val="24"/>
        </w:rPr>
        <w:t>руководитель аппарата</w:t>
      </w:r>
    </w:p>
    <w:p w:rsidR="009D7D11" w:rsidRDefault="00BF69F4">
      <w:r>
        <w:rPr>
          <w:sz w:val="24"/>
          <w:szCs w:val="24"/>
        </w:rPr>
        <w:t>администрации города Новочебоксарска</w:t>
      </w:r>
    </w:p>
    <w:p w:rsidR="009D7D11" w:rsidRDefault="00BF69F4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9D7D11" w:rsidRDefault="00BF69F4">
      <w:r>
        <w:rPr>
          <w:sz w:val="24"/>
          <w:szCs w:val="24"/>
        </w:rPr>
        <w:t xml:space="preserve">_________________________ </w:t>
      </w:r>
      <w:proofErr w:type="spellStart"/>
      <w:r w:rsidR="00751D0D">
        <w:rPr>
          <w:sz w:val="24"/>
          <w:szCs w:val="24"/>
        </w:rPr>
        <w:t>Е.Ю.Дмитириев</w:t>
      </w:r>
      <w:proofErr w:type="spellEnd"/>
    </w:p>
    <w:p w:rsidR="009D7D11" w:rsidRDefault="00BF69F4">
      <w:r>
        <w:rPr>
          <w:sz w:val="24"/>
          <w:szCs w:val="24"/>
        </w:rPr>
        <w:t>«____»________________ 202</w:t>
      </w:r>
      <w:r w:rsidR="00751D0D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9D7D11" w:rsidRDefault="009D7D11">
      <w:pPr>
        <w:rPr>
          <w:sz w:val="24"/>
          <w:szCs w:val="24"/>
        </w:rPr>
      </w:pPr>
    </w:p>
    <w:p w:rsidR="009D7D11" w:rsidRDefault="00BF69F4">
      <w:pPr>
        <w:pStyle w:val="Style1"/>
        <w:widowControl/>
        <w:spacing w:before="67"/>
        <w:contextualSpacing/>
      </w:pPr>
      <w:r>
        <w:rPr>
          <w:rStyle w:val="FontStyle12"/>
          <w:sz w:val="24"/>
          <w:szCs w:val="24"/>
        </w:rPr>
        <w:t xml:space="preserve">Начальник организационно-контрольного отдела </w:t>
      </w:r>
    </w:p>
    <w:p w:rsidR="009D7D11" w:rsidRDefault="00BF69F4">
      <w:pPr>
        <w:pStyle w:val="Style1"/>
        <w:widowControl/>
        <w:spacing w:before="67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администрации города Новочебоксарска </w:t>
      </w:r>
    </w:p>
    <w:p w:rsidR="009D7D11" w:rsidRDefault="00BF69F4">
      <w:pPr>
        <w:pStyle w:val="Style1"/>
        <w:widowControl/>
        <w:spacing w:before="67"/>
        <w:contextualSpacing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Чувашской Республики</w:t>
      </w:r>
    </w:p>
    <w:p w:rsidR="009D7D11" w:rsidRDefault="00BF69F4">
      <w:pPr>
        <w:pStyle w:val="Style1"/>
        <w:widowControl/>
        <w:spacing w:before="67"/>
        <w:contextualSpacing/>
      </w:pPr>
      <w:r>
        <w:rPr>
          <w:rStyle w:val="FontStyle12"/>
          <w:sz w:val="24"/>
          <w:szCs w:val="24"/>
        </w:rPr>
        <w:t>_______________________ И.В. Ильиных</w:t>
      </w:r>
    </w:p>
    <w:p w:rsidR="009D7D11" w:rsidRDefault="00BF69F4">
      <w:pPr>
        <w:pStyle w:val="Style1"/>
        <w:widowControl/>
        <w:spacing w:before="67"/>
        <w:contextualSpacing/>
      </w:pPr>
      <w:r>
        <w:rPr>
          <w:rStyle w:val="FontStyle12"/>
          <w:sz w:val="24"/>
          <w:szCs w:val="24"/>
        </w:rPr>
        <w:t>«___»_________________ 202</w:t>
      </w:r>
      <w:r w:rsidR="00751D0D">
        <w:rPr>
          <w:rStyle w:val="FontStyle12"/>
          <w:sz w:val="24"/>
          <w:szCs w:val="24"/>
        </w:rPr>
        <w:t>3</w:t>
      </w:r>
      <w:r>
        <w:rPr>
          <w:rStyle w:val="FontStyle12"/>
          <w:sz w:val="24"/>
          <w:szCs w:val="24"/>
        </w:rPr>
        <w:t xml:space="preserve"> г.</w:t>
      </w:r>
    </w:p>
    <w:p w:rsidR="009D7D11" w:rsidRDefault="009D7D11">
      <w:pPr>
        <w:pStyle w:val="Style1"/>
        <w:widowControl/>
        <w:jc w:val="both"/>
        <w:rPr>
          <w:rStyle w:val="FontStyle12"/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tabs>
          <w:tab w:val="left" w:pos="558"/>
        </w:tabs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jc w:val="center"/>
        <w:rPr>
          <w:rStyle w:val="FontStyle12"/>
          <w:sz w:val="24"/>
          <w:szCs w:val="24"/>
        </w:rPr>
      </w:pPr>
    </w:p>
    <w:p w:rsidR="009D7D11" w:rsidRDefault="009D7D11">
      <w:pPr>
        <w:rPr>
          <w:rStyle w:val="FontStyle12"/>
          <w:sz w:val="24"/>
          <w:szCs w:val="24"/>
        </w:rPr>
      </w:pPr>
    </w:p>
    <w:p w:rsidR="00751D0D" w:rsidRDefault="00751D0D">
      <w:pPr>
        <w:rPr>
          <w:rStyle w:val="FontStyle12"/>
          <w:rFonts w:eastAsiaTheme="minorEastAsia"/>
          <w:sz w:val="16"/>
          <w:szCs w:val="16"/>
        </w:rPr>
      </w:pPr>
      <w:r>
        <w:rPr>
          <w:rStyle w:val="FontStyle12"/>
          <w:rFonts w:eastAsiaTheme="minorEastAsia"/>
          <w:sz w:val="16"/>
          <w:szCs w:val="16"/>
        </w:rPr>
        <w:t xml:space="preserve">Иванова М.А. </w:t>
      </w:r>
    </w:p>
    <w:p w:rsidR="009D7D11" w:rsidRDefault="00751D0D">
      <w:r>
        <w:rPr>
          <w:rStyle w:val="FontStyle12"/>
          <w:rFonts w:eastAsiaTheme="minorEastAsia"/>
          <w:sz w:val="16"/>
          <w:szCs w:val="16"/>
        </w:rPr>
        <w:t>73-82-53</w:t>
      </w:r>
      <w:r w:rsidR="00BF69F4">
        <w:br w:type="page"/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Приложение № 1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 постановлению администрации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города Новочебоксарска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Чувашской Республики</w:t>
      </w: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</w:t>
      </w:r>
      <w:r w:rsidR="00B471CE">
        <w:rPr>
          <w:rStyle w:val="FontStyle12"/>
          <w:sz w:val="24"/>
          <w:szCs w:val="24"/>
        </w:rPr>
        <w:t xml:space="preserve"> 10 </w:t>
      </w:r>
      <w:r>
        <w:rPr>
          <w:rStyle w:val="FontStyle12"/>
          <w:sz w:val="24"/>
          <w:szCs w:val="24"/>
        </w:rPr>
        <w:t xml:space="preserve">» </w:t>
      </w:r>
      <w:r w:rsidR="00751D0D">
        <w:rPr>
          <w:rStyle w:val="FontStyle12"/>
          <w:sz w:val="24"/>
          <w:szCs w:val="24"/>
        </w:rPr>
        <w:t>апреля</w:t>
      </w:r>
      <w:r>
        <w:rPr>
          <w:rStyle w:val="FontStyle12"/>
          <w:sz w:val="24"/>
          <w:szCs w:val="24"/>
        </w:rPr>
        <w:t xml:space="preserve"> 202</w:t>
      </w:r>
      <w:r w:rsidR="00751D0D">
        <w:rPr>
          <w:rStyle w:val="FontStyle12"/>
          <w:sz w:val="24"/>
          <w:szCs w:val="24"/>
        </w:rPr>
        <w:t>3</w:t>
      </w:r>
      <w:r>
        <w:rPr>
          <w:rStyle w:val="FontStyle12"/>
          <w:sz w:val="24"/>
          <w:szCs w:val="24"/>
        </w:rPr>
        <w:t xml:space="preserve"> года</w:t>
      </w:r>
      <w:r>
        <w:rPr>
          <w:rStyle w:val="FontStyle12"/>
        </w:rPr>
        <w:t xml:space="preserve"> № </w:t>
      </w:r>
      <w:r w:rsidR="00B471CE">
        <w:rPr>
          <w:rStyle w:val="FontStyle12"/>
        </w:rPr>
        <w:t>529</w:t>
      </w:r>
      <w:bookmarkStart w:id="2" w:name="_GoBack"/>
      <w:bookmarkEnd w:id="2"/>
    </w:p>
    <w:p w:rsidR="009D7D11" w:rsidRDefault="00BF69F4">
      <w:pPr>
        <w:pStyle w:val="Style2"/>
        <w:widowControl/>
        <w:tabs>
          <w:tab w:val="left" w:pos="7646"/>
        </w:tabs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</w:p>
    <w:p w:rsidR="009D7D11" w:rsidRDefault="00BF69F4">
      <w:pPr>
        <w:pStyle w:val="Style2"/>
        <w:widowControl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 О Л О Ж Е Н И Е</w:t>
      </w:r>
    </w:p>
    <w:p w:rsidR="009D7D11" w:rsidRDefault="00BF69F4">
      <w:pPr>
        <w:pStyle w:val="Style2"/>
        <w:widowControl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 смотре-конкурсе по охране труда среди организаций города Новочебоксарска Чувашской Республики</w:t>
      </w:r>
    </w:p>
    <w:p w:rsidR="009D7D11" w:rsidRDefault="009D7D11">
      <w:pPr>
        <w:pStyle w:val="Style2"/>
        <w:widowControl/>
        <w:contextualSpacing/>
        <w:jc w:val="center"/>
        <w:rPr>
          <w:rStyle w:val="FontStyle11"/>
          <w:sz w:val="24"/>
          <w:szCs w:val="24"/>
        </w:rPr>
      </w:pP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Настоящее Положение устанавливает порядок проведения смотра-конкурса по охране труда среди организаций осуществляющих свою деятельность на территории города Новочебоксарска Чувашской Республики (далее – смотр-конкурс).</w:t>
      </w: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1. Цели и задачи проведения смотра-конкурса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1.1. Смотр-конкурс проводится в целях привлечения организаций города Новочебоксарска Чувашской Республики к решению вопросов улучшения состояния условий и охраны труда, совершенствование работы по обеспечению конституционного права граждан на труд в условиях, отвечающих требованиям безопасности и гигиены, изучения и распространения передовых форм и методов организации работы по охране труда в организациях города Новочебоксарска Чувашской Республики.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1.2. Задачами смотра-конкурса являются: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определение организаций города, достигших высоких результатов работы в области охраны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улучшение условий и охраны труда работников организаций города в процессе их трудовой деятельности, активизация профилактической работы по предупреждению производственного травматизма и профессиональной заболеваемости в организациях города;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изучение и распространение положительного опыта работы в области обеспечения охраны труда в организациях города;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повышение заинтересованности работодателей в создании безопасных условий труда для работников.</w:t>
      </w: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2. Общие положения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2.1. Смотр-конкурс проводится среди организаций города Новочебоксарска Чувашской Республики всех организационно-правовых форм и форм собственности.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2.2. Обязательным условием участия организации в смотре-конкурсе является проведение специальной оценки условий труда (СОУТ).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2.3. Победители смотра-конкурса определяются отдельно по каждой группе участников смотра-конкурса согласно Приложению 1 к настоящему Положению.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2.4. Основополагающим принципом проведения смотра-конкурса является добровольность участия.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2.5. Итоги смотра-конкурса проводятся на основании показателей смотра-конкурса по охране труда в организации согласно Приложению 3</w:t>
      </w:r>
      <w:r>
        <w:rPr>
          <w:rStyle w:val="FontStyle11"/>
          <w:b w:val="0"/>
          <w:color w:val="00B05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>к настоящему Положению.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2.6. Участники смотра-конкурса несут ответственность за полноту и достоверность сведений, представленных для участия в конкурсе.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В случае выявления факта предоставления недостоверных сведений участники смотра-конкурса не допускаются к участию либо снимаются с участия в смотре-конкурсе в ходе его проведения.</w:t>
      </w:r>
    </w:p>
    <w:p w:rsidR="009D7D11" w:rsidRDefault="00BF69F4">
      <w:pPr>
        <w:pStyle w:val="Style2"/>
        <w:widowControl/>
        <w:ind w:firstLine="567"/>
        <w:contextualSpacing/>
        <w:jc w:val="both"/>
      </w:pPr>
      <w:r>
        <w:rPr>
          <w:rStyle w:val="FontStyle11"/>
          <w:b w:val="0"/>
          <w:sz w:val="24"/>
          <w:szCs w:val="24"/>
        </w:rPr>
        <w:t xml:space="preserve">Для оценки объективности представленных материалов администрация города Новочебоксарска Чувашской Республики вправе уточнить необходимую информацию у участников смотра-конкурса. </w:t>
      </w:r>
    </w:p>
    <w:p w:rsidR="009D7D11" w:rsidRDefault="009D7D11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</w:p>
    <w:p w:rsidR="009D7D11" w:rsidRDefault="009D7D11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b w:val="0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>3. Порядок проведения смотра-конкурса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3.1. Смотр-конкурс проводится по результатам деятельности участников смотра-конкурса.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Сведения подаются участниками смотра-конкурса по состоянию на 31 декабря предыдущего календарного года.</w:t>
      </w:r>
    </w:p>
    <w:p w:rsidR="009D7D11" w:rsidRDefault="00BF69F4">
      <w:pPr>
        <w:pStyle w:val="Style2"/>
        <w:widowControl/>
        <w:ind w:firstLine="567"/>
        <w:contextualSpacing/>
        <w:jc w:val="both"/>
      </w:pPr>
      <w:r>
        <w:rPr>
          <w:rStyle w:val="FontStyle11"/>
          <w:b w:val="0"/>
          <w:sz w:val="24"/>
          <w:szCs w:val="24"/>
        </w:rPr>
        <w:t xml:space="preserve">3.2. Участники смотра-конкурса не позднее </w:t>
      </w:r>
      <w:r w:rsidR="00751D0D">
        <w:rPr>
          <w:rStyle w:val="FontStyle11"/>
          <w:b w:val="0"/>
          <w:sz w:val="24"/>
          <w:szCs w:val="24"/>
        </w:rPr>
        <w:t>17 апреля</w:t>
      </w:r>
      <w:r>
        <w:rPr>
          <w:rStyle w:val="FontStyle11"/>
          <w:b w:val="0"/>
          <w:sz w:val="24"/>
          <w:szCs w:val="24"/>
        </w:rPr>
        <w:t xml:space="preserve"> текущего года, направляют в администрацию города Новочебоксарска Чувашской Республики заявку на участие в смотре-конкурсе по охране труда по форме согласно Приложению № 2</w:t>
      </w:r>
      <w:r>
        <w:rPr>
          <w:rStyle w:val="FontStyle11"/>
          <w:b w:val="0"/>
          <w:color w:val="FF000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>к настоящему Положению, показатели смотра-конкурса по охране труда в организации, оформленные в виде таблицы (Приложение № 3 к настоящему Положению), а также документы, подтверждающие информацию Приложения 3 к настоящему Положению. Представленные данные должны быть заверены подписью руководителя и печатью организации.</w:t>
      </w: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4. Условия смотра-конкурса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4.1. Основными условиями, определяющими победителей смотра-конкурса среди организаций города, являются: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создание системы управления охраной труда организации (СУОТ);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снижение уровней производственного травматизма и профессиональной заболеваемости;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снижение числа несчастных случаев на производстве с временной утратой  трудоспособности и профессиональных заболеваний;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наличие коллективного договора, прошедшего уведомительную регистрацию;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выполнение планов мероприятий по улучшению условий и охраны труда, предусмотренных программой по улучшению условий и охраны труда, коллективным договором и соглашением по охране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обеспечение работников санитарно-бытовыми помещениями;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проведение обучения, инструктажей и проверки знаний по охране труда у работников, включая руководителей и специалистов, в соответствии с действующим порядком;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обеспечение работников сертифицированной специальной одеждой, специальной обувью и другими средствами индивидуальной защиты;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проведение предварительных (при поступлении на работу) и периодических медицинских осмотров работников;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наличие комитета (комиссии) по охране труда в организации;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наличие службы охраны труда или освобождённого специалиста по охране труда в организации с количеством работников более 50 человек или возложение обязанностей специалиста по охране труда на одного из работников в орга6изации с количеством работников менее 50 человек;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проведение аттестации рабочих мест по условиям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наличие уполномоченных (доверенных) лиц по охране труда профсоюза и трудового коллектива и прохождение ими обучения по охране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проведение совещаний по охране труда, дней охраны труда, месячников по охране труда, административно-общественного контроля за охраной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финансирование мероприятий по охране труда на уровне, не ниже установленного законодательством.</w:t>
      </w: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5. Итоги проведения смотра-конкурса</w:t>
      </w:r>
    </w:p>
    <w:p w:rsidR="009D7D11" w:rsidRDefault="00BF69F4">
      <w:pPr>
        <w:pStyle w:val="Style2"/>
        <w:widowControl/>
        <w:ind w:firstLine="567"/>
        <w:contextualSpacing/>
        <w:jc w:val="both"/>
      </w:pPr>
      <w:r>
        <w:rPr>
          <w:rStyle w:val="FontStyle11"/>
          <w:b w:val="0"/>
          <w:sz w:val="24"/>
          <w:szCs w:val="24"/>
        </w:rPr>
        <w:t xml:space="preserve">5.1. Итоги смотра-конкурса подводятся комиссией по подведению итогов смотра-конкурса по охране труда среди организаций города Новочебоксарска Чувашской Республики до </w:t>
      </w:r>
      <w:r w:rsidR="00751D0D">
        <w:rPr>
          <w:rStyle w:val="FontStyle11"/>
          <w:b w:val="0"/>
          <w:sz w:val="24"/>
          <w:szCs w:val="24"/>
        </w:rPr>
        <w:t>19 апреля</w:t>
      </w:r>
      <w:r>
        <w:rPr>
          <w:rStyle w:val="FontStyle11"/>
          <w:b w:val="0"/>
          <w:sz w:val="24"/>
          <w:szCs w:val="24"/>
        </w:rPr>
        <w:t xml:space="preserve"> текущего года.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5.2. Результаты смотра-конкурса подводятся в соответствии с Методикой подведения итогов смотра-конкурса (Приложение № 4 к настоящему Положению).</w:t>
      </w:r>
    </w:p>
    <w:p w:rsidR="009D7D11" w:rsidRDefault="00BF69F4">
      <w:pPr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5.3. Итоги смотра-конкурса освещаются в средствах массовой информации </w:t>
      </w:r>
      <w:r>
        <w:rPr>
          <w:sz w:val="24"/>
          <w:szCs w:val="24"/>
        </w:rPr>
        <w:t>и размещаются на сайте администрации города Новочебоксарска Чувашской Республики.</w:t>
      </w: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>6. Поощрение победителей смотра-конкурса</w:t>
      </w:r>
    </w:p>
    <w:p w:rsidR="009D7D11" w:rsidRDefault="00BF69F4">
      <w:pPr>
        <w:widowControl w:val="0"/>
        <w:shd w:val="clear" w:color="auto" w:fill="FFFFFF"/>
        <w:ind w:right="57" w:firstLine="567"/>
        <w:jc w:val="both"/>
      </w:pPr>
      <w:r>
        <w:rPr>
          <w:color w:val="000000"/>
          <w:sz w:val="24"/>
          <w:szCs w:val="26"/>
        </w:rPr>
        <w:t>6.1. По итогам года организации, занявшие первые и призовые места, награ</w:t>
      </w:r>
      <w:r>
        <w:rPr>
          <w:color w:val="000000"/>
          <w:spacing w:val="2"/>
          <w:sz w:val="24"/>
          <w:szCs w:val="26"/>
        </w:rPr>
        <w:t xml:space="preserve">ждаются благодарственными письмами, почетными грамотами администрации города Новочебоксарска Чувашской Республики </w:t>
      </w:r>
      <w:r>
        <w:rPr>
          <w:color w:val="000000"/>
          <w:sz w:val="24"/>
          <w:szCs w:val="26"/>
        </w:rPr>
        <w:t xml:space="preserve">соответственно по каждой из четырех </w:t>
      </w:r>
      <w:r>
        <w:rPr>
          <w:color w:val="000000"/>
          <w:spacing w:val="-6"/>
          <w:sz w:val="24"/>
          <w:szCs w:val="26"/>
        </w:rPr>
        <w:t>групп.</w:t>
      </w:r>
    </w:p>
    <w:p w:rsidR="009D7D11" w:rsidRDefault="009D7D11">
      <w:pPr>
        <w:widowControl w:val="0"/>
        <w:shd w:val="clear" w:color="auto" w:fill="FFFFFF"/>
        <w:ind w:left="720" w:right="57"/>
        <w:jc w:val="both"/>
        <w:rPr>
          <w:color w:val="000000"/>
          <w:spacing w:val="-6"/>
          <w:sz w:val="24"/>
          <w:szCs w:val="26"/>
        </w:rPr>
      </w:pPr>
    </w:p>
    <w:p w:rsidR="009D7D11" w:rsidRDefault="00BF69F4">
      <w:pPr>
        <w:widowControl w:val="0"/>
        <w:shd w:val="clear" w:color="auto" w:fill="FFFFFF"/>
        <w:ind w:right="57" w:firstLine="510"/>
        <w:jc w:val="both"/>
      </w:pPr>
      <w:r>
        <w:rPr>
          <w:color w:val="000000"/>
          <w:sz w:val="24"/>
          <w:szCs w:val="26"/>
        </w:rPr>
        <w:t xml:space="preserve">6.2. Организация, занявшая в своей группе </w:t>
      </w:r>
      <w:r>
        <w:rPr>
          <w:color w:val="000000"/>
          <w:sz w:val="24"/>
          <w:szCs w:val="26"/>
          <w:lang w:val="en-US"/>
        </w:rPr>
        <w:t>I</w:t>
      </w:r>
      <w:r>
        <w:rPr>
          <w:color w:val="000000"/>
          <w:sz w:val="24"/>
          <w:szCs w:val="26"/>
        </w:rPr>
        <w:t xml:space="preserve"> место, рекомендуется к участию в Республиканском смотре-конкурсе </w:t>
      </w:r>
      <w:r>
        <w:rPr>
          <w:color w:val="000000"/>
          <w:spacing w:val="-1"/>
          <w:sz w:val="24"/>
          <w:szCs w:val="26"/>
        </w:rPr>
        <w:t>по охране труда среди организаций Чувашской Республики по итогам года.</w:t>
      </w:r>
    </w:p>
    <w:p w:rsidR="009D7D11" w:rsidRDefault="009D7D11">
      <w:pPr>
        <w:pStyle w:val="af2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9D7D11" w:rsidRDefault="00BF69F4">
      <w:pPr>
        <w:pStyle w:val="Style3"/>
        <w:widowControl/>
        <w:spacing w:line="240" w:lineRule="auto"/>
        <w:jc w:val="right"/>
      </w:pPr>
      <w:r>
        <w:t>Приложение № 1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к  Положению о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lastRenderedPageBreak/>
        <w:t>смотре-конкурсе по охране труда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среди организаций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 Чувашской Республики,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утверждённому постановлением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 администрации города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Чувашской Республики </w:t>
      </w: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 xml:space="preserve">от «___» </w:t>
      </w:r>
      <w:r w:rsidR="00751D0D">
        <w:rPr>
          <w:rStyle w:val="FontStyle12"/>
          <w:sz w:val="24"/>
          <w:szCs w:val="24"/>
        </w:rPr>
        <w:t xml:space="preserve">апреля </w:t>
      </w:r>
      <w:r>
        <w:rPr>
          <w:rStyle w:val="FontStyle12"/>
          <w:sz w:val="24"/>
          <w:szCs w:val="24"/>
        </w:rPr>
        <w:t>202</w:t>
      </w:r>
      <w:r w:rsidR="00751D0D">
        <w:rPr>
          <w:rStyle w:val="FontStyle12"/>
          <w:sz w:val="24"/>
          <w:szCs w:val="24"/>
        </w:rPr>
        <w:t>3</w:t>
      </w:r>
      <w:r>
        <w:rPr>
          <w:rStyle w:val="FontStyle12"/>
          <w:sz w:val="24"/>
          <w:szCs w:val="24"/>
        </w:rPr>
        <w:t xml:space="preserve"> года</w:t>
      </w:r>
      <w:r>
        <w:rPr>
          <w:rStyle w:val="FontStyle12"/>
        </w:rPr>
        <w:t xml:space="preserve"> № _______</w:t>
      </w: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9D7D11" w:rsidRDefault="00BF69F4">
      <w:pPr>
        <w:pStyle w:val="Style3"/>
        <w:widowControl/>
        <w:spacing w:line="240" w:lineRule="auto"/>
        <w:contextualSpacing/>
        <w:jc w:val="center"/>
      </w:pPr>
      <w:r>
        <w:t>Группы участников</w:t>
      </w:r>
    </w:p>
    <w:p w:rsidR="009D7D11" w:rsidRDefault="009D7D11">
      <w:pPr>
        <w:contextualSpacing/>
        <w:rPr>
          <w:sz w:val="24"/>
          <w:szCs w:val="24"/>
        </w:rPr>
      </w:pPr>
    </w:p>
    <w:p w:rsidR="009D7D11" w:rsidRDefault="00BF69F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смотра-конкурса по охране труда среди организаций</w:t>
      </w:r>
    </w:p>
    <w:p w:rsidR="009D7D11" w:rsidRDefault="00BF69F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города Новочебоксарска Чувашской Республики</w:t>
      </w:r>
    </w:p>
    <w:p w:rsidR="009D7D11" w:rsidRDefault="009D7D11">
      <w:pPr>
        <w:ind w:firstLine="567"/>
        <w:contextualSpacing/>
        <w:jc w:val="both"/>
        <w:rPr>
          <w:sz w:val="24"/>
          <w:szCs w:val="24"/>
        </w:rPr>
      </w:pPr>
    </w:p>
    <w:p w:rsidR="009D7D11" w:rsidRDefault="009D7D11">
      <w:pPr>
        <w:ind w:firstLine="567"/>
        <w:contextualSpacing/>
        <w:jc w:val="both"/>
        <w:rPr>
          <w:sz w:val="24"/>
          <w:szCs w:val="24"/>
        </w:rPr>
      </w:pPr>
    </w:p>
    <w:p w:rsidR="009D7D11" w:rsidRDefault="00BF69F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группа – организации с численностью работающих от 500 человек и более;</w:t>
      </w:r>
    </w:p>
    <w:p w:rsidR="009D7D11" w:rsidRDefault="00BF69F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группа – организации с численностью работающих от 100 до 500 человек;</w:t>
      </w:r>
    </w:p>
    <w:p w:rsidR="009D7D11" w:rsidRDefault="00BF69F4">
      <w:pPr>
        <w:ind w:firstLine="567"/>
        <w:contextualSpacing/>
        <w:jc w:val="both"/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группа - организации с численностью работающих от 50 до 99 человек;</w:t>
      </w:r>
    </w:p>
    <w:p w:rsidR="009D7D11" w:rsidRDefault="00BF69F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группа – организации с численностью работающих до 50 человек.</w:t>
      </w:r>
    </w:p>
    <w:p w:rsidR="009D7D11" w:rsidRDefault="009D7D11">
      <w:pPr>
        <w:ind w:firstLine="567"/>
        <w:contextualSpacing/>
        <w:jc w:val="both"/>
        <w:rPr>
          <w:sz w:val="24"/>
          <w:szCs w:val="24"/>
        </w:rPr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BF69F4">
      <w:pPr>
        <w:pStyle w:val="Style3"/>
        <w:widowControl/>
        <w:spacing w:line="240" w:lineRule="auto"/>
        <w:jc w:val="right"/>
      </w:pPr>
      <w:r>
        <w:t>Приложение № 2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к  Положению о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lastRenderedPageBreak/>
        <w:t>смотре-конкурсе по охране труда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среди организаций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Чувашской Республики,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утверждённому постановлением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администрации города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Новочебоксарска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Чувашской Республики </w:t>
      </w: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«___»</w:t>
      </w:r>
      <w:r w:rsidR="00751D0D">
        <w:rPr>
          <w:rStyle w:val="FontStyle12"/>
          <w:sz w:val="24"/>
          <w:szCs w:val="24"/>
        </w:rPr>
        <w:t xml:space="preserve">апреля 2023 </w:t>
      </w:r>
      <w:r>
        <w:rPr>
          <w:rStyle w:val="FontStyle12"/>
          <w:sz w:val="24"/>
          <w:szCs w:val="24"/>
        </w:rPr>
        <w:t>года</w:t>
      </w:r>
      <w:r>
        <w:rPr>
          <w:rStyle w:val="FontStyle12"/>
        </w:rPr>
        <w:t xml:space="preserve"> № _______</w:t>
      </w:r>
    </w:p>
    <w:p w:rsidR="009D7D11" w:rsidRDefault="009D7D11">
      <w:pPr>
        <w:ind w:firstLine="567"/>
        <w:contextualSpacing/>
        <w:jc w:val="right"/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BF69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9D7D11" w:rsidRDefault="00BF69F4">
      <w:pPr>
        <w:tabs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Фирменный бланк организации</w:t>
      </w:r>
      <w:r>
        <w:rPr>
          <w:sz w:val="24"/>
          <w:szCs w:val="24"/>
        </w:rPr>
        <w:tab/>
        <w:t>города Новочебоксарска</w:t>
      </w:r>
    </w:p>
    <w:p w:rsidR="009D7D11" w:rsidRDefault="00BF69F4">
      <w:pPr>
        <w:jc w:val="right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9D7D11" w:rsidRDefault="009D7D11">
      <w:pPr>
        <w:jc w:val="right"/>
        <w:rPr>
          <w:sz w:val="24"/>
          <w:szCs w:val="24"/>
        </w:rPr>
      </w:pPr>
    </w:p>
    <w:p w:rsidR="009D7D11" w:rsidRDefault="009D7D11">
      <w:pPr>
        <w:jc w:val="right"/>
        <w:rPr>
          <w:sz w:val="24"/>
          <w:szCs w:val="24"/>
        </w:rPr>
      </w:pPr>
    </w:p>
    <w:p w:rsidR="009D7D11" w:rsidRDefault="009D7D11">
      <w:pPr>
        <w:jc w:val="right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смотре-конкурсе</w:t>
      </w:r>
    </w:p>
    <w:p w:rsidR="009D7D11" w:rsidRDefault="00BF69F4">
      <w:pPr>
        <w:tabs>
          <w:tab w:val="left" w:pos="38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охране труда среди организаций города Новочебоксарска Чувашской Республики по итогам года.</w:t>
      </w:r>
    </w:p>
    <w:p w:rsidR="009D7D11" w:rsidRDefault="009D7D11">
      <w:pPr>
        <w:tabs>
          <w:tab w:val="left" w:pos="3857"/>
        </w:tabs>
        <w:jc w:val="center"/>
        <w:rPr>
          <w:b/>
          <w:sz w:val="24"/>
          <w:szCs w:val="24"/>
        </w:rPr>
      </w:pPr>
    </w:p>
    <w:p w:rsidR="009D7D11" w:rsidRDefault="00BF69F4">
      <w:pPr>
        <w:tabs>
          <w:tab w:val="left" w:pos="385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зарегистрировать ________________________________________________</w:t>
      </w:r>
    </w:p>
    <w:p w:rsidR="009D7D11" w:rsidRDefault="00BF69F4">
      <w:pPr>
        <w:tabs>
          <w:tab w:val="left" w:pos="3857"/>
        </w:tabs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  <w:vertAlign w:val="superscript"/>
        </w:rPr>
        <w:t>(полное наименование организации)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расположенную _____________________________________________________________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  <w:vertAlign w:val="superscript"/>
        </w:rPr>
        <w:t>(фактический и юридический адрес организации, отрасль, телефон, факс)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__________________________________________________________________________,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ОКВЭД по основному виду деятельности 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__________________________________________________________________________,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 участника смотра-конкурса по охране труда среди организаций города Новочебоксарска Чувашской Республики по итогам _______ года.</w:t>
      </w: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 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(Ф. И. О., подпись, дата) </w:t>
      </w:r>
      <w:r>
        <w:rPr>
          <w:sz w:val="24"/>
          <w:szCs w:val="24"/>
        </w:rPr>
        <w:t xml:space="preserve"> 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  <w:vertAlign w:val="superscript"/>
        </w:rPr>
        <w:t>(Ф. И. О., подпись, дата)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первичной организации профсоюза или иного представительного органа работников _________________________________________________________________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  <w:vertAlign w:val="superscript"/>
        </w:rPr>
        <w:t xml:space="preserve">(Ф. И. О., подпись, дата) </w:t>
      </w: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BF69F4">
      <w:pPr>
        <w:pStyle w:val="Style3"/>
        <w:widowControl/>
        <w:spacing w:line="240" w:lineRule="auto"/>
        <w:jc w:val="right"/>
      </w:pPr>
      <w:r>
        <w:t>Приложение № 3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к  Положению о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lastRenderedPageBreak/>
        <w:t>смотре-конкурсе по охране труда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среди организаций 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Чувашской Республики,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утверждённому постановлением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администрации 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Чувашской Республики </w:t>
      </w: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«___»</w:t>
      </w:r>
      <w:r w:rsidR="00751D0D">
        <w:rPr>
          <w:rStyle w:val="FontStyle12"/>
          <w:sz w:val="24"/>
          <w:szCs w:val="24"/>
        </w:rPr>
        <w:t xml:space="preserve"> апреля 2023 </w:t>
      </w:r>
      <w:r>
        <w:rPr>
          <w:rStyle w:val="FontStyle12"/>
          <w:sz w:val="24"/>
          <w:szCs w:val="24"/>
        </w:rPr>
        <w:t>года</w:t>
      </w:r>
      <w:r>
        <w:rPr>
          <w:rStyle w:val="FontStyle12"/>
        </w:rPr>
        <w:t xml:space="preserve"> № _______</w:t>
      </w:r>
    </w:p>
    <w:p w:rsidR="009D7D11" w:rsidRDefault="009D7D11">
      <w:pPr>
        <w:tabs>
          <w:tab w:val="left" w:pos="3857"/>
        </w:tabs>
        <w:jc w:val="right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смотра-конкурса по охране труда в организации</w:t>
      </w:r>
    </w:p>
    <w:p w:rsidR="009D7D11" w:rsidRDefault="00BF69F4">
      <w:pPr>
        <w:tabs>
          <w:tab w:val="left" w:pos="385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организации, адрес, телефон 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Вид собственности 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  <w:vertAlign w:val="superscript"/>
        </w:rPr>
        <w:t>(муниципальная, частная, государственная)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ОКВЭД по основному виду деятельности 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Ф. И. О. руководителя и представителя первичной организации профсоюза или иного представительного органа работников 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tbl>
      <w:tblPr>
        <w:tblStyle w:val="af5"/>
        <w:tblW w:w="957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91"/>
        <w:gridCol w:w="6672"/>
        <w:gridCol w:w="1118"/>
        <w:gridCol w:w="1090"/>
      </w:tblGrid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18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</w:pPr>
            <w:r>
              <w:rPr>
                <w:sz w:val="24"/>
                <w:szCs w:val="24"/>
              </w:rPr>
              <w:t>20</w:t>
            </w:r>
            <w:r w:rsidR="00751D0D">
              <w:rPr>
                <w:sz w:val="24"/>
                <w:szCs w:val="24"/>
              </w:rPr>
              <w:t>21</w:t>
            </w:r>
          </w:p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90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</w:pPr>
            <w:r>
              <w:rPr>
                <w:sz w:val="24"/>
                <w:szCs w:val="24"/>
              </w:rPr>
              <w:t>20</w:t>
            </w:r>
            <w:r w:rsidR="00D86747">
              <w:rPr>
                <w:sz w:val="24"/>
                <w:szCs w:val="24"/>
              </w:rPr>
              <w:t>2</w:t>
            </w:r>
            <w:r w:rsidR="00751D0D">
              <w:rPr>
                <w:sz w:val="24"/>
                <w:szCs w:val="24"/>
              </w:rPr>
              <w:t>2</w:t>
            </w:r>
          </w:p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работников, всего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женщин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коллективного договора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 коллективного договора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уведомительной регистрации, регистрационный номер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работников, получающих компенсации и льготы за тяжёлые работы и работы с вредными и (или) опасными условиями труда (чел.)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 ч. женщин 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пострадавших от несчастных случаев на производстве с нетрудоспособностью 1 день и более, в т. ч. со смертельным исходом, всего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женщин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Кч</w:t>
            </w:r>
            <w:r>
              <w:rPr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Кт</w:t>
            </w:r>
            <w:r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первичных профессиональных заболеваний на предприятии в отчётном году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среди женщин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 по охране труда или специалиста по охране труда (полная ставка)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(комиссии) по охране труда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Уполномоченных (доверенных) лиц по охране труда профсоюза или иных представительных органов работников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Внедрённых систем управления охраной труда в соответствии с ГОСТ 12.0.230-2007 (СУОТ)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(плана) улучшения условий и охраны труда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предписаний, выданных службой охраны труда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службой охраны труда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устранены (%)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обученных по охране труда в обучающих организациях за отчётный год, всего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проведённых: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семинаров, совещаний по охране труда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«Дней охраны труда»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  <w:tab w:val="left" w:pos="4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конкурсах: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  <w:tab w:val="left" w:pos="4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организация высокой социальной эффективности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  <w:tab w:val="left" w:pos="4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 и безопасность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  <w:tab w:val="left" w:pos="4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административно-общественного контроля за охраной труда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медицинскими осмотрами работников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в процентах от общего количества подлежащих медосмотрам (%)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работников сертифицированными средствами индивидуальной защиты в соответствии с типовыми нормами выдачи (%)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специальной оценки условий труда (дата завершения)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 с классом условий 1 и 2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 с классом условий труда 3.1, 3.2, 3.3, 3.4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 с классом условий труда 4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затраченные на мероприятия по охране труда, всего (тыс. руб.)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на одного работника (тыс. руб.)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</w:tbl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Общее число пострадавших от несчастных случаев </w:t>
      </w:r>
      <w:r>
        <w:rPr>
          <w:sz w:val="24"/>
          <w:szCs w:val="24"/>
        </w:rPr>
        <w:t xml:space="preserve">х </w:t>
      </w:r>
      <w:r>
        <w:rPr>
          <w:i/>
          <w:sz w:val="24"/>
          <w:szCs w:val="24"/>
        </w:rPr>
        <w:t>1000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Кч</w:t>
      </w:r>
      <w:r>
        <w:rPr>
          <w:i/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= _________________________________________________;</w:t>
      </w: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                    Общее число работающих</w:t>
      </w:r>
    </w:p>
    <w:p w:rsidR="009D7D11" w:rsidRDefault="009D7D11">
      <w:pPr>
        <w:tabs>
          <w:tab w:val="left" w:pos="3857"/>
        </w:tabs>
        <w:jc w:val="both"/>
        <w:rPr>
          <w:i/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Общее число дней нетрудоспособности</w:t>
      </w: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Кт</w:t>
      </w:r>
      <w:r>
        <w:rPr>
          <w:i/>
          <w:sz w:val="24"/>
          <w:szCs w:val="24"/>
          <w:vertAlign w:val="superscript"/>
        </w:rPr>
        <w:t xml:space="preserve">2 </w:t>
      </w:r>
      <w:r>
        <w:rPr>
          <w:i/>
          <w:sz w:val="24"/>
          <w:szCs w:val="24"/>
        </w:rPr>
        <w:t>= 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Общее число пострадавших от несчастных случаев</w:t>
      </w:r>
    </w:p>
    <w:p w:rsidR="009D7D11" w:rsidRDefault="009D7D11">
      <w:pPr>
        <w:tabs>
          <w:tab w:val="left" w:pos="3857"/>
        </w:tabs>
        <w:jc w:val="both"/>
        <w:rPr>
          <w:i/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       __________________     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  <w:vertAlign w:val="superscript"/>
        </w:rPr>
        <w:t>(подпись)                                                       (Ф. И. О.)</w:t>
      </w: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первичной организации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профсоюза (иного представительного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органа работников)                                __________________   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  <w:vertAlign w:val="superscript"/>
        </w:rPr>
        <w:t>(подпись)                                               (Ф. И. О.)</w:t>
      </w:r>
    </w:p>
    <w:p w:rsidR="009D7D11" w:rsidRDefault="00BF69F4">
      <w:pPr>
        <w:tabs>
          <w:tab w:val="left" w:pos="51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bookmarkStart w:id="3" w:name="__DdeLink__1001_2786712897"/>
      <w:r>
        <w:rPr>
          <w:sz w:val="24"/>
          <w:szCs w:val="24"/>
        </w:rPr>
        <w:t>«____»______________20___г.</w:t>
      </w:r>
      <w:bookmarkEnd w:id="3"/>
      <w:r>
        <w:br w:type="page"/>
      </w:r>
    </w:p>
    <w:p w:rsidR="009D7D11" w:rsidRDefault="00BF69F4">
      <w:pPr>
        <w:pStyle w:val="Style3"/>
        <w:widowControl/>
        <w:spacing w:line="240" w:lineRule="auto"/>
        <w:jc w:val="right"/>
      </w:pPr>
      <w:r>
        <w:lastRenderedPageBreak/>
        <w:t>Приложение № 4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к Положению о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смотре-конкурсе по охране труда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среди организаций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 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Чувашской Республики,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утверждённому постановлением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администрации города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Чувашской Республики </w:t>
      </w: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«___»</w:t>
      </w:r>
      <w:r w:rsidR="00751D0D">
        <w:rPr>
          <w:rStyle w:val="FontStyle12"/>
          <w:sz w:val="24"/>
          <w:szCs w:val="24"/>
        </w:rPr>
        <w:t xml:space="preserve">апреля 2023 </w:t>
      </w:r>
      <w:r>
        <w:rPr>
          <w:rStyle w:val="FontStyle12"/>
          <w:sz w:val="24"/>
          <w:szCs w:val="24"/>
        </w:rPr>
        <w:t>года</w:t>
      </w:r>
      <w:r>
        <w:rPr>
          <w:rStyle w:val="FontStyle12"/>
        </w:rPr>
        <w:t xml:space="preserve"> № _______</w:t>
      </w:r>
    </w:p>
    <w:p w:rsidR="009D7D11" w:rsidRDefault="009D7D11">
      <w:pPr>
        <w:jc w:val="right"/>
        <w:rPr>
          <w:sz w:val="24"/>
          <w:szCs w:val="24"/>
        </w:rPr>
      </w:pPr>
    </w:p>
    <w:p w:rsidR="009D7D11" w:rsidRDefault="00BF69F4">
      <w:pPr>
        <w:pStyle w:val="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</w:t>
      </w:r>
    </w:p>
    <w:p w:rsidR="009D7D11" w:rsidRDefault="00BF69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смотра-конкурса по охране труда </w:t>
      </w:r>
    </w:p>
    <w:p w:rsidR="009D7D11" w:rsidRDefault="00BF69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среди организаций города Новочебоксарска Чувашской Республики </w:t>
      </w:r>
    </w:p>
    <w:p w:rsidR="009D7D11" w:rsidRDefault="009D7D11">
      <w:pPr>
        <w:jc w:val="both"/>
        <w:rPr>
          <w:b/>
          <w:sz w:val="24"/>
          <w:szCs w:val="24"/>
        </w:rPr>
      </w:pP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Итоги смотра-конкурса по охране труда среди организаций города Новочебоксарска Чувашской Республики (далее – смотр-конкурс) подводятся по группам:</w:t>
      </w:r>
    </w:p>
    <w:p w:rsidR="009D7D11" w:rsidRDefault="00BF69F4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 группа</w:t>
      </w:r>
      <w:r>
        <w:rPr>
          <w:color w:val="000000"/>
          <w:sz w:val="24"/>
          <w:szCs w:val="24"/>
        </w:rPr>
        <w:t xml:space="preserve"> - организации с численностью работающих от 500 человек и более;</w:t>
      </w:r>
    </w:p>
    <w:p w:rsidR="009D7D11" w:rsidRDefault="00BF69F4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 группа</w:t>
      </w:r>
      <w:r>
        <w:rPr>
          <w:color w:val="000000"/>
          <w:sz w:val="24"/>
          <w:szCs w:val="24"/>
        </w:rPr>
        <w:t xml:space="preserve"> - организации с численностью работающих от 100 до 500 человек;</w:t>
      </w:r>
    </w:p>
    <w:p w:rsidR="009D7D11" w:rsidRDefault="00BF69F4">
      <w:pPr>
        <w:widowControl w:val="0"/>
        <w:ind w:firstLine="720"/>
        <w:jc w:val="both"/>
      </w:pPr>
      <w:r>
        <w:rPr>
          <w:bCs/>
          <w:color w:val="000000"/>
          <w:sz w:val="24"/>
          <w:szCs w:val="24"/>
        </w:rPr>
        <w:t>3 группа</w:t>
      </w:r>
      <w:r>
        <w:rPr>
          <w:color w:val="000000"/>
          <w:sz w:val="24"/>
          <w:szCs w:val="24"/>
        </w:rPr>
        <w:t xml:space="preserve"> - организации с численностью работающих от 50 до 99 человек;</w:t>
      </w:r>
    </w:p>
    <w:p w:rsidR="009D7D11" w:rsidRDefault="00BF69F4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 группа</w:t>
      </w:r>
      <w:r>
        <w:rPr>
          <w:color w:val="000000"/>
          <w:sz w:val="24"/>
          <w:szCs w:val="24"/>
        </w:rPr>
        <w:t xml:space="preserve"> - организации с численностью до 50 человек.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Победители, а также призеры смотра-конкурса определяются на основе рейтинга по результатам комплексной оценки состояния условий и охраны труда в каждой из вышеперечисленных групп. Для подведения итогов смотра-конкурса проводится ранжирование организаций по значениям показателей состояния охраны труда, каждый из которых с поправкой на весовой коэффициент определяет ранг организации. Суммированием рангов по каждому показателю определяется рейтинг организации.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Исходными показателями оценки результатов смотра-конкурса являются: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Cs/>
        </w:rPr>
        <w:t xml:space="preserve">коэффициент частоты производственного травматизма </w:t>
      </w:r>
      <w:proofErr w:type="spellStart"/>
      <w:r>
        <w:rPr>
          <w:rFonts w:ascii="Times New Roman" w:hAnsi="Times New Roman"/>
          <w:bCs/>
        </w:rPr>
        <w:t>Кч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(в соответствии с актами расследования несчастных случаев по форме Н-1 и статистическими данными по форме 7- травматизм) </w:t>
      </w:r>
      <w:proofErr w:type="gramStart"/>
      <w:r>
        <w:rPr>
          <w:rFonts w:ascii="Times New Roman" w:hAnsi="Times New Roman"/>
        </w:rPr>
        <w:t>с весовыми коэффициентом</w:t>
      </w:r>
      <w:proofErr w:type="gramEnd"/>
      <w:r>
        <w:rPr>
          <w:rFonts w:ascii="Times New Roman" w:hAnsi="Times New Roman"/>
        </w:rPr>
        <w:t xml:space="preserve"> 0,9;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471CE">
      <w:pPr>
        <w:ind w:firstLine="708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Ч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НС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Р</m:t>
                  </m:r>
                </m:sub>
              </m:sSub>
            </m:den>
          </m:f>
          <m:r>
            <w:rPr>
              <w:rFonts w:ascii="Cambria Math" w:hAnsi="Cambria Math"/>
            </w:rPr>
            <m:t>х</m:t>
          </m:r>
          <m:r>
            <m:rPr>
              <m:lit/>
              <m:nor/>
            </m:rPr>
            <w:rPr>
              <w:rFonts w:ascii="Cambria Math" w:hAnsi="Cambria Math"/>
            </w:rPr>
            <m:t>1000</m:t>
          </m:r>
          <m:r>
            <w:rPr>
              <w:rFonts w:ascii="Cambria Math" w:hAnsi="Cambria Math"/>
            </w:rPr>
            <m:t>,</m:t>
          </m:r>
        </m:oMath>
      </m:oMathPara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нс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количество пострадавших от несчастных случаев на производстве с нетрудоспособностью 1 день и более в отчетном году (по статистическим данным формы 7- травматизм);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Np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среднесписочная численность работников.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темп изменения </w:t>
      </w:r>
      <w:proofErr w:type="spellStart"/>
      <w:r>
        <w:rPr>
          <w:i/>
          <w:sz w:val="24"/>
          <w:szCs w:val="24"/>
        </w:rPr>
        <w:t>Кч</w:t>
      </w:r>
      <w:proofErr w:type="spellEnd"/>
      <w:r>
        <w:rPr>
          <w:sz w:val="24"/>
          <w:szCs w:val="24"/>
        </w:rPr>
        <w:t xml:space="preserve"> по сравнению с предыдущим годом </w:t>
      </w:r>
      <w:proofErr w:type="spellStart"/>
      <w:r>
        <w:rPr>
          <w:i/>
          <w:sz w:val="24"/>
          <w:szCs w:val="24"/>
        </w:rPr>
        <w:t>Ткч</w:t>
      </w:r>
      <w:proofErr w:type="spellEnd"/>
      <w:r>
        <w:rPr>
          <w:sz w:val="24"/>
          <w:szCs w:val="24"/>
        </w:rPr>
        <w:t xml:space="preserve"> с весовым коэффициентом 0,5;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471CE">
      <w:pPr>
        <w:ind w:right="-1"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кч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ч1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ч2</m:t>
                </m:r>
              </m:sub>
            </m:sSub>
          </m:e>
        </m:d>
      </m:oMath>
      <w:r w:rsidR="00BF69F4">
        <w:rPr>
          <w:sz w:val="24"/>
          <w:szCs w:val="24"/>
        </w:rPr>
        <w:t>,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</w:rPr>
        <w:t>Кч1</w:t>
      </w:r>
      <w:r>
        <w:rPr>
          <w:sz w:val="24"/>
          <w:szCs w:val="24"/>
        </w:rPr>
        <w:t xml:space="preserve"> – коэффициент частоты производственного травматизма за отчётный год;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Кч</w:t>
      </w:r>
      <w:proofErr w:type="gramStart"/>
      <w:r>
        <w:rPr>
          <w:i/>
          <w:sz w:val="24"/>
          <w:szCs w:val="24"/>
        </w:rPr>
        <w:t xml:space="preserve">2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коэффициент частоты производственного травматизма за предыдущий год.</w:t>
      </w:r>
    </w:p>
    <w:p w:rsidR="009D7D11" w:rsidRDefault="00BF69F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коэффициент тяжести производственного травматизма </w:t>
      </w:r>
      <w:proofErr w:type="spellStart"/>
      <w:r>
        <w:rPr>
          <w:bCs/>
          <w:i/>
          <w:sz w:val="24"/>
          <w:szCs w:val="24"/>
        </w:rPr>
        <w:t>Кт</w:t>
      </w:r>
      <w:proofErr w:type="spellEnd"/>
      <w:r>
        <w:rPr>
          <w:sz w:val="24"/>
          <w:szCs w:val="24"/>
        </w:rPr>
        <w:t xml:space="preserve"> (число человеко-дней нетрудоспособности на одного пострадавшего) с </w:t>
      </w:r>
      <w:r>
        <w:rPr>
          <w:bCs/>
          <w:sz w:val="24"/>
          <w:szCs w:val="24"/>
        </w:rPr>
        <w:t>весовым коэффициентом 0,9.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>
        <w:rPr>
          <w:sz w:val="24"/>
          <w:szCs w:val="24"/>
        </w:rPr>
        <w:t xml:space="preserve">темп изменения </w:t>
      </w:r>
      <w:proofErr w:type="spellStart"/>
      <w:r>
        <w:rPr>
          <w:i/>
          <w:sz w:val="24"/>
          <w:szCs w:val="24"/>
        </w:rPr>
        <w:t>Кт</w:t>
      </w:r>
      <w:proofErr w:type="spellEnd"/>
      <w:r>
        <w:rPr>
          <w:sz w:val="24"/>
          <w:szCs w:val="24"/>
        </w:rPr>
        <w:t xml:space="preserve"> по сравнению с предыдущим годом </w:t>
      </w:r>
      <w:proofErr w:type="spellStart"/>
      <w:r>
        <w:rPr>
          <w:i/>
          <w:sz w:val="24"/>
          <w:szCs w:val="24"/>
        </w:rPr>
        <w:t>Ткт</w:t>
      </w:r>
      <w:proofErr w:type="spellEnd"/>
      <w:r>
        <w:rPr>
          <w:sz w:val="24"/>
          <w:szCs w:val="24"/>
        </w:rPr>
        <w:t xml:space="preserve"> с весовым коэффициентом 0,5;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471CE">
      <w:pPr>
        <w:tabs>
          <w:tab w:val="left" w:pos="3345"/>
        </w:tabs>
        <w:ind w:right="-1"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кт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т1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т2</m:t>
            </m:r>
          </m:sub>
        </m:sSub>
      </m:oMath>
      <w:r w:rsidR="00BF69F4">
        <w:rPr>
          <w:sz w:val="24"/>
          <w:szCs w:val="24"/>
        </w:rPr>
        <w:t xml:space="preserve">, 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</w:rPr>
        <w:t>Кт1</w:t>
      </w:r>
      <w:r>
        <w:rPr>
          <w:sz w:val="24"/>
          <w:szCs w:val="24"/>
        </w:rPr>
        <w:t xml:space="preserve"> – коэффициент тяжести производственного травматизма за отчётный год;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Кт2</w:t>
      </w:r>
      <w:r>
        <w:rPr>
          <w:sz w:val="24"/>
          <w:szCs w:val="24"/>
        </w:rPr>
        <w:t xml:space="preserve"> –  коэффициент тяжести производственного травматизма за предыдущий год.</w:t>
      </w:r>
    </w:p>
    <w:p w:rsidR="009D7D11" w:rsidRDefault="00BF69F4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bCs/>
          <w:sz w:val="24"/>
          <w:szCs w:val="24"/>
        </w:rPr>
        <w:t xml:space="preserve">коэффициент частоты профессиональной заболеваемости </w:t>
      </w:r>
      <w:proofErr w:type="spellStart"/>
      <w:r>
        <w:rPr>
          <w:bCs/>
          <w:i/>
          <w:sz w:val="24"/>
          <w:szCs w:val="24"/>
        </w:rPr>
        <w:t>Кпз</w:t>
      </w:r>
      <w:proofErr w:type="spellEnd"/>
      <w:r>
        <w:rPr>
          <w:bCs/>
          <w:sz w:val="24"/>
          <w:szCs w:val="24"/>
        </w:rPr>
        <w:t xml:space="preserve"> с весовым коэффициентом 0,9;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Рассчитывается по формуле:</w:t>
      </w:r>
    </w:p>
    <w:p w:rsidR="009D7D11" w:rsidRDefault="00B471CE">
      <w:pPr>
        <w:ind w:firstLine="708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пз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пз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</w:rPr>
            <m:t>х</m:t>
          </m:r>
          <m:r>
            <m:rPr>
              <m:lit/>
              <m:nor/>
            </m:rPr>
            <w:rPr>
              <w:rFonts w:ascii="Cambria Math" w:hAnsi="Cambria Math"/>
            </w:rPr>
            <m:t>10000</m:t>
          </m:r>
          <m:r>
            <w:rPr>
              <w:rFonts w:ascii="Cambria Math" w:hAnsi="Cambria Math"/>
            </w:rPr>
            <m:t>,</m:t>
          </m:r>
        </m:oMath>
      </m:oMathPara>
    </w:p>
    <w:p w:rsidR="009D7D11" w:rsidRDefault="009D7D11">
      <w:pPr>
        <w:ind w:firstLine="708"/>
        <w:jc w:val="both"/>
        <w:rPr>
          <w:sz w:val="24"/>
          <w:szCs w:val="24"/>
        </w:rPr>
      </w:pPr>
    </w:p>
    <w:p w:rsidR="009D7D11" w:rsidRDefault="00BF69F4">
      <w:pPr>
        <w:ind w:firstLine="708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пз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iCs/>
          <w:sz w:val="24"/>
          <w:szCs w:val="24"/>
        </w:rPr>
        <w:t>количество вновь выявленных профессиональных заболеваний в организации в отчетном году;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Np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среднесписочная численность работников.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темп изменения </w:t>
      </w:r>
      <w:proofErr w:type="spellStart"/>
      <w:r>
        <w:rPr>
          <w:i/>
          <w:sz w:val="24"/>
          <w:szCs w:val="24"/>
        </w:rPr>
        <w:t>Кпз</w:t>
      </w:r>
      <w:proofErr w:type="spellEnd"/>
      <w:r>
        <w:rPr>
          <w:sz w:val="24"/>
          <w:szCs w:val="24"/>
        </w:rPr>
        <w:t xml:space="preserve">  по сравнению с предыдущим годом </w:t>
      </w:r>
      <w:proofErr w:type="spellStart"/>
      <w:r>
        <w:rPr>
          <w:i/>
          <w:sz w:val="24"/>
          <w:szCs w:val="24"/>
        </w:rPr>
        <w:t>Ткпз</w:t>
      </w:r>
      <w:proofErr w:type="spellEnd"/>
      <w:r>
        <w:rPr>
          <w:sz w:val="24"/>
          <w:szCs w:val="24"/>
        </w:rPr>
        <w:t xml:space="preserve"> с весовым коэффициентом 0,5</w:t>
      </w:r>
      <w:r>
        <w:rPr>
          <w:bCs/>
          <w:sz w:val="24"/>
          <w:szCs w:val="24"/>
        </w:rPr>
        <w:t>;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Рассчитывается по формуле:</w:t>
      </w:r>
    </w:p>
    <w:p w:rsidR="009D7D11" w:rsidRDefault="00B471CE">
      <w:pPr>
        <w:ind w:firstLine="708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кпз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пз</m:t>
                </m:r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пз</m:t>
                </m:r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BF69F4">
        <w:rPr>
          <w:sz w:val="24"/>
          <w:szCs w:val="24"/>
        </w:rPr>
        <w:t>,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</w:rPr>
        <w:t>Кпз1</w:t>
      </w:r>
      <w:r>
        <w:rPr>
          <w:sz w:val="24"/>
          <w:szCs w:val="24"/>
        </w:rPr>
        <w:t xml:space="preserve"> -коэффициент частоты первичной профессиональной заболеваемости за отчётный год;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Кпз2 </w:t>
      </w:r>
      <w:r>
        <w:rPr>
          <w:sz w:val="24"/>
          <w:szCs w:val="24"/>
        </w:rPr>
        <w:t>- коэффициент частоты первичной профессиональной заболеваемости за предыдущий год.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7) </w:t>
      </w:r>
      <w:r>
        <w:rPr>
          <w:sz w:val="24"/>
          <w:szCs w:val="24"/>
        </w:rPr>
        <w:t xml:space="preserve">сравнительный коэффициент частоты страховых случаев в организации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 весовым коэффициентом 0,7</w:t>
      </w:r>
      <w:r>
        <w:rPr>
          <w:bCs/>
          <w:sz w:val="24"/>
          <w:szCs w:val="24"/>
        </w:rPr>
        <w:t>;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Рассчитывается по формуле: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</w:rPr>
            <m:t>В=1-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стр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отр</m:t>
                  </m:r>
                </m:sub>
              </m:sSub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b</w:t>
      </w:r>
      <w:proofErr w:type="spellStart"/>
      <w:r>
        <w:rPr>
          <w:i/>
          <w:sz w:val="24"/>
          <w:szCs w:val="24"/>
        </w:rPr>
        <w:t>отр</w:t>
      </w:r>
      <w:proofErr w:type="spellEnd"/>
      <w:r>
        <w:rPr>
          <w:sz w:val="24"/>
          <w:szCs w:val="24"/>
        </w:rPr>
        <w:t xml:space="preserve"> – показатель, утверждённый постановлением Фонда социального страхования Российской Федерации для расчёта скидок и надбавок к страховым тарифам на обязательное социальное страхование от несчастных случаев на производстве и профессиональных заболеваний на соответствующий год;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  <w:lang w:val="en-US"/>
        </w:rPr>
        <w:t>b</w:t>
      </w:r>
      <w:proofErr w:type="spellStart"/>
      <w:r>
        <w:rPr>
          <w:i/>
          <w:sz w:val="24"/>
          <w:szCs w:val="24"/>
        </w:rPr>
        <w:t>стр</w:t>
      </w:r>
      <w:proofErr w:type="spellEnd"/>
      <w:proofErr w:type="gram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коэффициент частоты страховых случаев на 1000 работающих</w:t>
      </w:r>
      <w:r>
        <w:rPr>
          <w:bCs/>
          <w:sz w:val="24"/>
          <w:szCs w:val="24"/>
        </w:rPr>
        <w:t>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471CE">
      <w:pPr>
        <w:ind w:right="-1" w:firstLine="709"/>
        <w:jc w:val="both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стр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нс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пз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р</m:t>
                  </m:r>
                </m:sub>
              </m:sSub>
            </m:den>
          </m:f>
          <m:r>
            <w:rPr>
              <w:rFonts w:ascii="Cambria Math" w:hAnsi="Cambria Math"/>
            </w:rPr>
            <m:t>х</m:t>
          </m:r>
          <m:r>
            <m:rPr>
              <m:lit/>
              <m:nor/>
            </m:rPr>
            <w:rPr>
              <w:rFonts w:ascii="Cambria Math" w:hAnsi="Cambria Math"/>
            </w:rPr>
            <m:t>1000</m:t>
          </m:r>
          <m:r>
            <w:rPr>
              <w:rFonts w:ascii="Cambria Math" w:hAnsi="Cambria Math"/>
            </w:rPr>
            <m:t>,</m:t>
          </m:r>
        </m:oMath>
      </m:oMathPara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нс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количество пострадавших от несчастных случаев на производстве с нетрудоспособностью 1 день и более в отчетном году (по актам формы Н-1);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пз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количество вновь выявленных профессиональных заболеваний в организации в отчётном году;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Np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среднесписочная численность работников.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затраты на мероприятия по охране труда на одного работника (в тысячах рублей в соответствии со статистическими данными по форме 7-травматизм) с весовым коэффициентом 0,8.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темп изменения затрат на мероприятия по охране труда на одного работника </w:t>
      </w:r>
      <w:proofErr w:type="spellStart"/>
      <w:r>
        <w:rPr>
          <w:i/>
          <w:sz w:val="24"/>
          <w:szCs w:val="24"/>
        </w:rPr>
        <w:t>Тз</w:t>
      </w:r>
      <w:proofErr w:type="spellEnd"/>
      <w:r>
        <w:rPr>
          <w:sz w:val="24"/>
          <w:szCs w:val="24"/>
        </w:rPr>
        <w:t xml:space="preserve"> по сравнению с предыдущим годом с весовым коэффициентом 0,4</w:t>
      </w:r>
      <w:r>
        <w:rPr>
          <w:bCs/>
          <w:sz w:val="24"/>
          <w:szCs w:val="24"/>
        </w:rPr>
        <w:t>;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Рассчитывается по формуле:</w:t>
      </w:r>
    </w:p>
    <w:p w:rsidR="009D7D11" w:rsidRDefault="00B471CE">
      <w:pPr>
        <w:ind w:right="-1" w:firstLine="709"/>
        <w:jc w:val="both"/>
        <w:rPr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З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З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-1</m:t>
        </m:r>
      </m:oMath>
      <w:r w:rsidR="00BF69F4">
        <w:rPr>
          <w:i/>
          <w:sz w:val="24"/>
          <w:szCs w:val="24"/>
        </w:rPr>
        <w:t>,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</w:rPr>
        <w:t>З1</w:t>
      </w:r>
      <w:r>
        <w:rPr>
          <w:sz w:val="24"/>
          <w:szCs w:val="24"/>
        </w:rPr>
        <w:t xml:space="preserve"> – средства, затраченные на мероприятия по охране труда на одного работника за отчётный год, тыс. рублей;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З2</w:t>
      </w:r>
      <w:r>
        <w:rPr>
          <w:sz w:val="24"/>
          <w:szCs w:val="24"/>
        </w:rPr>
        <w:t xml:space="preserve"> – средства, затраченные на мероприятия по охране труда на одного работника за предыдущий год, тыс. рублей.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оказатели эффективности работы по охране труда в организации в отчетном году:</w:t>
      </w:r>
    </w:p>
    <w:p w:rsidR="009D7D11" w:rsidRDefault="00BF69F4">
      <w:pPr>
        <w:pStyle w:val="32"/>
        <w:rPr>
          <w:sz w:val="24"/>
        </w:rPr>
      </w:pPr>
      <w:r>
        <w:rPr>
          <w:sz w:val="24"/>
        </w:rPr>
        <w:t>наличие уведомительной регистрации  коллективного договора и соглашения по охране труда организации;</w:t>
      </w:r>
    </w:p>
    <w:p w:rsidR="009D7D11" w:rsidRDefault="00BF69F4">
      <w:pPr>
        <w:pStyle w:val="32"/>
        <w:rPr>
          <w:sz w:val="24"/>
        </w:rPr>
      </w:pPr>
      <w:r>
        <w:rPr>
          <w:sz w:val="24"/>
        </w:rPr>
        <w:lastRenderedPageBreak/>
        <w:t>наличие работников, получающих компенсацию и льготы за тяжёлые работы с вредными и (или) опасными условиями труда;</w:t>
      </w:r>
    </w:p>
    <w:p w:rsidR="009D7D11" w:rsidRDefault="00BF69F4">
      <w:pPr>
        <w:pStyle w:val="32"/>
        <w:rPr>
          <w:sz w:val="24"/>
        </w:rPr>
      </w:pPr>
      <w:r>
        <w:rPr>
          <w:sz w:val="24"/>
        </w:rPr>
        <w:t>наличие службы (специалиста) охраны труда;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proofErr w:type="spellStart"/>
      <w:r>
        <w:rPr>
          <w:sz w:val="24"/>
          <w:szCs w:val="24"/>
        </w:rPr>
        <w:t>СУОТа</w:t>
      </w:r>
      <w:proofErr w:type="spellEnd"/>
      <w:r>
        <w:rPr>
          <w:sz w:val="24"/>
          <w:szCs w:val="24"/>
        </w:rPr>
        <w:t xml:space="preserve"> (в соответствии с ГОСТ Р 12.0.230-2007 «Система стандартов безопасности труда. Система управления охраной труда. Общие требования к системе </w:t>
      </w:r>
      <w:proofErr w:type="gramStart"/>
      <w:r>
        <w:rPr>
          <w:sz w:val="24"/>
          <w:szCs w:val="24"/>
        </w:rPr>
        <w:t>управления  охраной</w:t>
      </w:r>
      <w:proofErr w:type="gramEnd"/>
      <w:r>
        <w:rPr>
          <w:sz w:val="24"/>
          <w:szCs w:val="24"/>
        </w:rPr>
        <w:t xml:space="preserve"> труда в организациях»);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программы (плана) улучшения условий и охраны труда;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предписаний, выданных службой охраны труда организации;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выявленных нарушений;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комитетов (комиссий) по охране труда;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кабинета по охране труда в организации;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проведенных совещаний по охране труда, Дней охраны труда;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обеспеченность работников сертифицированными средствами индивидуальной защиты, %;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административно – общественного контроля за охраной труда.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данным каждого показателя проводится распределение организаций в каждой группе по занятым местам, определяется суммарное количество занятых мест и окончательное ранжирование в баллах с весовым коэффициентом 0,7;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>
        <w:rPr>
          <w:bCs/>
          <w:sz w:val="24"/>
          <w:szCs w:val="24"/>
        </w:rPr>
        <w:t>Д</w:t>
      </w:r>
      <w:r>
        <w:rPr>
          <w:sz w:val="24"/>
          <w:szCs w:val="24"/>
        </w:rPr>
        <w:t xml:space="preserve">оля </w:t>
      </w:r>
      <w:r>
        <w:rPr>
          <w:bCs/>
          <w:sz w:val="24"/>
          <w:szCs w:val="24"/>
        </w:rPr>
        <w:t>обученных по охране труда в обучающих организациях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Доб</w:t>
      </w:r>
      <w:proofErr w:type="spellEnd"/>
      <w:r>
        <w:rPr>
          <w:sz w:val="24"/>
          <w:szCs w:val="24"/>
        </w:rPr>
        <w:t xml:space="preserve"> в отчетном году с весовым коэффициентом 0,6</w:t>
      </w:r>
      <w:r>
        <w:rPr>
          <w:bCs/>
          <w:sz w:val="24"/>
          <w:szCs w:val="24"/>
        </w:rPr>
        <w:t>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471CE">
      <w:pPr>
        <w:ind w:firstLine="708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Д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об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об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р</m:t>
                  </m:r>
                </m:sub>
              </m:sSub>
            </m:den>
          </m:f>
          <m:r>
            <w:rPr>
              <w:rFonts w:ascii="Cambria Math" w:hAnsi="Cambria Math"/>
            </w:rPr>
            <m:t>х</m:t>
          </m:r>
          <m:r>
            <m:rPr>
              <m:lit/>
              <m:nor/>
            </m:rPr>
            <w:rPr>
              <w:rFonts w:ascii="Cambria Math" w:hAnsi="Cambria Math"/>
            </w:rPr>
            <m:t>100%,</m:t>
          </m:r>
        </m:oMath>
      </m:oMathPara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об – </w:t>
      </w:r>
      <w:r>
        <w:rPr>
          <w:bCs/>
          <w:sz w:val="24"/>
          <w:szCs w:val="24"/>
        </w:rPr>
        <w:t>число обученных по охране труда в обучающих организациях за отчётный год</w:t>
      </w:r>
      <w:r>
        <w:rPr>
          <w:color w:val="000000"/>
          <w:sz w:val="24"/>
          <w:szCs w:val="24"/>
        </w:rPr>
        <w:t>, чел</w:t>
      </w:r>
      <w:r>
        <w:rPr>
          <w:sz w:val="24"/>
          <w:szCs w:val="24"/>
        </w:rPr>
        <w:t>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Np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среднесписочная численность работников.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результаты аттестации рабочих мест по условиям труда в организации </w:t>
      </w:r>
      <w:proofErr w:type="spellStart"/>
      <w:r>
        <w:rPr>
          <w:i/>
          <w:sz w:val="24"/>
          <w:szCs w:val="24"/>
        </w:rPr>
        <w:t>Датт</w:t>
      </w:r>
      <w:proofErr w:type="spellEnd"/>
      <w:r>
        <w:rPr>
          <w:sz w:val="24"/>
          <w:szCs w:val="24"/>
        </w:rPr>
        <w:t>, с весовым коэффициентом 0,6</w:t>
      </w:r>
      <w:r>
        <w:rPr>
          <w:bCs/>
          <w:sz w:val="24"/>
          <w:szCs w:val="24"/>
        </w:rPr>
        <w:t>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471CE">
      <w:pPr>
        <w:ind w:firstLine="708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Д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атт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атт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den>
        </m:f>
        <m:r>
          <w:rPr>
            <w:rFonts w:ascii="Cambria Math" w:hAnsi="Cambria Math"/>
          </w:rPr>
          <m:t>х</m:t>
        </m:r>
        <m:r>
          <m:rPr>
            <m:lit/>
            <m:nor/>
          </m:rPr>
          <w:rPr>
            <w:rFonts w:ascii="Cambria Math" w:hAnsi="Cambria Math"/>
          </w:rPr>
          <m:t>100%</m:t>
        </m:r>
      </m:oMath>
      <w:r w:rsidR="00BF69F4">
        <w:rPr>
          <w:sz w:val="24"/>
          <w:szCs w:val="24"/>
        </w:rPr>
        <w:t xml:space="preserve">, 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атт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количество аттестованных рабочих мест по условиям труда; 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Cs/>
        </w:rPr>
        <w:t xml:space="preserve"> – общее количество рабочих мест</w:t>
      </w:r>
      <w:r>
        <w:rPr>
          <w:rFonts w:ascii="Times New Roman" w:hAnsi="Times New Roman"/>
        </w:rPr>
        <w:t>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>
        <w:rPr>
          <w:bCs/>
          <w:sz w:val="24"/>
          <w:szCs w:val="24"/>
        </w:rPr>
        <w:t>наличие</w:t>
      </w:r>
      <w:r>
        <w:rPr>
          <w:sz w:val="24"/>
          <w:szCs w:val="24"/>
        </w:rPr>
        <w:t xml:space="preserve"> сертификата соответствия организации работ по охране труда </w:t>
      </w:r>
      <w:proofErr w:type="spellStart"/>
      <w:r>
        <w:rPr>
          <w:i/>
          <w:sz w:val="24"/>
          <w:szCs w:val="24"/>
        </w:rPr>
        <w:t>Дс</w:t>
      </w:r>
      <w:proofErr w:type="spellEnd"/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с весовым коэффициентом 0,5</w:t>
      </w:r>
      <w:r>
        <w:rPr>
          <w:bCs/>
          <w:sz w:val="24"/>
          <w:szCs w:val="24"/>
        </w:rPr>
        <w:t>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14)</w:t>
      </w:r>
      <w:r>
        <w:rPr>
          <w:sz w:val="24"/>
          <w:szCs w:val="24"/>
        </w:rPr>
        <w:t xml:space="preserve"> охват медицинскими осмотрами работников в процентах от общего количества требуемых медосмотров с весовым коэффициентом 0,3</w:t>
      </w:r>
      <w:r>
        <w:rPr>
          <w:bCs/>
          <w:sz w:val="24"/>
          <w:szCs w:val="24"/>
        </w:rPr>
        <w:t>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Ранжирование организаций по значениям вышеперечисленных показателей с поправкой на весовой коэффициент определяет ранг организаций, начиная с лучшего значения (первое место) и заканчивая худшим (последнее место):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Р</w:t>
      </w:r>
      <w:proofErr w:type="spellStart"/>
      <w:r>
        <w:rPr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i/>
          <w:sz w:val="24"/>
          <w:szCs w:val="24"/>
        </w:rPr>
        <w:t>=Б</w:t>
      </w:r>
      <w:proofErr w:type="spellStart"/>
      <w:r>
        <w:rPr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i/>
          <w:sz w:val="24"/>
          <w:szCs w:val="24"/>
        </w:rPr>
        <w:t xml:space="preserve"> х В</w:t>
      </w:r>
      <w:proofErr w:type="spellStart"/>
      <w:r>
        <w:rPr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sz w:val="24"/>
          <w:szCs w:val="24"/>
        </w:rPr>
        <w:t>,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где Р</w:t>
      </w:r>
      <w:proofErr w:type="spellStart"/>
      <w:r>
        <w:rPr>
          <w:sz w:val="24"/>
          <w:szCs w:val="24"/>
          <w:vertAlign w:val="subscript"/>
          <w:lang w:val="en-US"/>
        </w:rPr>
        <w:t>i</w:t>
      </w:r>
      <w:proofErr w:type="spellEnd"/>
      <w:r>
        <w:rPr>
          <w:sz w:val="24"/>
          <w:szCs w:val="24"/>
        </w:rPr>
        <w:t xml:space="preserve"> – ранг организации по отдельному (</w:t>
      </w:r>
      <w:proofErr w:type="spellStart"/>
      <w:r>
        <w:rPr>
          <w:i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>-му) показателю смотра-конкурса (в баллах);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Бi</w:t>
      </w:r>
      <w:proofErr w:type="spellEnd"/>
      <w:r>
        <w:rPr>
          <w:sz w:val="24"/>
          <w:szCs w:val="24"/>
        </w:rPr>
        <w:t xml:space="preserve"> – количество баллов, присваиваемых в обратной зависимости от места, занимаемого муниципальным районом, городским округом, по значению каждого показателя;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Вi</w:t>
      </w:r>
      <w:proofErr w:type="spellEnd"/>
      <w:r>
        <w:rPr>
          <w:sz w:val="24"/>
          <w:szCs w:val="24"/>
        </w:rPr>
        <w:t xml:space="preserve"> – весовой коэффициент (от 0 до 1). 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Наивысшее число баллов получает организация (</w:t>
      </w:r>
      <w:r>
        <w:rPr>
          <w:rFonts w:ascii="Times New Roman" w:hAnsi="Times New Roman"/>
          <w:bCs/>
          <w:i/>
          <w:lang w:val="en-US"/>
        </w:rPr>
        <w:t>N</w:t>
      </w:r>
      <w:r>
        <w:rPr>
          <w:rFonts w:ascii="Times New Roman" w:hAnsi="Times New Roman"/>
          <w:bCs/>
        </w:rPr>
        <w:t xml:space="preserve"> баллов, </w:t>
      </w: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</w:rPr>
        <w:t xml:space="preserve"> – количество организаций-участников в группе), занявшая по данному показателю первое место. Организации, занявшей последнее место, присваивается </w:t>
      </w:r>
      <w:r>
        <w:rPr>
          <w:rFonts w:ascii="Times New Roman" w:hAnsi="Times New Roman"/>
          <w:bCs/>
        </w:rPr>
        <w:t>1 балл</w:t>
      </w:r>
      <w:r>
        <w:rPr>
          <w:rFonts w:ascii="Times New Roman" w:hAnsi="Times New Roman"/>
        </w:rPr>
        <w:t xml:space="preserve">, представившей недостоверные сведения – </w:t>
      </w:r>
      <w:r>
        <w:rPr>
          <w:rFonts w:ascii="Times New Roman" w:hAnsi="Times New Roman"/>
          <w:bCs/>
        </w:rPr>
        <w:t>0 баллов</w:t>
      </w:r>
      <w:r>
        <w:rPr>
          <w:rFonts w:ascii="Times New Roman" w:hAnsi="Times New Roman"/>
        </w:rPr>
        <w:t xml:space="preserve">. 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Весовой коэффициент определяет значимость (важность) данного показателя для комплексной оценки результатов смотра-конкурса.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Полученные ранги (по всем показателям) суммируются, и определяется рейтинг организации по формуле:</w:t>
      </w:r>
    </w:p>
    <w:p w:rsidR="009D7D11" w:rsidRDefault="00B471CE">
      <w:pPr>
        <w:ind w:firstLine="708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/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lit/>
              <m:nor/>
            </m:rPr>
            <w:rPr>
              <w:rFonts w:ascii="Cambria Math" w:hAnsi="Cambria Math"/>
            </w:rPr>
            <m:t>...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proofErr w:type="spellStart"/>
      <w:r>
        <w:rPr>
          <w:i/>
          <w:sz w:val="24"/>
          <w:szCs w:val="24"/>
        </w:rPr>
        <w:t>Кр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рейтинг организации (в баллах);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число</w:t>
      </w:r>
      <w:proofErr w:type="gramEnd"/>
      <w:r>
        <w:rPr>
          <w:sz w:val="24"/>
          <w:szCs w:val="24"/>
        </w:rPr>
        <w:t xml:space="preserve"> показателей смотра-конкурса.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Чем больше значение рейтинга, тем лучше состояние организации по охране труда и соответственно – более высокое место по итогам смотра-конкурса.</w:t>
      </w: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</w:rPr>
      </w:pP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lastRenderedPageBreak/>
        <w:t>Приложение № 2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 постановлению администрации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города Новочебоксарска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Чувашской Республики</w:t>
      </w: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«___»</w:t>
      </w:r>
      <w:r w:rsidR="00751D0D">
        <w:rPr>
          <w:rStyle w:val="FontStyle12"/>
          <w:sz w:val="24"/>
          <w:szCs w:val="24"/>
        </w:rPr>
        <w:t xml:space="preserve">апреля 2023 </w:t>
      </w:r>
      <w:r>
        <w:rPr>
          <w:rStyle w:val="FontStyle12"/>
          <w:sz w:val="24"/>
          <w:szCs w:val="24"/>
        </w:rPr>
        <w:t>года</w:t>
      </w:r>
      <w:r>
        <w:rPr>
          <w:rStyle w:val="FontStyle12"/>
        </w:rPr>
        <w:t xml:space="preserve"> № _______</w:t>
      </w:r>
    </w:p>
    <w:p w:rsidR="009D7D11" w:rsidRDefault="009D7D11">
      <w:pPr>
        <w:pStyle w:val="Style1"/>
        <w:widowControl/>
        <w:jc w:val="center"/>
        <w:rPr>
          <w:rStyle w:val="FontStyle12"/>
          <w:sz w:val="24"/>
          <w:szCs w:val="24"/>
        </w:rPr>
      </w:pPr>
    </w:p>
    <w:p w:rsidR="009D7D11" w:rsidRDefault="00BF69F4">
      <w:pPr>
        <w:pStyle w:val="Style1"/>
        <w:widowControl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Состав комиссии для подведения итогов смотра-конкурса по охране труда среди организаций города Новочебоксарска Чувашской Республики.</w:t>
      </w:r>
    </w:p>
    <w:p w:rsidR="009D7D11" w:rsidRDefault="009D7D11">
      <w:pPr>
        <w:pStyle w:val="Style1"/>
        <w:widowControl/>
        <w:jc w:val="center"/>
        <w:rPr>
          <w:rStyle w:val="FontStyle12"/>
          <w:b/>
          <w:sz w:val="24"/>
          <w:szCs w:val="24"/>
        </w:rPr>
      </w:pPr>
    </w:p>
    <w:p w:rsidR="009D7D11" w:rsidRDefault="00BF69F4">
      <w:pPr>
        <w:pStyle w:val="af0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rStyle w:val="FontStyle19"/>
          <w:sz w:val="23"/>
          <w:szCs w:val="23"/>
        </w:rPr>
        <w:t>Заместитель главы администрации по вопросам градостроительства, ЖКХ и инфраструктуры города Новочебоксарска Чувашской Республики, председатель комиссии;</w:t>
      </w:r>
    </w:p>
    <w:p w:rsidR="009D7D11" w:rsidRDefault="00751D0D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  <w:rPr>
          <w:sz w:val="23"/>
          <w:szCs w:val="23"/>
        </w:rPr>
      </w:pPr>
      <w:r>
        <w:rPr>
          <w:rStyle w:val="FontStyle19"/>
          <w:sz w:val="23"/>
          <w:szCs w:val="23"/>
        </w:rPr>
        <w:t xml:space="preserve">Заместитель главы </w:t>
      </w:r>
      <w:proofErr w:type="spellStart"/>
      <w:r>
        <w:rPr>
          <w:rStyle w:val="FontStyle19"/>
          <w:sz w:val="23"/>
          <w:szCs w:val="23"/>
        </w:rPr>
        <w:t>адмиинстрации</w:t>
      </w:r>
      <w:proofErr w:type="spellEnd"/>
      <w:r>
        <w:rPr>
          <w:rStyle w:val="FontStyle19"/>
          <w:sz w:val="23"/>
          <w:szCs w:val="23"/>
        </w:rPr>
        <w:t xml:space="preserve"> – руководитель аппарата</w:t>
      </w:r>
      <w:r w:rsidR="00BF69F4">
        <w:rPr>
          <w:rStyle w:val="FontStyle19"/>
          <w:sz w:val="23"/>
          <w:szCs w:val="23"/>
        </w:rPr>
        <w:t xml:space="preserve"> администрации города Новочебоксарска Чувашской Республики, заместитель председателя комиссии;</w:t>
      </w:r>
    </w:p>
    <w:p w:rsidR="009D7D11" w:rsidRDefault="00751D0D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Заместитель начальника </w:t>
      </w:r>
      <w:r w:rsidR="00BF69F4">
        <w:rPr>
          <w:rStyle w:val="FontStyle19"/>
          <w:sz w:val="23"/>
          <w:szCs w:val="23"/>
        </w:rPr>
        <w:t xml:space="preserve"> организационно-контрольного отдела администрации города Новочебоксарска Чувашской Республики, секретарь комиссии;</w:t>
      </w:r>
    </w:p>
    <w:p w:rsidR="009D7D11" w:rsidRDefault="00BF69F4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  <w:rPr>
          <w:sz w:val="23"/>
          <w:szCs w:val="23"/>
        </w:rPr>
      </w:pPr>
      <w:r>
        <w:rPr>
          <w:rStyle w:val="FontStyle19"/>
          <w:sz w:val="23"/>
          <w:szCs w:val="23"/>
        </w:rPr>
        <w:t>Начальник организационно-контрольного отдела администрации города Новочебоксарска Чувашской Республики, член комиссии;</w:t>
      </w:r>
    </w:p>
    <w:p w:rsidR="009D7D11" w:rsidRDefault="00235CC9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</w:pPr>
      <w:r>
        <w:rPr>
          <w:rStyle w:val="FontStyle19"/>
          <w:sz w:val="23"/>
          <w:szCs w:val="23"/>
        </w:rPr>
        <w:t>Начальник отдела</w:t>
      </w:r>
      <w:r w:rsidR="00BF69F4">
        <w:rPr>
          <w:rStyle w:val="FontStyle19"/>
          <w:bCs/>
          <w:sz w:val="23"/>
          <w:szCs w:val="23"/>
        </w:rPr>
        <w:t xml:space="preserve"> жилищно-коммунального хозяйства и контроля отдела ЖКХ и благоустройства Управления городского хозяйства</w:t>
      </w:r>
      <w:r w:rsidR="00BF69F4">
        <w:rPr>
          <w:rStyle w:val="FontStyle19"/>
          <w:sz w:val="23"/>
          <w:szCs w:val="23"/>
        </w:rPr>
        <w:t xml:space="preserve"> </w:t>
      </w:r>
      <w:bookmarkStart w:id="4" w:name="__DdeLink__1005_1482351578"/>
      <w:r w:rsidR="00BF69F4">
        <w:rPr>
          <w:rStyle w:val="FontStyle19"/>
          <w:sz w:val="23"/>
          <w:szCs w:val="23"/>
        </w:rPr>
        <w:t>администрации города Новочебоксарска Чувашской Республики, член комиссии;</w:t>
      </w:r>
      <w:bookmarkEnd w:id="4"/>
    </w:p>
    <w:p w:rsidR="009D7D11" w:rsidRDefault="00235CC9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</w:pPr>
      <w:r>
        <w:rPr>
          <w:rStyle w:val="FontStyle19"/>
          <w:sz w:val="23"/>
          <w:szCs w:val="23"/>
        </w:rPr>
        <w:t>Начальник</w:t>
      </w:r>
      <w:r w:rsidR="00BF69F4">
        <w:rPr>
          <w:rStyle w:val="FontStyle19"/>
          <w:sz w:val="23"/>
          <w:szCs w:val="23"/>
        </w:rPr>
        <w:t xml:space="preserve"> отдела образования администрации города Новочебоксарска Чувашской Республики, член комиссии;</w:t>
      </w:r>
    </w:p>
    <w:p w:rsidR="009D7D11" w:rsidRDefault="00235CC9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>Главный</w:t>
      </w:r>
      <w:r w:rsidR="00BF69F4">
        <w:rPr>
          <w:rStyle w:val="FontStyle19"/>
          <w:sz w:val="23"/>
          <w:szCs w:val="23"/>
        </w:rPr>
        <w:t xml:space="preserve"> специалист-эксперт сектора юридического сопровождения отдела правовой экспертизы и судебно-аналитической работы Правового управления, член комиссии;</w:t>
      </w:r>
    </w:p>
    <w:p w:rsidR="009D7D11" w:rsidRDefault="00235CC9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</w:pPr>
      <w:r>
        <w:rPr>
          <w:sz w:val="23"/>
          <w:szCs w:val="23"/>
        </w:rPr>
        <w:t xml:space="preserve">Заместитель начальника </w:t>
      </w:r>
      <w:r w:rsidR="00BF69F4">
        <w:rPr>
          <w:sz w:val="23"/>
          <w:szCs w:val="23"/>
        </w:rPr>
        <w:t xml:space="preserve">отдела экономического развития и торговли </w:t>
      </w:r>
      <w:r w:rsidR="00BF69F4">
        <w:rPr>
          <w:rStyle w:val="FontStyle19"/>
          <w:sz w:val="23"/>
          <w:szCs w:val="23"/>
        </w:rPr>
        <w:t>администрации города Новочебоксарска Чувашской Республики, член комиссии.</w:t>
      </w:r>
    </w:p>
    <w:p w:rsidR="009D7D11" w:rsidRDefault="009D7D11">
      <w:pPr>
        <w:pStyle w:val="Style1"/>
        <w:widowControl/>
        <w:ind w:left="720"/>
        <w:rPr>
          <w:rStyle w:val="FontStyle12"/>
          <w:b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rPr>
          <w:rStyle w:val="FontStyle12"/>
          <w:sz w:val="24"/>
          <w:szCs w:val="24"/>
        </w:rPr>
      </w:pPr>
    </w:p>
    <w:p w:rsidR="00235CC9" w:rsidRDefault="00235CC9">
      <w:pPr>
        <w:pStyle w:val="Style1"/>
        <w:widowControl/>
        <w:rPr>
          <w:rStyle w:val="FontStyle12"/>
          <w:sz w:val="24"/>
          <w:szCs w:val="24"/>
        </w:rPr>
      </w:pPr>
    </w:p>
    <w:p w:rsidR="00235CC9" w:rsidRDefault="00235CC9">
      <w:pPr>
        <w:pStyle w:val="Style1"/>
        <w:widowControl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</w:rPr>
      </w:pP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Приложение № 3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 постановлению администрации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города Новочебоксарска 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Чувашской Республики</w:t>
      </w: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«___»</w:t>
      </w:r>
      <w:r w:rsidR="00235CC9">
        <w:rPr>
          <w:rStyle w:val="FontStyle12"/>
          <w:sz w:val="24"/>
          <w:szCs w:val="24"/>
        </w:rPr>
        <w:t xml:space="preserve"> апреля 2023 </w:t>
      </w:r>
      <w:r>
        <w:rPr>
          <w:rStyle w:val="FontStyle12"/>
          <w:sz w:val="24"/>
          <w:szCs w:val="24"/>
        </w:rPr>
        <w:t>года</w:t>
      </w:r>
      <w:r>
        <w:rPr>
          <w:rStyle w:val="FontStyle12"/>
        </w:rPr>
        <w:t xml:space="preserve"> № _______</w:t>
      </w: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BF69F4">
      <w:pPr>
        <w:tabs>
          <w:tab w:val="left" w:pos="419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ПОЛОЖЕНИЕ </w:t>
      </w:r>
    </w:p>
    <w:p w:rsidR="009D7D11" w:rsidRDefault="00BF69F4">
      <w:pPr>
        <w:tabs>
          <w:tab w:val="left" w:pos="4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подведению итогов смотра-конкурса по охране труда среди организаций города Новочебоксарска Чувашской Республики</w:t>
      </w:r>
    </w:p>
    <w:p w:rsidR="009D7D11" w:rsidRDefault="009D7D11">
      <w:pPr>
        <w:tabs>
          <w:tab w:val="left" w:pos="4195"/>
        </w:tabs>
        <w:jc w:val="center"/>
        <w:rPr>
          <w:b/>
          <w:sz w:val="24"/>
          <w:szCs w:val="24"/>
        </w:rPr>
      </w:pPr>
    </w:p>
    <w:p w:rsidR="009D7D11" w:rsidRDefault="00BF69F4">
      <w:pPr>
        <w:tabs>
          <w:tab w:val="left" w:pos="4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цель, функции, полномочия и порядок деятельности Комиссии по подведению итогов смотра-конкурса по охране труда среди организаций города Новочебоксарска Чувашской Республики (далее – Комиссия).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Организатором конкурса по охране труда среди организаций города Новочебоксарска Чувашской Республики (далее – смотр-конкурс) является администрация Новочебоксарска Чувашской Республики.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Комиссия создаётся для принятия решения о победителях и призёрах смотра-конкурса. При рассмотрении заявок участников смотра-конкурса учитывается соблюдение условий положения о смотре-конкурсе по охране труда среди организаций города Новочебоксарска Чувашской Республики.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Основными принципами деятельности Комиссии являются создание равных конкурсных условий среди организаций, а также единство требований, объективность оценок, гласность.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На Комиссию возлагается: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общее руководство подведением итогов смотра-конкурса;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сбор и обработка материалов смотра-конкурса;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ведение протоколов заседаний Комиссии;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победителей и призёров на основании Методики подведения итогов смотра-конкурса;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жалоб участников смотра-конкурса.</w:t>
      </w:r>
    </w:p>
    <w:p w:rsidR="009D7D11" w:rsidRDefault="00BF69F4">
      <w:pPr>
        <w:tabs>
          <w:tab w:val="left" w:pos="4195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Состав Комиссии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Состав Комиссии утверждается постановлением администрации города Новочебоксарска Чувашской Республики.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Комиссия формируется в составе председателя, членов комиссии, секретаря.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Председатель Комиссии: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общее руководство деятельностью Комиссии;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ведёт заседание и определяет порядок работы Комиссии;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утверждает повестку дня заседания Комиссии.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Секретарь Комиссии: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и регистрирует заявки на участие в смотре-конкурсе;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повестку дня заседания Комиссии;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ведение протокола заседания и обеспечивает своевременное его подписание.</w:t>
      </w:r>
    </w:p>
    <w:p w:rsidR="009D7D11" w:rsidRDefault="00BF69F4">
      <w:pPr>
        <w:tabs>
          <w:tab w:val="left" w:pos="4195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Регламент работы Комиссии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Заседание Комиссии правомочно, если на нём присутствует более половины членов Комиссии.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Члены Комиссии участвуют в её заседании без права замены. В случае отсутствия на заседании член Комиссии имеет право изложить своё мнение по рассматриваемым вопросам в письменной форме.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 Решения Комиссии принимаются большинством голосов её членов. В случае равенства голосов решающим является голос председателя. 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 согласии с принятым решением член Комиссии вправе в письменной форме изложить своё особое мнение по рассмотренным вопросам, которое оглашается на заседании и приобщается к протоколу.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Информация Комиссии относительно изучения, разъяснения, оценки и сопоставления заявок не подлежит разглашению участникам смотра-конкурса или иным лицам, до того момента, как будут объявлены победители и призёры.</w:t>
      </w:r>
    </w:p>
    <w:p w:rsidR="009D7D11" w:rsidRDefault="00BF69F4">
      <w:pPr>
        <w:tabs>
          <w:tab w:val="left" w:pos="4195"/>
        </w:tabs>
        <w:ind w:firstLine="567"/>
        <w:jc w:val="both"/>
      </w:pPr>
      <w:r>
        <w:rPr>
          <w:sz w:val="24"/>
          <w:szCs w:val="24"/>
        </w:rPr>
        <w:t xml:space="preserve">3.5. Комиссия подводит итоги смотра-конкурса до </w:t>
      </w:r>
      <w:r w:rsidR="00235CC9">
        <w:rPr>
          <w:sz w:val="24"/>
          <w:szCs w:val="24"/>
        </w:rPr>
        <w:t>19 апреля</w:t>
      </w:r>
      <w:r>
        <w:rPr>
          <w:sz w:val="24"/>
          <w:szCs w:val="24"/>
        </w:rPr>
        <w:t xml:space="preserve"> текущего года.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 После подведения итогов в течение календарного месяца Комиссия объявляет его результаты в средствах массовой информации.</w:t>
      </w:r>
    </w:p>
    <w:p w:rsidR="009D7D11" w:rsidRDefault="009D7D11">
      <w:pPr>
        <w:tabs>
          <w:tab w:val="left" w:pos="4195"/>
        </w:tabs>
        <w:ind w:firstLine="567"/>
        <w:jc w:val="both"/>
        <w:rPr>
          <w:sz w:val="24"/>
          <w:szCs w:val="24"/>
        </w:rPr>
      </w:pPr>
    </w:p>
    <w:p w:rsidR="009D7D11" w:rsidRDefault="009D7D11">
      <w:pPr>
        <w:tabs>
          <w:tab w:val="left" w:pos="4195"/>
        </w:tabs>
      </w:pPr>
    </w:p>
    <w:sectPr w:rsidR="009D7D11" w:rsidSect="009D7D11">
      <w:pgSz w:w="11906" w:h="16838"/>
      <w:pgMar w:top="1134" w:right="851" w:bottom="1134" w:left="1701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01"/>
    <w:family w:val="swiss"/>
    <w:pitch w:val="default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10B"/>
    <w:multiLevelType w:val="multilevel"/>
    <w:tmpl w:val="D228E0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2A5D43"/>
    <w:multiLevelType w:val="multilevel"/>
    <w:tmpl w:val="4C769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11"/>
    <w:rsid w:val="001E1D5F"/>
    <w:rsid w:val="00235CC9"/>
    <w:rsid w:val="004354FF"/>
    <w:rsid w:val="00751D0D"/>
    <w:rsid w:val="008B09EC"/>
    <w:rsid w:val="009D7D11"/>
    <w:rsid w:val="009F4876"/>
    <w:rsid w:val="00AB1DC3"/>
    <w:rsid w:val="00B471CE"/>
    <w:rsid w:val="00BF69F4"/>
    <w:rsid w:val="00C02DB2"/>
    <w:rsid w:val="00D86747"/>
    <w:rsid w:val="00F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FCED62"/>
  <w15:docId w15:val="{BFD11B0B-5D72-4729-91CA-77BCF53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E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6A0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link w:val="21"/>
    <w:qFormat/>
    <w:rsid w:val="006A02E0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link w:val="31"/>
    <w:qFormat/>
    <w:rsid w:val="006A02E0"/>
    <w:pPr>
      <w:keepNext/>
      <w:jc w:val="center"/>
      <w:outlineLvl w:val="2"/>
    </w:pPr>
    <w:rPr>
      <w:sz w:val="28"/>
    </w:rPr>
  </w:style>
  <w:style w:type="character" w:customStyle="1" w:styleId="2">
    <w:name w:val="Заголовок 2 Знак"/>
    <w:basedOn w:val="a0"/>
    <w:qFormat/>
    <w:rsid w:val="006A02E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">
    <w:name w:val="Заголовок 3 Знак"/>
    <w:basedOn w:val="a0"/>
    <w:link w:val="30"/>
    <w:qFormat/>
    <w:rsid w:val="006A0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a0"/>
    <w:uiPriority w:val="9"/>
    <w:qFormat/>
    <w:rsid w:val="006A0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6A02E0"/>
    <w:rPr>
      <w:color w:val="008000"/>
    </w:rPr>
  </w:style>
  <w:style w:type="character" w:customStyle="1" w:styleId="a4">
    <w:name w:val="Текст выноски Знак"/>
    <w:basedOn w:val="a0"/>
    <w:uiPriority w:val="99"/>
    <w:semiHidden/>
    <w:qFormat/>
    <w:rsid w:val="001165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qFormat/>
    <w:rsid w:val="00F73E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qFormat/>
    <w:rsid w:val="00F73EF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qFormat/>
    <w:rsid w:val="006F2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6F2A0B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504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504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1904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D5221C"/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sid w:val="00D522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Strong"/>
    <w:basedOn w:val="a0"/>
    <w:uiPriority w:val="22"/>
    <w:qFormat/>
    <w:rsid w:val="002907AA"/>
    <w:rPr>
      <w:b/>
      <w:bCs/>
    </w:rPr>
  </w:style>
  <w:style w:type="character" w:customStyle="1" w:styleId="ListLabel1">
    <w:name w:val="ListLabel 1"/>
    <w:qFormat/>
    <w:rsid w:val="00270CBE"/>
    <w:rPr>
      <w:color w:val="00000A"/>
    </w:rPr>
  </w:style>
  <w:style w:type="character" w:customStyle="1" w:styleId="ListLabel2">
    <w:name w:val="ListLabel 2"/>
    <w:qFormat/>
    <w:rsid w:val="00270CBE"/>
    <w:rPr>
      <w:rFonts w:cs="Times New Roman"/>
      <w:b w:val="0"/>
    </w:rPr>
  </w:style>
  <w:style w:type="character" w:customStyle="1" w:styleId="ListLabel3">
    <w:name w:val="ListLabel 3"/>
    <w:qFormat/>
    <w:rsid w:val="00270CBE"/>
    <w:rPr>
      <w:rFonts w:cs="Times New Roman"/>
    </w:rPr>
  </w:style>
  <w:style w:type="character" w:customStyle="1" w:styleId="ListLabel4">
    <w:name w:val="ListLabel 4"/>
    <w:qFormat/>
    <w:rsid w:val="00270CBE"/>
    <w:rPr>
      <w:rFonts w:cs="Times New Roman"/>
      <w:sz w:val="24"/>
    </w:rPr>
  </w:style>
  <w:style w:type="character" w:customStyle="1" w:styleId="aa">
    <w:name w:val="Символ нумерации"/>
    <w:qFormat/>
    <w:rsid w:val="00270CBE"/>
  </w:style>
  <w:style w:type="paragraph" w:customStyle="1" w:styleId="10">
    <w:name w:val="Заголовок1"/>
    <w:basedOn w:val="a"/>
    <w:next w:val="ab"/>
    <w:qFormat/>
    <w:rsid w:val="00270C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270CBE"/>
    <w:pPr>
      <w:spacing w:after="140" w:line="288" w:lineRule="auto"/>
    </w:pPr>
  </w:style>
  <w:style w:type="paragraph" w:styleId="ac">
    <w:name w:val="List"/>
    <w:basedOn w:val="ab"/>
    <w:rsid w:val="00270CBE"/>
    <w:rPr>
      <w:rFonts w:ascii="Calibri" w:hAnsi="Calibri" w:cs="Arial"/>
    </w:rPr>
  </w:style>
  <w:style w:type="paragraph" w:customStyle="1" w:styleId="12">
    <w:name w:val="Название объекта1"/>
    <w:basedOn w:val="a"/>
    <w:qFormat/>
    <w:rsid w:val="00270CBE"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ad">
    <w:name w:val="index heading"/>
    <w:basedOn w:val="a"/>
    <w:qFormat/>
    <w:rsid w:val="00270CBE"/>
    <w:pPr>
      <w:suppressLineNumbers/>
    </w:pPr>
    <w:rPr>
      <w:rFonts w:ascii="Calibri" w:hAnsi="Calibri" w:cs="Arial"/>
    </w:rPr>
  </w:style>
  <w:style w:type="paragraph" w:customStyle="1" w:styleId="ae">
    <w:name w:val="Нормальный (таблица)"/>
    <w:basedOn w:val="a"/>
    <w:uiPriority w:val="99"/>
    <w:qFormat/>
    <w:rsid w:val="006A02E0"/>
    <w:pPr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Прижатый влево"/>
    <w:basedOn w:val="a"/>
    <w:uiPriority w:val="99"/>
    <w:qFormat/>
    <w:rsid w:val="006A02E0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0">
    <w:name w:val="Название приложения 2"/>
    <w:basedOn w:val="a"/>
    <w:qFormat/>
    <w:rsid w:val="00A93C26"/>
    <w:pPr>
      <w:suppressAutoHyphens/>
      <w:spacing w:after="360"/>
      <w:jc w:val="center"/>
    </w:pPr>
    <w:rPr>
      <w:rFonts w:eastAsia="Calibri"/>
      <w:b/>
      <w:sz w:val="32"/>
    </w:rPr>
  </w:style>
  <w:style w:type="paragraph" w:styleId="af0">
    <w:name w:val="List Paragraph"/>
    <w:basedOn w:val="a"/>
    <w:uiPriority w:val="34"/>
    <w:qFormat/>
    <w:rsid w:val="00F867B4"/>
    <w:pPr>
      <w:ind w:left="720"/>
      <w:contextualSpacing/>
    </w:pPr>
  </w:style>
  <w:style w:type="paragraph" w:customStyle="1" w:styleId="ConsPlusNormal">
    <w:name w:val="ConsPlusNormal"/>
    <w:qFormat/>
    <w:rsid w:val="00BC7BE2"/>
    <w:rPr>
      <w:rFonts w:ascii="Arial" w:eastAsia="Calibri" w:hAnsi="Arial" w:cs="Arial"/>
      <w:color w:val="00000A"/>
      <w:szCs w:val="20"/>
    </w:rPr>
  </w:style>
  <w:style w:type="paragraph" w:styleId="af1">
    <w:name w:val="Balloon Text"/>
    <w:basedOn w:val="a"/>
    <w:uiPriority w:val="99"/>
    <w:semiHidden/>
    <w:unhideWhenUsed/>
    <w:qFormat/>
    <w:rsid w:val="001165AF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qFormat/>
    <w:rsid w:val="00F73EF5"/>
    <w:pPr>
      <w:widowControl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qFormat/>
    <w:rsid w:val="00F73EF5"/>
    <w:pPr>
      <w:widowControl w:val="0"/>
      <w:spacing w:line="317" w:lineRule="exact"/>
      <w:ind w:firstLine="706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F73EF5"/>
    <w:pPr>
      <w:widowControl w:val="0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6F2A0B"/>
    <w:pPr>
      <w:widowControl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6F2A0B"/>
    <w:pPr>
      <w:widowControl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qFormat/>
    <w:rsid w:val="006F2A0B"/>
    <w:pPr>
      <w:widowControl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6F2A0B"/>
    <w:pPr>
      <w:widowControl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6F2A0B"/>
    <w:pPr>
      <w:widowControl w:val="0"/>
      <w:spacing w:line="317" w:lineRule="exact"/>
      <w:ind w:firstLine="422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qFormat/>
    <w:rsid w:val="006F2A0B"/>
    <w:pPr>
      <w:widowControl w:val="0"/>
      <w:spacing w:line="322" w:lineRule="exact"/>
      <w:ind w:firstLine="542"/>
      <w:jc w:val="both"/>
    </w:pPr>
    <w:rPr>
      <w:rFonts w:eastAsiaTheme="minorEastAsia"/>
      <w:sz w:val="24"/>
      <w:szCs w:val="24"/>
    </w:rPr>
  </w:style>
  <w:style w:type="paragraph" w:customStyle="1" w:styleId="13">
    <w:name w:val="Верхний колонтитул1"/>
    <w:basedOn w:val="a"/>
    <w:uiPriority w:val="99"/>
    <w:semiHidden/>
    <w:unhideWhenUsed/>
    <w:rsid w:val="00504C30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504C30"/>
    <w:pPr>
      <w:tabs>
        <w:tab w:val="center" w:pos="4677"/>
        <w:tab w:val="right" w:pos="9355"/>
      </w:tabs>
    </w:pPr>
  </w:style>
  <w:style w:type="paragraph" w:styleId="af2">
    <w:name w:val="Title"/>
    <w:basedOn w:val="a"/>
    <w:qFormat/>
    <w:rsid w:val="0019041C"/>
    <w:pPr>
      <w:jc w:val="center"/>
    </w:pPr>
    <w:rPr>
      <w:b/>
      <w:bCs/>
      <w:sz w:val="24"/>
      <w:szCs w:val="24"/>
    </w:rPr>
  </w:style>
  <w:style w:type="paragraph" w:styleId="af3">
    <w:name w:val="Body Text Indent"/>
    <w:basedOn w:val="a"/>
    <w:rsid w:val="00D5221C"/>
    <w:pPr>
      <w:ind w:firstLine="708"/>
      <w:jc w:val="both"/>
    </w:pPr>
    <w:rPr>
      <w:rFonts w:ascii="TimesET" w:hAnsi="TimesET"/>
      <w:sz w:val="24"/>
      <w:szCs w:val="24"/>
    </w:rPr>
  </w:style>
  <w:style w:type="paragraph" w:styleId="32">
    <w:name w:val="Body Text Indent 3"/>
    <w:basedOn w:val="a"/>
    <w:qFormat/>
    <w:rsid w:val="00D5221C"/>
    <w:pPr>
      <w:ind w:firstLine="708"/>
      <w:jc w:val="both"/>
    </w:pPr>
    <w:rPr>
      <w:sz w:val="26"/>
      <w:szCs w:val="24"/>
    </w:rPr>
  </w:style>
  <w:style w:type="paragraph" w:styleId="af4">
    <w:name w:val="Normal (Web)"/>
    <w:basedOn w:val="a"/>
    <w:uiPriority w:val="99"/>
    <w:unhideWhenUsed/>
    <w:qFormat/>
    <w:rsid w:val="002907AA"/>
    <w:rPr>
      <w:sz w:val="24"/>
      <w:szCs w:val="24"/>
    </w:rPr>
  </w:style>
  <w:style w:type="table" w:styleId="af5">
    <w:name w:val="Table Grid"/>
    <w:basedOn w:val="a1"/>
    <w:uiPriority w:val="59"/>
    <w:rsid w:val="00F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9E9F4-FC96-43C1-9C76-DCEBCEA7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doc8</dc:creator>
  <cp:lastModifiedBy>Адм. г. Новочебоксарск (Канцелярия)</cp:lastModifiedBy>
  <cp:revision>3</cp:revision>
  <cp:lastPrinted>2023-04-10T13:43:00Z</cp:lastPrinted>
  <dcterms:created xsi:type="dcterms:W3CDTF">2023-04-11T07:25:00Z</dcterms:created>
  <dcterms:modified xsi:type="dcterms:W3CDTF">2023-04-11T07:25:00Z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