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677" w:rsidRPr="00DD6677" w:rsidRDefault="00DD6677" w:rsidP="00DD667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lang w:eastAsia="ru-RU"/>
        </w:rPr>
      </w:pPr>
    </w:p>
    <w:tbl>
      <w:tblPr>
        <w:tblW w:w="9604" w:type="dxa"/>
        <w:tblLayout w:type="fixed"/>
        <w:tblLook w:val="0000" w:firstRow="0" w:lastRow="0" w:firstColumn="0" w:lastColumn="0" w:noHBand="0" w:noVBand="0"/>
      </w:tblPr>
      <w:tblGrid>
        <w:gridCol w:w="3836"/>
        <w:gridCol w:w="1934"/>
        <w:gridCol w:w="3834"/>
      </w:tblGrid>
      <w:tr w:rsidR="00DD6677" w:rsidRPr="00DD6677" w:rsidTr="00DD6677">
        <w:tc>
          <w:tcPr>
            <w:tcW w:w="3836" w:type="dxa"/>
          </w:tcPr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D6677">
              <w:rPr>
                <w:rFonts w:ascii="Times New Roman" w:eastAsia="Times New Roman" w:hAnsi="Times New Roman" w:cs="Times New Roman"/>
                <w:b/>
                <w:lang w:eastAsia="ru-RU"/>
              </w:rPr>
              <w:t>Чӑваш</w:t>
            </w:r>
            <w:proofErr w:type="spellEnd"/>
            <w:r w:rsidRPr="00DD667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DD6677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Республикин</w:t>
            </w:r>
            <w:proofErr w:type="spellEnd"/>
          </w:p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6677">
              <w:rPr>
                <w:rFonts w:ascii="Times New Roman" w:eastAsia="Times New Roman" w:hAnsi="Times New Roman" w:cs="Times New Roman"/>
                <w:b/>
                <w:lang w:eastAsia="ru-RU"/>
              </w:rPr>
              <w:t>КАНАШ ХУЛА</w:t>
            </w:r>
          </w:p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6677">
              <w:rPr>
                <w:rFonts w:ascii="Times New Roman" w:eastAsia="Times New Roman" w:hAnsi="Times New Roman" w:cs="Times New Roman"/>
                <w:b/>
                <w:lang w:eastAsia="ru-RU"/>
              </w:rPr>
              <w:t>АДМИНИСТРАЦИЙЕ</w:t>
            </w:r>
          </w:p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6677">
              <w:rPr>
                <w:rFonts w:ascii="Times New Roman" w:eastAsia="Times New Roman" w:hAnsi="Times New Roman" w:cs="Times New Roman"/>
                <w:b/>
                <w:lang w:eastAsia="ru-RU"/>
              </w:rPr>
              <w:t>ХУШУ</w:t>
            </w:r>
          </w:p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D6677" w:rsidRPr="00DD6677" w:rsidRDefault="00231EAE" w:rsidP="00B41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28.03.2023 </w:t>
            </w:r>
            <w:r w:rsidR="00DD6677" w:rsidRPr="00DD6677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178</w:t>
            </w:r>
          </w:p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667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Канаш хули</w:t>
            </w:r>
          </w:p>
        </w:tc>
        <w:tc>
          <w:tcPr>
            <w:tcW w:w="1934" w:type="dxa"/>
          </w:tcPr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677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34" w:type="dxa"/>
          </w:tcPr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6677">
              <w:rPr>
                <w:rFonts w:ascii="Times New Roman" w:eastAsia="Times New Roman" w:hAnsi="Times New Roman" w:cs="Times New Roman"/>
                <w:b/>
                <w:lang w:eastAsia="ru-RU"/>
              </w:rPr>
              <w:t>АДМИНИСТРАЦИЯ</w:t>
            </w:r>
          </w:p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6677">
              <w:rPr>
                <w:rFonts w:ascii="Times New Roman" w:eastAsia="Times New Roman" w:hAnsi="Times New Roman" w:cs="Times New Roman"/>
                <w:b/>
                <w:lang w:eastAsia="ru-RU"/>
              </w:rPr>
              <w:t>ГОРОДА КАНАШ</w:t>
            </w:r>
          </w:p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6677">
              <w:rPr>
                <w:rFonts w:ascii="Times New Roman" w:eastAsia="Times New Roman" w:hAnsi="Times New Roman" w:cs="Times New Roman"/>
                <w:b/>
                <w:lang w:eastAsia="ru-RU"/>
              </w:rPr>
              <w:t>Чувашской Республики</w:t>
            </w:r>
          </w:p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6677">
              <w:rPr>
                <w:rFonts w:ascii="Times New Roman" w:eastAsia="Times New Roman" w:hAnsi="Times New Roman" w:cs="Times New Roman"/>
                <w:b/>
                <w:lang w:eastAsia="ru-RU"/>
              </w:rPr>
              <w:t>РАСПОРЯЖЕНИЕ</w:t>
            </w:r>
          </w:p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D6677" w:rsidRPr="00DD6677" w:rsidRDefault="00231EAE" w:rsidP="00B41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28.03.2023 </w:t>
            </w:r>
            <w:r w:rsidR="00DD6677" w:rsidRPr="00DD6677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178</w:t>
            </w:r>
          </w:p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667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г. Канаш</w:t>
            </w:r>
          </w:p>
        </w:tc>
      </w:tr>
    </w:tbl>
    <w:p w:rsidR="003727FD" w:rsidRDefault="003727FD" w:rsidP="003727FD">
      <w:pPr>
        <w:tabs>
          <w:tab w:val="left" w:pos="4680"/>
        </w:tabs>
        <w:spacing w:after="0" w:line="240" w:lineRule="auto"/>
        <w:ind w:right="485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27FD" w:rsidRPr="003727FD" w:rsidRDefault="003727FD" w:rsidP="003727FD">
      <w:pPr>
        <w:tabs>
          <w:tab w:val="left" w:pos="4680"/>
        </w:tabs>
        <w:spacing w:after="0" w:line="240" w:lineRule="auto"/>
        <w:ind w:right="485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27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утверждении плана </w:t>
      </w:r>
      <w:r w:rsidRPr="003727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мониторинга </w:t>
      </w:r>
      <w:proofErr w:type="spellStart"/>
      <w:r w:rsidRPr="003727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правоприменения</w:t>
      </w:r>
      <w:proofErr w:type="spellEnd"/>
      <w:r w:rsidRPr="003727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727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муниципальных нормативных правовых актов города Ка</w:t>
      </w:r>
      <w:r w:rsidR="00B41B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наш Чувашской Республики на 2023</w:t>
      </w:r>
      <w:r w:rsidRPr="003727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3727FD" w:rsidRPr="003727FD" w:rsidRDefault="003727FD" w:rsidP="00372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727F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727FD" w:rsidRPr="003727FD" w:rsidRDefault="003727FD" w:rsidP="00372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7FD" w:rsidRPr="003727FD" w:rsidRDefault="003727FD" w:rsidP="003727FD">
      <w:pPr>
        <w:widowControl w:val="0"/>
        <w:autoSpaceDE w:val="0"/>
        <w:autoSpaceDN w:val="0"/>
        <w:adjustRightInd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Положением об организации и проведении мониторинга </w:t>
      </w:r>
      <w:proofErr w:type="spellStart"/>
      <w:r w:rsidRPr="003727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правоприменения</w:t>
      </w:r>
      <w:proofErr w:type="spellEnd"/>
      <w:r w:rsidRPr="00372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нормативных правовых актов города Канаш Чувашской Республики, утвержденным постановление</w:t>
      </w:r>
      <w:r w:rsidR="000411D8">
        <w:rPr>
          <w:rFonts w:ascii="Times New Roman" w:eastAsia="Times New Roman" w:hAnsi="Times New Roman" w:cs="Times New Roman"/>
          <w:sz w:val="24"/>
          <w:szCs w:val="24"/>
          <w:lang w:eastAsia="ru-RU"/>
        </w:rPr>
        <w:t>м администрации города Канаш от</w:t>
      </w:r>
      <w:r w:rsidRPr="00372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25.05.2016 г. № 488,</w:t>
      </w:r>
    </w:p>
    <w:p w:rsidR="003727FD" w:rsidRPr="003727FD" w:rsidRDefault="003727FD" w:rsidP="003727FD">
      <w:pPr>
        <w:widowControl w:val="0"/>
        <w:autoSpaceDE w:val="0"/>
        <w:autoSpaceDN w:val="0"/>
        <w:adjustRightInd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7FD" w:rsidRPr="003727FD" w:rsidRDefault="003727FD" w:rsidP="003727FD">
      <w:pPr>
        <w:widowControl w:val="0"/>
        <w:autoSpaceDE w:val="0"/>
        <w:autoSpaceDN w:val="0"/>
        <w:adjustRightInd w:val="0"/>
        <w:spacing w:after="0" w:line="240" w:lineRule="auto"/>
        <w:ind w:right="-5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прилагаемый </w:t>
      </w:r>
      <w:r w:rsidRPr="003727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 мониторинга </w:t>
      </w:r>
      <w:proofErr w:type="spellStart"/>
      <w:r w:rsidRPr="003727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правоприменения</w:t>
      </w:r>
      <w:proofErr w:type="spellEnd"/>
      <w:r w:rsidRPr="003727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27F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нормативных правовых актов города 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наш Чувашской Республики на 202</w:t>
      </w:r>
      <w:r w:rsidR="00B41B8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72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</w:t>
      </w:r>
    </w:p>
    <w:p w:rsidR="003727FD" w:rsidRPr="003727FD" w:rsidRDefault="003727FD" w:rsidP="003727FD">
      <w:pPr>
        <w:tabs>
          <w:tab w:val="left" w:pos="0"/>
        </w:tabs>
        <w:spacing w:after="0" w:line="240" w:lineRule="auto"/>
        <w:ind w:right="-5"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7FD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Контроль за исполнением насто</w:t>
      </w:r>
      <w:r w:rsidR="000411D8">
        <w:rPr>
          <w:rFonts w:ascii="Times New Roman" w:eastAsia="Times New Roman" w:hAnsi="Times New Roman" w:cs="Times New Roman"/>
          <w:sz w:val="24"/>
          <w:szCs w:val="24"/>
          <w:lang w:eastAsia="ru-RU"/>
        </w:rPr>
        <w:t>ящего распоряжения возложить на</w:t>
      </w:r>
      <w:r w:rsidRPr="00372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начальника правового отдела администрации города Канаш Леонтьеву Е.А.</w:t>
      </w:r>
    </w:p>
    <w:p w:rsidR="003727FD" w:rsidRPr="003727FD" w:rsidRDefault="003727FD" w:rsidP="003727FD">
      <w:pPr>
        <w:spacing w:after="0" w:line="240" w:lineRule="auto"/>
        <w:ind w:left="3060" w:hanging="30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7FD" w:rsidRPr="003727FD" w:rsidRDefault="003727FD" w:rsidP="003727FD">
      <w:pPr>
        <w:spacing w:after="0" w:line="240" w:lineRule="auto"/>
        <w:ind w:left="3060" w:hanging="30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7FD" w:rsidRPr="003727FD" w:rsidRDefault="003727FD" w:rsidP="003727FD">
      <w:pPr>
        <w:spacing w:after="0" w:line="240" w:lineRule="auto"/>
        <w:ind w:left="3060" w:hanging="30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7FD" w:rsidRPr="003727FD" w:rsidRDefault="003727FD" w:rsidP="003727FD">
      <w:pPr>
        <w:spacing w:after="0" w:line="240" w:lineRule="auto"/>
        <w:ind w:left="3060" w:hanging="30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7FD" w:rsidRPr="003727FD" w:rsidRDefault="000411D8" w:rsidP="003727FD">
      <w:pPr>
        <w:spacing w:after="0" w:line="240" w:lineRule="auto"/>
        <w:ind w:left="3060" w:hanging="30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администрации </w:t>
      </w:r>
      <w:r w:rsidR="003727FD" w:rsidRPr="003727F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                                                                            В.Н. Михайлов</w:t>
      </w:r>
    </w:p>
    <w:p w:rsidR="003727FD" w:rsidRPr="003727FD" w:rsidRDefault="003727FD" w:rsidP="003727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7FD" w:rsidRDefault="003727FD" w:rsidP="003727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0F7" w:rsidRDefault="007D50F7" w:rsidP="003727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0F7" w:rsidRDefault="007D50F7" w:rsidP="003727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0F7" w:rsidRDefault="007D50F7" w:rsidP="003727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0F7" w:rsidRDefault="007D50F7" w:rsidP="003727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0F7" w:rsidRDefault="007D50F7" w:rsidP="003727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0F7" w:rsidRDefault="007D50F7" w:rsidP="003727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0F7" w:rsidRDefault="007D50F7" w:rsidP="003727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0F7" w:rsidRDefault="007D50F7" w:rsidP="003727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0F7" w:rsidRDefault="007D50F7" w:rsidP="003727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0F7" w:rsidRDefault="007D50F7" w:rsidP="003727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0F7" w:rsidRDefault="007D50F7" w:rsidP="003727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0F7" w:rsidRDefault="007D50F7" w:rsidP="003727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0F7" w:rsidRDefault="007D50F7" w:rsidP="003727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0F7" w:rsidRDefault="007D50F7" w:rsidP="003727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AEC" w:rsidRDefault="00553AEC" w:rsidP="00DD6677">
      <w:pPr>
        <w:jc w:val="both"/>
      </w:pPr>
    </w:p>
    <w:p w:rsidR="003727FD" w:rsidRDefault="003727FD" w:rsidP="00DD6677">
      <w:pPr>
        <w:jc w:val="both"/>
      </w:pPr>
    </w:p>
    <w:p w:rsidR="003727FD" w:rsidRDefault="003727FD" w:rsidP="00DD6677">
      <w:pPr>
        <w:jc w:val="both"/>
        <w:sectPr w:rsidR="003727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727FD" w:rsidRPr="003727FD" w:rsidRDefault="003727FD" w:rsidP="003727FD">
      <w:pPr>
        <w:spacing w:after="0" w:line="240" w:lineRule="auto"/>
        <w:ind w:left="10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27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Утвержден</w:t>
      </w:r>
    </w:p>
    <w:p w:rsidR="003727FD" w:rsidRPr="003727FD" w:rsidRDefault="003727FD" w:rsidP="003727FD">
      <w:pPr>
        <w:autoSpaceDE w:val="0"/>
        <w:autoSpaceDN w:val="0"/>
        <w:adjustRightInd w:val="0"/>
        <w:spacing w:after="0" w:line="240" w:lineRule="auto"/>
        <w:ind w:left="10080" w:right="-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727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распоряжением</w:t>
      </w:r>
      <w:proofErr w:type="gramEnd"/>
      <w:r w:rsidRPr="003727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администрации </w:t>
      </w:r>
    </w:p>
    <w:p w:rsidR="003727FD" w:rsidRPr="003727FD" w:rsidRDefault="003727FD" w:rsidP="003727FD">
      <w:pPr>
        <w:autoSpaceDE w:val="0"/>
        <w:autoSpaceDN w:val="0"/>
        <w:adjustRightInd w:val="0"/>
        <w:spacing w:after="0" w:line="240" w:lineRule="auto"/>
        <w:ind w:left="10080" w:right="-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727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города</w:t>
      </w:r>
      <w:proofErr w:type="gramEnd"/>
      <w:r w:rsidRPr="003727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Канаш</w:t>
      </w:r>
    </w:p>
    <w:p w:rsidR="003727FD" w:rsidRPr="003727FD" w:rsidRDefault="003727FD" w:rsidP="003727FD">
      <w:pPr>
        <w:autoSpaceDE w:val="0"/>
        <w:autoSpaceDN w:val="0"/>
        <w:adjustRightInd w:val="0"/>
        <w:spacing w:after="0" w:line="240" w:lineRule="auto"/>
        <w:ind w:left="10080" w:right="-35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proofErr w:type="gramStart"/>
      <w:r w:rsidRPr="003727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231E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28.03.2023</w:t>
      </w:r>
      <w:r w:rsidRPr="003727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</w:t>
      </w:r>
      <w:r w:rsidRPr="003727F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№</w:t>
      </w:r>
      <w:r w:rsidR="00231EA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178</w:t>
      </w:r>
      <w:bookmarkStart w:id="0" w:name="_GoBack"/>
      <w:bookmarkEnd w:id="0"/>
    </w:p>
    <w:p w:rsidR="003727FD" w:rsidRPr="003727FD" w:rsidRDefault="003727FD" w:rsidP="003727FD">
      <w:pPr>
        <w:spacing w:after="0" w:line="240" w:lineRule="auto"/>
        <w:ind w:left="90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27FD" w:rsidRPr="003727FD" w:rsidRDefault="003727FD" w:rsidP="003727FD">
      <w:pPr>
        <w:widowControl w:val="0"/>
        <w:autoSpaceDE w:val="0"/>
        <w:autoSpaceDN w:val="0"/>
        <w:adjustRightInd w:val="0"/>
        <w:spacing w:after="0" w:line="240" w:lineRule="auto"/>
        <w:ind w:right="-5"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727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План </w:t>
      </w:r>
    </w:p>
    <w:p w:rsidR="003727FD" w:rsidRPr="003727FD" w:rsidRDefault="003727FD" w:rsidP="003727FD">
      <w:pPr>
        <w:widowControl w:val="0"/>
        <w:autoSpaceDE w:val="0"/>
        <w:autoSpaceDN w:val="0"/>
        <w:adjustRightInd w:val="0"/>
        <w:spacing w:after="0" w:line="240" w:lineRule="auto"/>
        <w:ind w:right="-5"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3727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мониторинга</w:t>
      </w:r>
      <w:proofErr w:type="gramEnd"/>
      <w:r w:rsidRPr="003727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3727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правоприменения</w:t>
      </w:r>
      <w:proofErr w:type="spellEnd"/>
      <w:r w:rsidRPr="003727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муниципальных нормативных правовых актов </w:t>
      </w:r>
    </w:p>
    <w:p w:rsidR="003727FD" w:rsidRPr="003727FD" w:rsidRDefault="003727FD" w:rsidP="003727FD">
      <w:pPr>
        <w:widowControl w:val="0"/>
        <w:autoSpaceDE w:val="0"/>
        <w:autoSpaceDN w:val="0"/>
        <w:adjustRightInd w:val="0"/>
        <w:spacing w:after="0" w:line="240" w:lineRule="auto"/>
        <w:ind w:right="-5"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3727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города</w:t>
      </w:r>
      <w:proofErr w:type="gramEnd"/>
      <w:r w:rsidRPr="003727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наш Чувашской Республики на 202</w:t>
      </w:r>
      <w:r w:rsidR="00B41B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Pr="003727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</w:t>
      </w:r>
    </w:p>
    <w:p w:rsidR="003727FD" w:rsidRPr="003727FD" w:rsidRDefault="003727FD" w:rsidP="003727FD">
      <w:pPr>
        <w:tabs>
          <w:tab w:val="left" w:pos="11475"/>
        </w:tabs>
        <w:spacing w:after="0" w:line="240" w:lineRule="auto"/>
        <w:ind w:left="4860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27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tbl>
      <w:tblPr>
        <w:tblStyle w:val="a3"/>
        <w:tblW w:w="15021" w:type="dxa"/>
        <w:jc w:val="center"/>
        <w:tblLook w:val="01E0" w:firstRow="1" w:lastRow="1" w:firstColumn="1" w:lastColumn="1" w:noHBand="0" w:noVBand="0"/>
      </w:tblPr>
      <w:tblGrid>
        <w:gridCol w:w="4390"/>
        <w:gridCol w:w="3696"/>
        <w:gridCol w:w="3697"/>
        <w:gridCol w:w="3238"/>
      </w:tblGrid>
      <w:tr w:rsidR="003727FD" w:rsidRPr="003727FD" w:rsidTr="00E92951">
        <w:trPr>
          <w:jc w:val="center"/>
        </w:trPr>
        <w:tc>
          <w:tcPr>
            <w:tcW w:w="4390" w:type="dxa"/>
          </w:tcPr>
          <w:p w:rsidR="003727FD" w:rsidRPr="003727FD" w:rsidRDefault="003727FD" w:rsidP="003727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727FD">
              <w:rPr>
                <w:b/>
                <w:color w:val="000000"/>
                <w:sz w:val="24"/>
                <w:szCs w:val="24"/>
              </w:rPr>
              <w:t>Группа муниципальных нормативных правовых актов</w:t>
            </w:r>
          </w:p>
        </w:tc>
        <w:tc>
          <w:tcPr>
            <w:tcW w:w="3696" w:type="dxa"/>
          </w:tcPr>
          <w:p w:rsidR="003727FD" w:rsidRPr="003727FD" w:rsidRDefault="003727FD" w:rsidP="003727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727FD">
              <w:rPr>
                <w:b/>
                <w:color w:val="000000"/>
                <w:sz w:val="24"/>
                <w:szCs w:val="24"/>
              </w:rPr>
              <w:t>Наименование структурных подразделений администрации города Канаш, участвующих в мониторинге</w:t>
            </w:r>
          </w:p>
        </w:tc>
        <w:tc>
          <w:tcPr>
            <w:tcW w:w="3697" w:type="dxa"/>
          </w:tcPr>
          <w:p w:rsidR="003727FD" w:rsidRPr="003727FD" w:rsidRDefault="003727FD" w:rsidP="003727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727FD">
              <w:rPr>
                <w:b/>
                <w:color w:val="000000"/>
                <w:sz w:val="24"/>
                <w:szCs w:val="24"/>
              </w:rPr>
              <w:t>Сроки осуществления мониторинга</w:t>
            </w:r>
          </w:p>
        </w:tc>
        <w:tc>
          <w:tcPr>
            <w:tcW w:w="3238" w:type="dxa"/>
          </w:tcPr>
          <w:p w:rsidR="003727FD" w:rsidRPr="003727FD" w:rsidRDefault="003727FD" w:rsidP="003727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727FD">
              <w:rPr>
                <w:b/>
                <w:color w:val="000000"/>
                <w:sz w:val="24"/>
                <w:szCs w:val="24"/>
              </w:rPr>
              <w:t>Прочее</w:t>
            </w:r>
          </w:p>
        </w:tc>
      </w:tr>
      <w:tr w:rsidR="003727FD" w:rsidRPr="003727FD" w:rsidTr="00E92951">
        <w:trPr>
          <w:jc w:val="center"/>
        </w:trPr>
        <w:tc>
          <w:tcPr>
            <w:tcW w:w="4390" w:type="dxa"/>
          </w:tcPr>
          <w:p w:rsidR="003727FD" w:rsidRPr="003727FD" w:rsidRDefault="00B41B8F" w:rsidP="00B41B8F">
            <w:pPr>
              <w:jc w:val="both"/>
              <w:rPr>
                <w:color w:val="000000"/>
                <w:sz w:val="24"/>
                <w:szCs w:val="24"/>
              </w:rPr>
            </w:pPr>
            <w:r w:rsidRPr="00B41B8F">
              <w:rPr>
                <w:color w:val="000000"/>
                <w:sz w:val="24"/>
                <w:szCs w:val="24"/>
              </w:rPr>
              <w:t>Решение Собрания депутатов г</w:t>
            </w:r>
            <w:r>
              <w:rPr>
                <w:color w:val="000000"/>
                <w:sz w:val="24"/>
                <w:szCs w:val="24"/>
              </w:rPr>
              <w:t>орода Канаш</w:t>
            </w:r>
            <w:r w:rsidRPr="00B41B8F">
              <w:rPr>
                <w:color w:val="000000"/>
                <w:sz w:val="24"/>
                <w:szCs w:val="24"/>
              </w:rPr>
              <w:t xml:space="preserve"> Чувашской Р</w:t>
            </w:r>
            <w:r>
              <w:rPr>
                <w:color w:val="000000"/>
                <w:sz w:val="24"/>
                <w:szCs w:val="24"/>
              </w:rPr>
              <w:t>еспублики от 9 декабря 2016 г. № 21/2 «</w:t>
            </w:r>
            <w:r w:rsidRPr="00B41B8F">
              <w:rPr>
                <w:color w:val="000000"/>
                <w:sz w:val="24"/>
                <w:szCs w:val="24"/>
              </w:rPr>
              <w:t>Об утверждении Порядка установления публичных сервитутов на земельные участки, находящиеся на территории города Канаш Чувашской Республики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696" w:type="dxa"/>
          </w:tcPr>
          <w:p w:rsidR="00B41B8F" w:rsidRDefault="00B41B8F" w:rsidP="00B41B8F">
            <w:pPr>
              <w:ind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экономики и имущественных отношений</w:t>
            </w:r>
          </w:p>
          <w:p w:rsidR="003727FD" w:rsidRPr="003727FD" w:rsidRDefault="003727FD" w:rsidP="00900A91">
            <w:pPr>
              <w:jc w:val="center"/>
              <w:rPr>
                <w:sz w:val="24"/>
                <w:szCs w:val="24"/>
              </w:rPr>
            </w:pPr>
            <w:r w:rsidRPr="003727FD">
              <w:rPr>
                <w:sz w:val="24"/>
                <w:szCs w:val="24"/>
              </w:rPr>
              <w:t>Правовой отдел</w:t>
            </w:r>
          </w:p>
        </w:tc>
        <w:tc>
          <w:tcPr>
            <w:tcW w:w="3697" w:type="dxa"/>
          </w:tcPr>
          <w:p w:rsidR="003727FD" w:rsidRPr="003727FD" w:rsidRDefault="00B41B8F" w:rsidP="003727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3238" w:type="dxa"/>
          </w:tcPr>
          <w:p w:rsidR="003727FD" w:rsidRPr="003727FD" w:rsidRDefault="003727FD" w:rsidP="003727FD">
            <w:pPr>
              <w:rPr>
                <w:color w:val="000000"/>
                <w:sz w:val="24"/>
                <w:szCs w:val="24"/>
              </w:rPr>
            </w:pPr>
          </w:p>
        </w:tc>
      </w:tr>
      <w:tr w:rsidR="003727FD" w:rsidRPr="003727FD" w:rsidTr="00E92951">
        <w:trPr>
          <w:jc w:val="center"/>
        </w:trPr>
        <w:tc>
          <w:tcPr>
            <w:tcW w:w="4390" w:type="dxa"/>
          </w:tcPr>
          <w:p w:rsidR="003727FD" w:rsidRPr="003727FD" w:rsidRDefault="00B41B8F" w:rsidP="00B41B8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Постановление а</w:t>
            </w:r>
            <w:r w:rsidRPr="00B41B8F">
              <w:rPr>
                <w:color w:val="000000"/>
                <w:sz w:val="24"/>
                <w:szCs w:val="24"/>
              </w:rPr>
              <w:t>дминистрации г</w:t>
            </w:r>
            <w:r>
              <w:rPr>
                <w:color w:val="000000"/>
                <w:sz w:val="24"/>
                <w:szCs w:val="24"/>
              </w:rPr>
              <w:t>орода Канаш</w:t>
            </w:r>
            <w:r w:rsidRPr="00B41B8F">
              <w:rPr>
                <w:color w:val="000000"/>
                <w:sz w:val="24"/>
                <w:szCs w:val="24"/>
              </w:rPr>
              <w:t xml:space="preserve"> Чувашской Р</w:t>
            </w:r>
            <w:r>
              <w:rPr>
                <w:color w:val="000000"/>
                <w:sz w:val="24"/>
                <w:szCs w:val="24"/>
              </w:rPr>
              <w:t>еспублики от 18 ноября 2016 г. № 1254 «</w:t>
            </w:r>
            <w:r w:rsidRPr="00B41B8F">
              <w:rPr>
                <w:color w:val="000000"/>
                <w:sz w:val="24"/>
                <w:szCs w:val="24"/>
              </w:rPr>
              <w:t>Об утверждении Положения о проведении открытого конкурса по отбору организации для оказания услуг по сбору и вывозу твердых коммунальных отходов и крупногабаритного мусора с территории индивидуальной жилой застройки го</w:t>
            </w:r>
            <w:r>
              <w:rPr>
                <w:color w:val="000000"/>
                <w:sz w:val="24"/>
                <w:szCs w:val="24"/>
              </w:rPr>
              <w:t>рода Канаш Чувашской Республики»</w:t>
            </w:r>
          </w:p>
        </w:tc>
        <w:tc>
          <w:tcPr>
            <w:tcW w:w="3696" w:type="dxa"/>
          </w:tcPr>
          <w:p w:rsidR="00900A91" w:rsidRDefault="00B41B8F" w:rsidP="0053512A">
            <w:pPr>
              <w:ind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жилищно- коммунального хозяйства</w:t>
            </w:r>
          </w:p>
          <w:p w:rsidR="00B41B8F" w:rsidRPr="003727FD" w:rsidRDefault="00B41B8F" w:rsidP="0053512A">
            <w:pPr>
              <w:ind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Правовой отдел</w:t>
            </w:r>
          </w:p>
        </w:tc>
        <w:tc>
          <w:tcPr>
            <w:tcW w:w="3697" w:type="dxa"/>
          </w:tcPr>
          <w:p w:rsidR="003727FD" w:rsidRPr="003727FD" w:rsidRDefault="00B41B8F" w:rsidP="003727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3238" w:type="dxa"/>
          </w:tcPr>
          <w:p w:rsidR="003727FD" w:rsidRPr="003727FD" w:rsidRDefault="003727FD" w:rsidP="003727FD">
            <w:pPr>
              <w:rPr>
                <w:color w:val="000000"/>
                <w:sz w:val="24"/>
                <w:szCs w:val="24"/>
              </w:rPr>
            </w:pPr>
          </w:p>
        </w:tc>
      </w:tr>
      <w:tr w:rsidR="003727FD" w:rsidRPr="003727FD" w:rsidTr="00E92951">
        <w:trPr>
          <w:jc w:val="center"/>
        </w:trPr>
        <w:tc>
          <w:tcPr>
            <w:tcW w:w="4390" w:type="dxa"/>
          </w:tcPr>
          <w:p w:rsidR="003727FD" w:rsidRPr="003727FD" w:rsidRDefault="00B41B8F" w:rsidP="00900A91">
            <w:pPr>
              <w:jc w:val="both"/>
              <w:rPr>
                <w:color w:val="000000"/>
                <w:sz w:val="24"/>
                <w:szCs w:val="24"/>
              </w:rPr>
            </w:pPr>
            <w:r w:rsidRPr="00B41B8F">
              <w:rPr>
                <w:color w:val="000000"/>
                <w:sz w:val="24"/>
                <w:szCs w:val="24"/>
              </w:rPr>
              <w:t>Решение Собрания депутатов г. Канаша Чувашской</w:t>
            </w:r>
            <w:r w:rsidR="009574A8">
              <w:rPr>
                <w:color w:val="000000"/>
                <w:sz w:val="24"/>
                <w:szCs w:val="24"/>
              </w:rPr>
              <w:t xml:space="preserve"> Республики от 12 июля 2011 г. № 10/6 «</w:t>
            </w:r>
            <w:r w:rsidRPr="00B41B8F">
              <w:rPr>
                <w:color w:val="000000"/>
                <w:sz w:val="24"/>
                <w:szCs w:val="24"/>
              </w:rPr>
              <w:t xml:space="preserve">Об утверждении порядка подготовки и обобщения сведений об организации и проведении </w:t>
            </w:r>
            <w:r w:rsidRPr="00B41B8F">
              <w:rPr>
                <w:color w:val="000000"/>
                <w:sz w:val="24"/>
                <w:szCs w:val="24"/>
              </w:rPr>
              <w:lastRenderedPageBreak/>
              <w:t>муниципального земельного контроля, нео</w:t>
            </w:r>
            <w:r w:rsidR="009574A8">
              <w:rPr>
                <w:color w:val="000000"/>
                <w:sz w:val="24"/>
                <w:szCs w:val="24"/>
              </w:rPr>
              <w:t>бходимых для подготовки доклада»</w:t>
            </w:r>
          </w:p>
        </w:tc>
        <w:tc>
          <w:tcPr>
            <w:tcW w:w="3696" w:type="dxa"/>
          </w:tcPr>
          <w:p w:rsidR="009574A8" w:rsidRPr="009574A8" w:rsidRDefault="009574A8" w:rsidP="009574A8">
            <w:pPr>
              <w:jc w:val="center"/>
              <w:rPr>
                <w:color w:val="000000"/>
                <w:sz w:val="24"/>
                <w:szCs w:val="24"/>
              </w:rPr>
            </w:pPr>
            <w:r w:rsidRPr="009574A8">
              <w:rPr>
                <w:color w:val="000000"/>
                <w:sz w:val="24"/>
                <w:szCs w:val="24"/>
              </w:rPr>
              <w:lastRenderedPageBreak/>
              <w:t>Отдел экономики и имущественных отношений</w:t>
            </w:r>
          </w:p>
          <w:p w:rsidR="003727FD" w:rsidRPr="003727FD" w:rsidRDefault="009574A8" w:rsidP="009574A8">
            <w:pPr>
              <w:jc w:val="center"/>
              <w:rPr>
                <w:color w:val="000000"/>
                <w:sz w:val="24"/>
                <w:szCs w:val="24"/>
              </w:rPr>
            </w:pPr>
            <w:r w:rsidRPr="009574A8">
              <w:rPr>
                <w:color w:val="000000"/>
                <w:sz w:val="24"/>
                <w:szCs w:val="24"/>
              </w:rPr>
              <w:t>Правовой отдел</w:t>
            </w:r>
          </w:p>
        </w:tc>
        <w:tc>
          <w:tcPr>
            <w:tcW w:w="3697" w:type="dxa"/>
          </w:tcPr>
          <w:p w:rsidR="003727FD" w:rsidRPr="003727FD" w:rsidRDefault="00B41B8F" w:rsidP="003727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3238" w:type="dxa"/>
          </w:tcPr>
          <w:p w:rsidR="003727FD" w:rsidRPr="003727FD" w:rsidRDefault="003727FD" w:rsidP="003727FD">
            <w:pPr>
              <w:rPr>
                <w:color w:val="000000"/>
                <w:sz w:val="24"/>
                <w:szCs w:val="24"/>
              </w:rPr>
            </w:pPr>
          </w:p>
        </w:tc>
      </w:tr>
      <w:tr w:rsidR="007C63EC" w:rsidRPr="003727FD" w:rsidTr="00E92951">
        <w:trPr>
          <w:jc w:val="center"/>
        </w:trPr>
        <w:tc>
          <w:tcPr>
            <w:tcW w:w="4390" w:type="dxa"/>
          </w:tcPr>
          <w:p w:rsidR="007C63EC" w:rsidRPr="007C63EC" w:rsidRDefault="002204C0" w:rsidP="007C63E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Постановление администрации города Канаш</w:t>
            </w:r>
            <w:r w:rsidRPr="002204C0">
              <w:rPr>
                <w:color w:val="000000"/>
                <w:sz w:val="24"/>
                <w:szCs w:val="24"/>
              </w:rPr>
              <w:t xml:space="preserve"> Чувашской Ре</w:t>
            </w:r>
            <w:r>
              <w:rPr>
                <w:color w:val="000000"/>
                <w:sz w:val="24"/>
                <w:szCs w:val="24"/>
              </w:rPr>
              <w:t>спублики от 18 октября 2018 г. № 1305 «</w:t>
            </w:r>
            <w:r w:rsidRPr="002204C0">
              <w:rPr>
                <w:color w:val="000000"/>
                <w:sz w:val="24"/>
                <w:szCs w:val="24"/>
              </w:rPr>
              <w:t>Об утверждении Порядка и перечня случаев оказания на возвратной и (или) безвозвратной основе за счет средств бюджета города Канаш Чувашской Республики дополнительной помощи при возникновении неотложной необходимости в проведении капитального ремонта общего им</w:t>
            </w:r>
            <w:r>
              <w:rPr>
                <w:color w:val="000000"/>
                <w:sz w:val="24"/>
                <w:szCs w:val="24"/>
              </w:rPr>
              <w:t>ущества в многоквартирных домах»</w:t>
            </w:r>
          </w:p>
          <w:p w:rsidR="007C63EC" w:rsidRPr="00B41B8F" w:rsidRDefault="007C63EC" w:rsidP="00900A91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7C63EC" w:rsidRPr="007C63EC" w:rsidRDefault="007C63EC" w:rsidP="007C63EC">
            <w:pPr>
              <w:jc w:val="center"/>
              <w:rPr>
                <w:color w:val="000000"/>
                <w:sz w:val="24"/>
                <w:szCs w:val="24"/>
              </w:rPr>
            </w:pPr>
            <w:r w:rsidRPr="007C63EC">
              <w:rPr>
                <w:color w:val="000000"/>
                <w:sz w:val="24"/>
                <w:szCs w:val="24"/>
              </w:rPr>
              <w:t>Отдел жилищно- коммунального хозяйства</w:t>
            </w:r>
          </w:p>
          <w:p w:rsidR="007C63EC" w:rsidRDefault="007C63EC" w:rsidP="007C63EC">
            <w:pPr>
              <w:jc w:val="center"/>
              <w:rPr>
                <w:color w:val="000000"/>
                <w:sz w:val="24"/>
                <w:szCs w:val="24"/>
              </w:rPr>
            </w:pPr>
            <w:r w:rsidRPr="007C63EC">
              <w:rPr>
                <w:color w:val="000000"/>
                <w:sz w:val="24"/>
                <w:szCs w:val="24"/>
              </w:rPr>
              <w:t>Правовой отдел</w:t>
            </w:r>
          </w:p>
          <w:p w:rsidR="007C63EC" w:rsidRPr="009574A8" w:rsidRDefault="007C63EC" w:rsidP="007C63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Финансовый отдел</w:t>
            </w:r>
          </w:p>
        </w:tc>
        <w:tc>
          <w:tcPr>
            <w:tcW w:w="3697" w:type="dxa"/>
          </w:tcPr>
          <w:p w:rsidR="007C63EC" w:rsidRDefault="007C63EC" w:rsidP="003727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3238" w:type="dxa"/>
          </w:tcPr>
          <w:p w:rsidR="007C63EC" w:rsidRPr="003727FD" w:rsidRDefault="007C63EC" w:rsidP="003727FD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3727FD" w:rsidRDefault="003727FD" w:rsidP="00553AEC">
      <w:pPr>
        <w:jc w:val="both"/>
      </w:pPr>
    </w:p>
    <w:p w:rsidR="00E92951" w:rsidRDefault="00E92951" w:rsidP="00553AEC">
      <w:pPr>
        <w:jc w:val="both"/>
      </w:pPr>
    </w:p>
    <w:p w:rsidR="00E92951" w:rsidRDefault="00E92951" w:rsidP="00553AEC">
      <w:pPr>
        <w:jc w:val="both"/>
      </w:pPr>
    </w:p>
    <w:p w:rsidR="00E92951" w:rsidRDefault="00E92951" w:rsidP="00553AEC">
      <w:pPr>
        <w:jc w:val="both"/>
      </w:pPr>
    </w:p>
    <w:p w:rsidR="00E92951" w:rsidRDefault="00E92951" w:rsidP="00553AEC">
      <w:pPr>
        <w:jc w:val="both"/>
      </w:pPr>
    </w:p>
    <w:p w:rsidR="00E92951" w:rsidRDefault="00E92951" w:rsidP="00553AEC">
      <w:pPr>
        <w:jc w:val="both"/>
      </w:pPr>
    </w:p>
    <w:p w:rsidR="00E92951" w:rsidRDefault="00E92951" w:rsidP="00553AEC">
      <w:pPr>
        <w:jc w:val="both"/>
      </w:pPr>
    </w:p>
    <w:p w:rsidR="00E92951" w:rsidRDefault="00E92951" w:rsidP="00553AEC">
      <w:pPr>
        <w:jc w:val="both"/>
      </w:pPr>
    </w:p>
    <w:p w:rsidR="00E92951" w:rsidRDefault="00E92951" w:rsidP="00553AEC">
      <w:pPr>
        <w:jc w:val="both"/>
      </w:pPr>
    </w:p>
    <w:p w:rsidR="00E92951" w:rsidRDefault="00E92951" w:rsidP="00553AEC">
      <w:pPr>
        <w:jc w:val="both"/>
      </w:pPr>
    </w:p>
    <w:sectPr w:rsidR="00E92951" w:rsidSect="00E92951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677"/>
    <w:rsid w:val="000411D8"/>
    <w:rsid w:val="002204C0"/>
    <w:rsid w:val="00231EAE"/>
    <w:rsid w:val="003727FD"/>
    <w:rsid w:val="003F5365"/>
    <w:rsid w:val="0053512A"/>
    <w:rsid w:val="00553AEC"/>
    <w:rsid w:val="005F48BC"/>
    <w:rsid w:val="00693E26"/>
    <w:rsid w:val="007C63EC"/>
    <w:rsid w:val="007D50F7"/>
    <w:rsid w:val="00866EB1"/>
    <w:rsid w:val="00900A91"/>
    <w:rsid w:val="00933EA0"/>
    <w:rsid w:val="009574A8"/>
    <w:rsid w:val="00AE19F9"/>
    <w:rsid w:val="00B41B8F"/>
    <w:rsid w:val="00BF1C4A"/>
    <w:rsid w:val="00D83ED6"/>
    <w:rsid w:val="00DD6677"/>
    <w:rsid w:val="00E92951"/>
    <w:rsid w:val="00EB1733"/>
    <w:rsid w:val="00F3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CCE775-1351-4367-B460-8E3B283EA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727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553A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53A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3A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3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Глазов</dc:creator>
  <cp:keywords/>
  <dc:description/>
  <cp:lastModifiedBy>Адм. г.Канаш (Светлана Н. Сладкова)</cp:lastModifiedBy>
  <cp:revision>13</cp:revision>
  <cp:lastPrinted>2023-03-28T05:54:00Z</cp:lastPrinted>
  <dcterms:created xsi:type="dcterms:W3CDTF">2021-02-02T05:17:00Z</dcterms:created>
  <dcterms:modified xsi:type="dcterms:W3CDTF">2023-03-29T06:55:00Z</dcterms:modified>
</cp:coreProperties>
</file>