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D9F" w:rsidRPr="00BD4BF0" w:rsidRDefault="0055116F" w:rsidP="008C7D9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C7D9F" w:rsidRPr="00BD4BF0">
        <w:rPr>
          <w:rFonts w:ascii="Times New Roman" w:hAnsi="Times New Roman" w:cs="Times New Roman"/>
          <w:b/>
          <w:sz w:val="24"/>
          <w:szCs w:val="24"/>
        </w:rPr>
        <w:t>ПЕРЕЧЕНЬ ВОПРОСОВ В РАМКАХ ПРОВЕДЕНИЯ ПУБЛИЧНЫХ КОНСУЛЬТАЦИЙ</w:t>
      </w:r>
    </w:p>
    <w:p w:rsidR="00BF360C" w:rsidRDefault="00BF360C" w:rsidP="00BF360C">
      <w:pPr>
        <w:spacing w:after="0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C7D9F">
        <w:rPr>
          <w:rFonts w:ascii="Times New Roman" w:hAnsi="Times New Roman" w:cs="Times New Roman"/>
          <w:sz w:val="24"/>
          <w:szCs w:val="24"/>
        </w:rPr>
        <w:t xml:space="preserve">о </w:t>
      </w:r>
      <w:r w:rsidRPr="002A4A4C">
        <w:rPr>
          <w:rFonts w:ascii="Times New Roman" w:hAnsi="Times New Roman" w:cs="Times New Roman"/>
          <w:sz w:val="24"/>
          <w:szCs w:val="24"/>
        </w:rPr>
        <w:t>Решени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2A4A4C">
        <w:rPr>
          <w:rFonts w:ascii="Times New Roman" w:hAnsi="Times New Roman" w:cs="Times New Roman"/>
          <w:sz w:val="24"/>
          <w:szCs w:val="24"/>
        </w:rPr>
        <w:t xml:space="preserve"> Собрания депутатов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25.02.2022 № 7/3</w:t>
      </w:r>
      <w:r w:rsidRPr="00EF14F7">
        <w:rPr>
          <w:rFonts w:ascii="Times New Roman" w:hAnsi="Times New Roman" w:cs="Times New Roman"/>
          <w:sz w:val="24"/>
          <w:szCs w:val="24"/>
        </w:rPr>
        <w:t xml:space="preserve"> </w:t>
      </w:r>
      <w:r w:rsidRPr="002A4A4C">
        <w:rPr>
          <w:rFonts w:ascii="Times New Roman" w:hAnsi="Times New Roman" w:cs="Times New Roman"/>
          <w:sz w:val="24"/>
          <w:szCs w:val="24"/>
        </w:rPr>
        <w:t>«</w:t>
      </w:r>
      <w:r w:rsidRPr="00E9164D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Порядка формирования, ведения, ежегодного дополнения и опубликования Перечня муниципального имущества Шумерлинского муниципального округа Чувашской Республики,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BF360C" w:rsidRDefault="00BF360C" w:rsidP="00BF360C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248F" w:rsidRDefault="008C7D9F" w:rsidP="00BF36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 xml:space="preserve">Пожалуйста, заполните и направьте данную форму по электронной почте на адрес </w:t>
      </w:r>
      <w:hyperlink r:id="rId4" w:history="1">
        <w:r w:rsidRPr="00ED7A93">
          <w:rPr>
            <w:rStyle w:val="a3"/>
            <w:rFonts w:ascii="Times New Roman" w:hAnsi="Times New Roman" w:cs="Times New Roman"/>
            <w:sz w:val="24"/>
            <w:szCs w:val="24"/>
          </w:rPr>
          <w:t>shumekonom@cap.ru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</w:t>
      </w:r>
      <w:r w:rsidRPr="00516871">
        <w:rPr>
          <w:rFonts w:ascii="Times New Roman" w:hAnsi="Times New Roman" w:cs="Times New Roman"/>
          <w:sz w:val="24"/>
          <w:szCs w:val="24"/>
        </w:rPr>
        <w:t>позднее</w:t>
      </w:r>
      <w:r w:rsidRPr="005168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14D8B">
        <w:rPr>
          <w:rFonts w:ascii="Times New Roman" w:hAnsi="Times New Roman" w:cs="Times New Roman"/>
          <w:sz w:val="24"/>
          <w:szCs w:val="24"/>
        </w:rPr>
        <w:t>12</w:t>
      </w:r>
      <w:r w:rsidR="0039194D">
        <w:rPr>
          <w:rFonts w:ascii="Times New Roman" w:hAnsi="Times New Roman" w:cs="Times New Roman"/>
          <w:sz w:val="24"/>
          <w:szCs w:val="24"/>
        </w:rPr>
        <w:t xml:space="preserve"> </w:t>
      </w:r>
      <w:r w:rsidR="002667DE">
        <w:rPr>
          <w:rFonts w:ascii="Times New Roman" w:hAnsi="Times New Roman" w:cs="Times New Roman"/>
          <w:sz w:val="24"/>
          <w:szCs w:val="24"/>
        </w:rPr>
        <w:t xml:space="preserve">апреля </w:t>
      </w:r>
      <w:r w:rsidRPr="00516871">
        <w:rPr>
          <w:rFonts w:ascii="Times New Roman" w:hAnsi="Times New Roman" w:cs="Times New Roman"/>
          <w:sz w:val="24"/>
          <w:szCs w:val="24"/>
        </w:rPr>
        <w:t>20</w:t>
      </w:r>
      <w:r w:rsidR="00282BEF">
        <w:rPr>
          <w:rFonts w:ascii="Times New Roman" w:hAnsi="Times New Roman" w:cs="Times New Roman"/>
          <w:sz w:val="24"/>
          <w:szCs w:val="24"/>
        </w:rPr>
        <w:t>2</w:t>
      </w:r>
      <w:r w:rsidR="00114D8B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516871">
        <w:rPr>
          <w:rFonts w:ascii="Times New Roman" w:hAnsi="Times New Roman" w:cs="Times New Roman"/>
          <w:sz w:val="24"/>
          <w:szCs w:val="24"/>
        </w:rPr>
        <w:t xml:space="preserve"> г.</w:t>
      </w:r>
      <w:r w:rsidRPr="00BD4BF0">
        <w:rPr>
          <w:rFonts w:ascii="Times New Roman" w:hAnsi="Times New Roman" w:cs="Times New Roman"/>
          <w:sz w:val="24"/>
          <w:szCs w:val="24"/>
        </w:rPr>
        <w:t xml:space="preserve"> Отдел экономики, земельных и имущественных отношений администрации Шумерлинского </w:t>
      </w:r>
      <w:r w:rsidR="00CB298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4B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будет иметь возможность проанализировать позиции, направленные после указанного срока, а также направленные не в соответствии с настоящей формой. 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По Вашему желанию укажите: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Название организации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Сферу деятельности организации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Ф.И.О. контактного лица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1. Наличие какой проблемы способствовало принятию Порядка? Актуальна ли данная проблема сегодня? Какие факторы способствуют или способствовали возникновению (или сохранению) указанной проблемы?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4BF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2. Достаточно ли предусмотренное Порядком правовое регулирование? Существует ли необходимость включения/исключения/замены предлагаемых норм? Поясните свою позицию.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lastRenderedPageBreak/>
        <w:t>3. Какие положения Порядка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носит ли указанное положение смысловое противоречие с целями регулирования или существующей проблемой либо не способствует достижению целей регулирования;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несет неопределенность или противоречие;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приводит ли к избыточным действиям или, наоборот, ограничивает действия субъектов предпринимательской и инвестиционной деятельности;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создает ли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иных должностных лиц либо допускает возможность избирательного применения норм;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приводит ли к невозможности совершения законных действий предпринимателей или инвесторов (например, в связи с отсутствием инфраструктуры, организационных или технических условий, технологий) либо устанавливает проведение операций не самым оптимальным способом;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способствует ли необоснованному изменению расстановки сил в какой-либо отрасли;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не соответствует обычаям деловой практики, сложившейся в отрасли, либо не соответствует существующим международным практикам; не соответствует нормам законодательства?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4. Дайте предложения по положениям, которые определены Вами как необоснованно затрудняющие ведение предпринимательской и инвестиционной деятельности. По возможности предложите альтернативные способы решения вопроса, определив среди них оптимальный.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</w:rPr>
        <w:t xml:space="preserve">5. </w:t>
      </w:r>
      <w:r w:rsidRPr="00BD4BF0">
        <w:rPr>
          <w:rFonts w:ascii="Times New Roman" w:hAnsi="Times New Roman" w:cs="Times New Roman"/>
          <w:sz w:val="24"/>
          <w:szCs w:val="24"/>
        </w:rPr>
        <w:t xml:space="preserve">Какие изменения Вы предлагаете внести в Порядок? Аргументируйте, по возможности, свои предложения. 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D4BF0">
        <w:rPr>
          <w:rFonts w:ascii="Times New Roman" w:hAnsi="Times New Roman" w:cs="Times New Roman"/>
          <w:sz w:val="24"/>
          <w:szCs w:val="24"/>
        </w:rPr>
        <w:t xml:space="preserve">. Если у Вас имеются дополнительные замечания, комментарии и предложения по </w:t>
      </w:r>
      <w:r w:rsidR="002667DE">
        <w:rPr>
          <w:rFonts w:ascii="Times New Roman" w:hAnsi="Times New Roman" w:cs="Times New Roman"/>
          <w:sz w:val="24"/>
          <w:szCs w:val="24"/>
        </w:rPr>
        <w:t>НПА</w:t>
      </w:r>
      <w:r w:rsidRPr="00BD4BF0">
        <w:rPr>
          <w:rFonts w:ascii="Times New Roman" w:hAnsi="Times New Roman" w:cs="Times New Roman"/>
          <w:sz w:val="24"/>
          <w:szCs w:val="24"/>
        </w:rPr>
        <w:t>, просьба указать их в произвольной форме: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ind w:firstLine="567"/>
        <w:rPr>
          <w:rFonts w:ascii="Times New Roman" w:hAnsi="Times New Roman" w:cs="Times New Roman"/>
        </w:rPr>
      </w:pPr>
    </w:p>
    <w:p w:rsidR="008C7D9F" w:rsidRDefault="008C7D9F" w:rsidP="008C7D9F"/>
    <w:sectPr w:rsidR="008C7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D9F"/>
    <w:rsid w:val="000F0109"/>
    <w:rsid w:val="00114D8B"/>
    <w:rsid w:val="002667DE"/>
    <w:rsid w:val="0028270B"/>
    <w:rsid w:val="00282BEF"/>
    <w:rsid w:val="002D248F"/>
    <w:rsid w:val="0039194D"/>
    <w:rsid w:val="00516871"/>
    <w:rsid w:val="0055116F"/>
    <w:rsid w:val="008152D9"/>
    <w:rsid w:val="008C7D9F"/>
    <w:rsid w:val="00BF360C"/>
    <w:rsid w:val="00CB2988"/>
    <w:rsid w:val="00DC62DD"/>
    <w:rsid w:val="00E91D64"/>
    <w:rsid w:val="00FE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21358-5BCA-4E1F-AC9D-C1EAD853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7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ekonom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Сапожникова</dc:creator>
  <cp:lastModifiedBy>Татьяна Михайловна Сапожникова</cp:lastModifiedBy>
  <cp:revision>28</cp:revision>
  <dcterms:created xsi:type="dcterms:W3CDTF">2019-04-10T06:40:00Z</dcterms:created>
  <dcterms:modified xsi:type="dcterms:W3CDTF">2023-03-22T11:05:00Z</dcterms:modified>
</cp:coreProperties>
</file>