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51" w:rsidRPr="005F0151" w:rsidRDefault="005F0151" w:rsidP="005F015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33425" cy="659130"/>
            <wp:effectExtent l="19050" t="0" r="9525" b="0"/>
            <wp:docPr id="2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СОБРАНИЕ ДЕПУТАТОВ ПОРЕЦКОГО МУНИЦИПАЛЬНОГО ОКРУГА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ЧУВАШСКОЙ РЕСПУБЛИКИ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РЕШЕНИЕ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Собрания депутатов первого созыва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 xml:space="preserve">от </w:t>
      </w:r>
      <w:r w:rsidR="000A06A1">
        <w:rPr>
          <w:rFonts w:ascii="Times New Roman" w:eastAsia="Calibri" w:hAnsi="Times New Roman" w:cs="Times New Roman"/>
          <w:lang w:eastAsia="en-US"/>
        </w:rPr>
        <w:t>21 ноября 2023 года № С-21/07</w:t>
      </w: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5F0151" w:rsidRPr="005F0151" w:rsidRDefault="005F0151" w:rsidP="005F015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FF0000"/>
          <w:lang w:eastAsia="en-US"/>
        </w:rPr>
      </w:pPr>
      <w:r w:rsidRPr="005F0151">
        <w:rPr>
          <w:rFonts w:ascii="Times New Roman" w:eastAsia="Calibri" w:hAnsi="Times New Roman" w:cs="Times New Roman"/>
          <w:lang w:eastAsia="en-US"/>
        </w:rPr>
        <w:t>с. Порецкое</w:t>
      </w:r>
    </w:p>
    <w:p w:rsidR="005F0151" w:rsidRDefault="005F0151" w:rsidP="005F0151">
      <w:pPr>
        <w:pStyle w:val="1"/>
        <w:spacing w:before="0" w:after="0"/>
        <w:rPr>
          <w:rStyle w:val="a4"/>
          <w:rFonts w:ascii="Times New Roman" w:hAnsi="Times New Roman" w:cs="Times New Roman"/>
        </w:rPr>
      </w:pPr>
    </w:p>
    <w:p w:rsidR="007A292F" w:rsidRDefault="007A292F" w:rsidP="005F0151">
      <w:pPr>
        <w:pStyle w:val="1"/>
        <w:spacing w:before="0" w:after="0"/>
        <w:ind w:right="4253"/>
        <w:jc w:val="both"/>
        <w:rPr>
          <w:rStyle w:val="a4"/>
          <w:rFonts w:ascii="Times New Roman" w:hAnsi="Times New Roman" w:cs="Times New Roman"/>
          <w:b/>
          <w:color w:val="auto"/>
        </w:rPr>
      </w:pPr>
    </w:p>
    <w:p w:rsidR="007A292F" w:rsidRPr="007A292F" w:rsidRDefault="007A292F" w:rsidP="007A292F"/>
    <w:p w:rsidR="009B39F8" w:rsidRDefault="007A292F" w:rsidP="00DC4612">
      <w:pPr>
        <w:pStyle w:val="1"/>
        <w:spacing w:before="0" w:after="0"/>
        <w:ind w:right="3402"/>
        <w:jc w:val="both"/>
        <w:rPr>
          <w:rStyle w:val="a4"/>
          <w:rFonts w:ascii="Times New Roman" w:hAnsi="Times New Roman" w:cs="Times New Roman"/>
          <w:b/>
          <w:color w:val="auto"/>
        </w:rPr>
      </w:pPr>
      <w:r>
        <w:rPr>
          <w:rStyle w:val="a4"/>
          <w:rFonts w:ascii="Times New Roman" w:hAnsi="Times New Roman" w:cs="Times New Roman"/>
          <w:b/>
          <w:color w:val="auto"/>
        </w:rPr>
        <w:t xml:space="preserve">О внесении изменений в </w:t>
      </w:r>
      <w:r w:rsidR="00DC4612">
        <w:rPr>
          <w:rStyle w:val="a4"/>
          <w:rFonts w:ascii="Times New Roman" w:hAnsi="Times New Roman" w:cs="Times New Roman"/>
          <w:b/>
          <w:color w:val="auto"/>
        </w:rPr>
        <w:t>решение Собрания</w:t>
      </w:r>
      <w:r w:rsidR="00DC4612">
        <w:rPr>
          <w:rStyle w:val="a4"/>
          <w:rFonts w:ascii="Times New Roman" w:hAnsi="Times New Roman" w:cs="Times New Roman"/>
          <w:b/>
          <w:color w:val="auto"/>
        </w:rPr>
        <w:br/>
        <w:t>депутатов Порецкого муниципального округа</w:t>
      </w:r>
      <w:r w:rsidR="00DC4612">
        <w:rPr>
          <w:rStyle w:val="a4"/>
          <w:rFonts w:ascii="Times New Roman" w:hAnsi="Times New Roman" w:cs="Times New Roman"/>
          <w:b/>
          <w:color w:val="auto"/>
        </w:rPr>
        <w:br/>
        <w:t xml:space="preserve">Чувашской Республики от 2 декабря 2022 г. </w:t>
      </w:r>
      <w:r w:rsidR="00DC4612">
        <w:rPr>
          <w:rStyle w:val="a4"/>
          <w:rFonts w:ascii="Times New Roman" w:hAnsi="Times New Roman" w:cs="Times New Roman"/>
          <w:b/>
          <w:color w:val="auto"/>
        </w:rPr>
        <w:br/>
        <w:t>№ С-05/27 «Об утверждении состава</w:t>
      </w:r>
      <w:r w:rsidR="00DC4612">
        <w:rPr>
          <w:rStyle w:val="a4"/>
          <w:rFonts w:ascii="Times New Roman" w:hAnsi="Times New Roman" w:cs="Times New Roman"/>
          <w:b/>
          <w:color w:val="auto"/>
        </w:rPr>
        <w:br/>
        <w:t>административной комиссии при администрации</w:t>
      </w:r>
      <w:r w:rsidR="00DC4612">
        <w:rPr>
          <w:rStyle w:val="a4"/>
          <w:rFonts w:ascii="Times New Roman" w:hAnsi="Times New Roman" w:cs="Times New Roman"/>
          <w:b/>
          <w:color w:val="auto"/>
        </w:rPr>
        <w:br/>
        <w:t>Порецкого муниципального округа</w:t>
      </w:r>
      <w:r w:rsidR="00DC4612">
        <w:rPr>
          <w:rStyle w:val="a4"/>
          <w:rFonts w:ascii="Times New Roman" w:hAnsi="Times New Roman" w:cs="Times New Roman"/>
          <w:b/>
          <w:color w:val="auto"/>
        </w:rPr>
        <w:br/>
        <w:t>Чувашской Республики</w:t>
      </w:r>
    </w:p>
    <w:p w:rsidR="00DC4612" w:rsidRPr="00DC4612" w:rsidRDefault="00DC4612" w:rsidP="00DC4612"/>
    <w:p w:rsidR="007A292F" w:rsidRPr="005F0151" w:rsidRDefault="007A292F" w:rsidP="005F0151">
      <w:pPr>
        <w:rPr>
          <w:rFonts w:ascii="Times New Roman" w:hAnsi="Times New Roman" w:cs="Times New Roman"/>
        </w:rPr>
      </w:pPr>
    </w:p>
    <w:p w:rsidR="009B39F8" w:rsidRPr="005F0151" w:rsidRDefault="00DC4612" w:rsidP="005F0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Законом Чувашской Республики от 30.05.2003 № 17 «Об административных комиссиях»</w:t>
      </w:r>
      <w:r w:rsidR="00B46662">
        <w:rPr>
          <w:rFonts w:ascii="Times New Roman" w:hAnsi="Times New Roman" w:cs="Times New Roman"/>
        </w:rPr>
        <w:t xml:space="preserve">, </w:t>
      </w:r>
      <w:r w:rsidR="003D3D6F" w:rsidRPr="005F0151">
        <w:rPr>
          <w:rFonts w:ascii="Times New Roman" w:hAnsi="Times New Roman" w:cs="Times New Roman"/>
        </w:rPr>
        <w:t xml:space="preserve">Собрание депутатов Порецкого </w:t>
      </w:r>
      <w:r w:rsidR="005F0151">
        <w:rPr>
          <w:rFonts w:ascii="Times New Roman" w:hAnsi="Times New Roman" w:cs="Times New Roman"/>
        </w:rPr>
        <w:t>муниципального округа</w:t>
      </w:r>
      <w:r w:rsidR="003D3D6F" w:rsidRPr="005F0151">
        <w:rPr>
          <w:rFonts w:ascii="Times New Roman" w:hAnsi="Times New Roman" w:cs="Times New Roman"/>
        </w:rPr>
        <w:t xml:space="preserve"> Чувашской Республики</w:t>
      </w:r>
      <w:r w:rsidR="007A292F">
        <w:rPr>
          <w:rFonts w:ascii="Times New Roman" w:hAnsi="Times New Roman" w:cs="Times New Roman"/>
        </w:rPr>
        <w:t xml:space="preserve"> </w:t>
      </w:r>
      <w:proofErr w:type="gramStart"/>
      <w:r w:rsidR="003D3D6F" w:rsidRPr="005F0151">
        <w:rPr>
          <w:rFonts w:ascii="Times New Roman" w:hAnsi="Times New Roman" w:cs="Times New Roman"/>
          <w:b/>
        </w:rPr>
        <w:t>р</w:t>
      </w:r>
      <w:proofErr w:type="gramEnd"/>
      <w:r w:rsidR="005F0151" w:rsidRPr="005F0151">
        <w:rPr>
          <w:rFonts w:ascii="Times New Roman" w:hAnsi="Times New Roman" w:cs="Times New Roman"/>
          <w:b/>
        </w:rPr>
        <w:t xml:space="preserve"> </w:t>
      </w:r>
      <w:r w:rsidR="003D3D6F" w:rsidRPr="005F0151">
        <w:rPr>
          <w:rFonts w:ascii="Times New Roman" w:hAnsi="Times New Roman" w:cs="Times New Roman"/>
          <w:b/>
        </w:rPr>
        <w:t>е</w:t>
      </w:r>
      <w:r w:rsidR="005F0151" w:rsidRPr="005F0151">
        <w:rPr>
          <w:rFonts w:ascii="Times New Roman" w:hAnsi="Times New Roman" w:cs="Times New Roman"/>
          <w:b/>
        </w:rPr>
        <w:t xml:space="preserve"> </w:t>
      </w:r>
      <w:r w:rsidR="003D3D6F" w:rsidRPr="005F0151">
        <w:rPr>
          <w:rFonts w:ascii="Times New Roman" w:hAnsi="Times New Roman" w:cs="Times New Roman"/>
          <w:b/>
        </w:rPr>
        <w:t>ш</w:t>
      </w:r>
      <w:r w:rsidR="005F0151" w:rsidRPr="005F0151">
        <w:rPr>
          <w:rFonts w:ascii="Times New Roman" w:hAnsi="Times New Roman" w:cs="Times New Roman"/>
          <w:b/>
        </w:rPr>
        <w:t xml:space="preserve"> </w:t>
      </w:r>
      <w:r w:rsidR="003D3D6F" w:rsidRPr="005F0151">
        <w:rPr>
          <w:rFonts w:ascii="Times New Roman" w:hAnsi="Times New Roman" w:cs="Times New Roman"/>
          <w:b/>
        </w:rPr>
        <w:t>и</w:t>
      </w:r>
      <w:r w:rsidR="005F0151" w:rsidRPr="005F0151">
        <w:rPr>
          <w:rFonts w:ascii="Times New Roman" w:hAnsi="Times New Roman" w:cs="Times New Roman"/>
          <w:b/>
        </w:rPr>
        <w:t xml:space="preserve"> </w:t>
      </w:r>
      <w:r w:rsidR="003D3D6F" w:rsidRPr="005F0151">
        <w:rPr>
          <w:rFonts w:ascii="Times New Roman" w:hAnsi="Times New Roman" w:cs="Times New Roman"/>
          <w:b/>
        </w:rPr>
        <w:t>л</w:t>
      </w:r>
      <w:r w:rsidR="005F0151" w:rsidRPr="005F0151">
        <w:rPr>
          <w:rFonts w:ascii="Times New Roman" w:hAnsi="Times New Roman" w:cs="Times New Roman"/>
          <w:b/>
        </w:rPr>
        <w:t xml:space="preserve"> </w:t>
      </w:r>
      <w:r w:rsidR="003D3D6F" w:rsidRPr="005F0151">
        <w:rPr>
          <w:rFonts w:ascii="Times New Roman" w:hAnsi="Times New Roman" w:cs="Times New Roman"/>
          <w:b/>
        </w:rPr>
        <w:t>о</w:t>
      </w:r>
      <w:r w:rsidR="003D3D6F" w:rsidRPr="005F0151">
        <w:rPr>
          <w:rFonts w:ascii="Times New Roman" w:hAnsi="Times New Roman" w:cs="Times New Roman"/>
        </w:rPr>
        <w:t>:</w:t>
      </w:r>
    </w:p>
    <w:p w:rsidR="006D3BCB" w:rsidRDefault="003D3D6F" w:rsidP="00DC4612">
      <w:pPr>
        <w:rPr>
          <w:rFonts w:ascii="Times New Roman" w:hAnsi="Times New Roman" w:cs="Times New Roman"/>
        </w:rPr>
      </w:pPr>
      <w:bookmarkStart w:id="0" w:name="sub_1"/>
      <w:r w:rsidRPr="005F0151">
        <w:rPr>
          <w:rFonts w:ascii="Times New Roman" w:hAnsi="Times New Roman" w:cs="Times New Roman"/>
        </w:rPr>
        <w:t xml:space="preserve">1. </w:t>
      </w:r>
      <w:bookmarkEnd w:id="0"/>
      <w:r w:rsidR="00DC4612">
        <w:rPr>
          <w:rFonts w:ascii="Times New Roman" w:hAnsi="Times New Roman" w:cs="Times New Roman"/>
        </w:rPr>
        <w:t>Внести в решение Собрания депутатов Порецкого муниципального округа Чувашской Республики от 2 декабря 2022 г. № С-05/27 «Об утверждении состава административной комиссии при администрации Порецкого муниципального округа Чувашской Республики» (далее – решение) следующие изменения:</w:t>
      </w:r>
    </w:p>
    <w:p w:rsidR="00DC4612" w:rsidRDefault="00DC4612" w:rsidP="00DC4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Приложение к решению изложить согласно приложению к настоящему решению.</w:t>
      </w:r>
    </w:p>
    <w:p w:rsidR="00DC4612" w:rsidRDefault="00DC4612" w:rsidP="00DC4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5F0151" w:rsidRPr="001C3AFE" w:rsidRDefault="005F0151" w:rsidP="005F0151">
      <w:pPr>
        <w:ind w:firstLine="709"/>
        <w:rPr>
          <w:rFonts w:ascii="Times New Roman" w:hAnsi="Times New Roman" w:cs="Times New Roman"/>
        </w:rPr>
      </w:pPr>
    </w:p>
    <w:p w:rsidR="005F0151" w:rsidRDefault="005F0151" w:rsidP="005F0151">
      <w:pPr>
        <w:ind w:firstLine="709"/>
        <w:rPr>
          <w:rFonts w:ascii="Times New Roman" w:hAnsi="Times New Roman" w:cs="Times New Roman"/>
        </w:rPr>
      </w:pPr>
    </w:p>
    <w:p w:rsidR="006D3BCB" w:rsidRPr="001C3AFE" w:rsidRDefault="006D3BCB" w:rsidP="005F0151">
      <w:pPr>
        <w:ind w:firstLine="709"/>
        <w:rPr>
          <w:rFonts w:ascii="Times New Roman" w:hAnsi="Times New Roman" w:cs="Times New Roman"/>
        </w:rPr>
      </w:pPr>
    </w:p>
    <w:p w:rsidR="005F0151" w:rsidRPr="007735BA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7735BA">
        <w:rPr>
          <w:rFonts w:ascii="Times New Roman" w:eastAsia="Calibri" w:hAnsi="Times New Roman" w:cs="Times New Roman"/>
          <w:lang w:eastAsia="en-US"/>
        </w:rPr>
        <w:t xml:space="preserve">Председатель Собрания депутатов </w:t>
      </w:r>
    </w:p>
    <w:p w:rsidR="005F0151" w:rsidRPr="007735BA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7735BA">
        <w:rPr>
          <w:rFonts w:ascii="Times New Roman" w:eastAsia="Calibri" w:hAnsi="Times New Roman" w:cs="Times New Roman"/>
          <w:lang w:eastAsia="en-US"/>
        </w:rPr>
        <w:t xml:space="preserve">Порецкого муниципального округа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</w:t>
      </w:r>
      <w:r w:rsidRPr="007735BA">
        <w:rPr>
          <w:rFonts w:ascii="Times New Roman" w:eastAsia="Calibri" w:hAnsi="Times New Roman" w:cs="Times New Roman"/>
          <w:lang w:eastAsia="en-US"/>
        </w:rPr>
        <w:t>Л.Г.Васильев</w:t>
      </w:r>
    </w:p>
    <w:p w:rsidR="005F0151" w:rsidRPr="007735BA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5F0151" w:rsidRPr="007735BA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DC4612" w:rsidRDefault="005F0151" w:rsidP="005F015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</w:t>
      </w:r>
      <w:r w:rsidRPr="007735BA">
        <w:rPr>
          <w:rFonts w:ascii="Times New Roman" w:eastAsia="Calibri" w:hAnsi="Times New Roman" w:cs="Times New Roman"/>
          <w:lang w:eastAsia="en-US"/>
        </w:rPr>
        <w:t>лав</w:t>
      </w:r>
      <w:r>
        <w:rPr>
          <w:rFonts w:ascii="Times New Roman" w:eastAsia="Calibri" w:hAnsi="Times New Roman" w:cs="Times New Roman"/>
          <w:lang w:eastAsia="en-US"/>
        </w:rPr>
        <w:t>а</w:t>
      </w:r>
      <w:r w:rsidRPr="007735BA">
        <w:rPr>
          <w:rFonts w:ascii="Times New Roman" w:eastAsia="Calibri" w:hAnsi="Times New Roman" w:cs="Times New Roman"/>
          <w:lang w:eastAsia="en-US"/>
        </w:rPr>
        <w:t xml:space="preserve"> Порецкого муниципального округа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Е.В.Лебедев</w:t>
      </w:r>
    </w:p>
    <w:p w:rsidR="00DC4612" w:rsidRDefault="00DC4612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br w:type="page"/>
      </w:r>
    </w:p>
    <w:p w:rsidR="005F0151" w:rsidRDefault="00DC4612" w:rsidP="00DC461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Приложение</w:t>
      </w:r>
      <w:r>
        <w:rPr>
          <w:rFonts w:ascii="Times New Roman" w:eastAsia="Calibri" w:hAnsi="Times New Roman" w:cs="Times New Roman"/>
          <w:lang w:eastAsia="en-US"/>
        </w:rPr>
        <w:br/>
        <w:t>к решению Собрания депутатов</w:t>
      </w:r>
      <w:r>
        <w:rPr>
          <w:rFonts w:ascii="Times New Roman" w:eastAsia="Calibri" w:hAnsi="Times New Roman" w:cs="Times New Roman"/>
          <w:lang w:eastAsia="en-US"/>
        </w:rPr>
        <w:br/>
        <w:t>Порецкого муниципального округа</w:t>
      </w:r>
      <w:r>
        <w:rPr>
          <w:rFonts w:ascii="Times New Roman" w:eastAsia="Calibri" w:hAnsi="Times New Roman" w:cs="Times New Roman"/>
          <w:lang w:eastAsia="en-US"/>
        </w:rPr>
        <w:br/>
        <w:t>Чувашской Республики</w:t>
      </w:r>
      <w:r>
        <w:rPr>
          <w:rFonts w:ascii="Times New Roman" w:eastAsia="Calibri" w:hAnsi="Times New Roman" w:cs="Times New Roman"/>
          <w:lang w:eastAsia="en-US"/>
        </w:rPr>
        <w:br/>
        <w:t xml:space="preserve">от </w:t>
      </w:r>
      <w:r w:rsidR="000A06A1">
        <w:rPr>
          <w:rFonts w:ascii="Times New Roman" w:eastAsia="Calibri" w:hAnsi="Times New Roman" w:cs="Times New Roman"/>
          <w:lang w:eastAsia="en-US"/>
        </w:rPr>
        <w:t>21.11.</w:t>
      </w:r>
      <w:r>
        <w:rPr>
          <w:rFonts w:ascii="Times New Roman" w:eastAsia="Calibri" w:hAnsi="Times New Roman" w:cs="Times New Roman"/>
          <w:lang w:eastAsia="en-US"/>
        </w:rPr>
        <w:t>2023 г. № С-</w:t>
      </w:r>
      <w:r w:rsidR="000A06A1">
        <w:rPr>
          <w:rFonts w:ascii="Times New Roman" w:eastAsia="Calibri" w:hAnsi="Times New Roman" w:cs="Times New Roman"/>
          <w:lang w:eastAsia="en-US"/>
        </w:rPr>
        <w:t>21/07</w:t>
      </w:r>
    </w:p>
    <w:p w:rsidR="00DC4612" w:rsidRDefault="00DC4612" w:rsidP="00DC461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DC4612" w:rsidRDefault="00DC4612" w:rsidP="00DC461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«Приложение</w:t>
      </w:r>
      <w:r>
        <w:rPr>
          <w:rFonts w:ascii="Times New Roman" w:eastAsia="Calibri" w:hAnsi="Times New Roman" w:cs="Times New Roman"/>
          <w:lang w:eastAsia="en-US"/>
        </w:rPr>
        <w:br/>
        <w:t>к решению Собрания депутатов</w:t>
      </w:r>
      <w:r>
        <w:rPr>
          <w:rFonts w:ascii="Times New Roman" w:eastAsia="Calibri" w:hAnsi="Times New Roman" w:cs="Times New Roman"/>
          <w:lang w:eastAsia="en-US"/>
        </w:rPr>
        <w:br/>
        <w:t>Порецкого муниципального округа</w:t>
      </w:r>
      <w:r>
        <w:rPr>
          <w:rFonts w:ascii="Times New Roman" w:eastAsia="Calibri" w:hAnsi="Times New Roman" w:cs="Times New Roman"/>
          <w:lang w:eastAsia="en-US"/>
        </w:rPr>
        <w:br/>
        <w:t>Чувашской Республики</w:t>
      </w:r>
      <w:r>
        <w:rPr>
          <w:rFonts w:ascii="Times New Roman" w:eastAsia="Calibri" w:hAnsi="Times New Roman" w:cs="Times New Roman"/>
          <w:lang w:eastAsia="en-US"/>
        </w:rPr>
        <w:br/>
        <w:t>от 02 декабря 2022 г. № С-05/27</w:t>
      </w:r>
    </w:p>
    <w:p w:rsidR="00DC4612" w:rsidRDefault="00DC4612" w:rsidP="00DC461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lang w:eastAsia="en-US"/>
        </w:rPr>
      </w:pPr>
    </w:p>
    <w:p w:rsidR="00DC4612" w:rsidRDefault="00DC4612" w:rsidP="00DC461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Состав</w:t>
      </w:r>
      <w:r>
        <w:rPr>
          <w:rFonts w:ascii="Times New Roman" w:eastAsia="Calibri" w:hAnsi="Times New Roman" w:cs="Times New Roman"/>
          <w:lang w:eastAsia="en-US"/>
        </w:rPr>
        <w:br/>
        <w:t>административной комиссии при администрации</w:t>
      </w:r>
      <w:r>
        <w:rPr>
          <w:rFonts w:ascii="Times New Roman" w:eastAsia="Calibri" w:hAnsi="Times New Roman" w:cs="Times New Roman"/>
          <w:lang w:eastAsia="en-US"/>
        </w:rPr>
        <w:br/>
        <w:t>Порецкого муниципального округа</w:t>
      </w:r>
      <w:r>
        <w:rPr>
          <w:rFonts w:ascii="Times New Roman" w:eastAsia="Calibri" w:hAnsi="Times New Roman" w:cs="Times New Roman"/>
          <w:lang w:eastAsia="en-US"/>
        </w:rPr>
        <w:br/>
        <w:t>Чувашской Республики</w:t>
      </w:r>
    </w:p>
    <w:p w:rsidR="00DC4612" w:rsidRDefault="00DC4612" w:rsidP="00DC461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DC4612" w:rsidRDefault="00DC4612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Лебедев Евгений Владимирович – глава Порецкого муниципального округа, председатель комиссии;</w:t>
      </w:r>
    </w:p>
    <w:p w:rsidR="00DC4612" w:rsidRDefault="00DC4612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Галахова Татьяна Ивановна – заместитель главы по экономике, АПК и финансам – начальник финансового отдела;</w:t>
      </w:r>
    </w:p>
    <w:p w:rsidR="00B8317C" w:rsidRDefault="00B8317C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Кормилицын Александр Николаевич – начальник Анастасовского территориального отдела;</w:t>
      </w:r>
    </w:p>
    <w:p w:rsidR="00B8317C" w:rsidRDefault="00B8317C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Кержаев Олег Владимирович – начальник Кудеихинского территориального отдела;</w:t>
      </w:r>
    </w:p>
    <w:p w:rsidR="00B8317C" w:rsidRDefault="00B8317C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Конов Алексей Иванович – начальник Мишуковского территориального отдела;</w:t>
      </w:r>
    </w:p>
    <w:p w:rsidR="00B8317C" w:rsidRDefault="00B8317C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Владимиров Николай Васильевич – </w:t>
      </w:r>
      <w:r w:rsidR="008312B0">
        <w:rPr>
          <w:rFonts w:ascii="Times New Roman" w:eastAsia="Calibri" w:hAnsi="Times New Roman" w:cs="Times New Roman"/>
          <w:lang w:eastAsia="en-US"/>
        </w:rPr>
        <w:t xml:space="preserve">и.о. </w:t>
      </w:r>
      <w:r>
        <w:rPr>
          <w:rFonts w:ascii="Times New Roman" w:eastAsia="Calibri" w:hAnsi="Times New Roman" w:cs="Times New Roman"/>
          <w:lang w:eastAsia="en-US"/>
        </w:rPr>
        <w:t>начальник</w:t>
      </w:r>
      <w:r w:rsidR="008312B0">
        <w:rPr>
          <w:rFonts w:ascii="Times New Roman" w:eastAsia="Calibri" w:hAnsi="Times New Roman" w:cs="Times New Roman"/>
          <w:lang w:eastAsia="en-US"/>
        </w:rPr>
        <w:t>а</w:t>
      </w:r>
      <w:r>
        <w:rPr>
          <w:rFonts w:ascii="Times New Roman" w:eastAsia="Calibri" w:hAnsi="Times New Roman" w:cs="Times New Roman"/>
          <w:lang w:eastAsia="en-US"/>
        </w:rPr>
        <w:t xml:space="preserve"> Напольновского территориального отдела;</w:t>
      </w:r>
    </w:p>
    <w:p w:rsidR="00B8317C" w:rsidRDefault="00B8317C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Васильев Григорий Леонидович – начальник Никулинского территориального отдела;</w:t>
      </w:r>
    </w:p>
    <w:p w:rsidR="00B8317C" w:rsidRDefault="00B8317C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Орлов Владимир Артурович – </w:t>
      </w:r>
      <w:r w:rsidR="008312B0">
        <w:rPr>
          <w:rFonts w:ascii="Times New Roman" w:eastAsia="Calibri" w:hAnsi="Times New Roman" w:cs="Times New Roman"/>
          <w:lang w:eastAsia="en-US"/>
        </w:rPr>
        <w:t xml:space="preserve">и.о. </w:t>
      </w:r>
      <w:r>
        <w:rPr>
          <w:rFonts w:ascii="Times New Roman" w:eastAsia="Calibri" w:hAnsi="Times New Roman" w:cs="Times New Roman"/>
          <w:lang w:eastAsia="en-US"/>
        </w:rPr>
        <w:t>начальник</w:t>
      </w:r>
      <w:r w:rsidR="008312B0">
        <w:rPr>
          <w:rFonts w:ascii="Times New Roman" w:eastAsia="Calibri" w:hAnsi="Times New Roman" w:cs="Times New Roman"/>
          <w:lang w:eastAsia="en-US"/>
        </w:rPr>
        <w:t>а</w:t>
      </w:r>
      <w:r>
        <w:rPr>
          <w:rFonts w:ascii="Times New Roman" w:eastAsia="Calibri" w:hAnsi="Times New Roman" w:cs="Times New Roman"/>
          <w:lang w:eastAsia="en-US"/>
        </w:rPr>
        <w:t xml:space="preserve"> Октябрьского территориального отдела;</w:t>
      </w:r>
    </w:p>
    <w:p w:rsidR="00B8317C" w:rsidRDefault="00B8317C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Барыкин Александр Ефимович – начальник Порецкого территориального отдела;</w:t>
      </w:r>
    </w:p>
    <w:p w:rsidR="00B8317C" w:rsidRDefault="00C80116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proofErr w:type="spellStart"/>
      <w:r>
        <w:rPr>
          <w:rFonts w:ascii="Times New Roman" w:eastAsia="Calibri" w:hAnsi="Times New Roman" w:cs="Times New Roman"/>
          <w:lang w:eastAsia="en-US"/>
        </w:rPr>
        <w:t>Бучурлина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Наталья Николаевна</w:t>
      </w:r>
      <w:bookmarkStart w:id="1" w:name="_GoBack"/>
      <w:bookmarkEnd w:id="1"/>
      <w:r w:rsidR="00B8317C">
        <w:rPr>
          <w:rFonts w:ascii="Times New Roman" w:eastAsia="Calibri" w:hAnsi="Times New Roman" w:cs="Times New Roman"/>
          <w:lang w:eastAsia="en-US"/>
        </w:rPr>
        <w:t xml:space="preserve"> – </w:t>
      </w:r>
      <w:r w:rsidR="008312B0">
        <w:rPr>
          <w:rFonts w:ascii="Times New Roman" w:eastAsia="Calibri" w:hAnsi="Times New Roman" w:cs="Times New Roman"/>
          <w:lang w:eastAsia="en-US"/>
        </w:rPr>
        <w:t xml:space="preserve">и.о. </w:t>
      </w:r>
      <w:r w:rsidR="00B8317C">
        <w:rPr>
          <w:rFonts w:ascii="Times New Roman" w:eastAsia="Calibri" w:hAnsi="Times New Roman" w:cs="Times New Roman"/>
          <w:lang w:eastAsia="en-US"/>
        </w:rPr>
        <w:t>начальник</w:t>
      </w:r>
      <w:r w:rsidR="008312B0">
        <w:rPr>
          <w:rFonts w:ascii="Times New Roman" w:eastAsia="Calibri" w:hAnsi="Times New Roman" w:cs="Times New Roman"/>
          <w:lang w:eastAsia="en-US"/>
        </w:rPr>
        <w:t>а</w:t>
      </w:r>
      <w:r w:rsidR="00B8317C">
        <w:rPr>
          <w:rFonts w:ascii="Times New Roman" w:eastAsia="Calibri" w:hAnsi="Times New Roman" w:cs="Times New Roman"/>
          <w:lang w:eastAsia="en-US"/>
        </w:rPr>
        <w:t xml:space="preserve"> Рындинского территориального отдела;</w:t>
      </w:r>
    </w:p>
    <w:p w:rsidR="00B8317C" w:rsidRDefault="00B8317C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Новикова Людмила Валентиновна – и.о. начальника Сиявского территориального отдела;</w:t>
      </w:r>
    </w:p>
    <w:p w:rsidR="00B8317C" w:rsidRDefault="00B8317C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Алямкин Иван Михайлович – начальник Сыресинского территориального отдела;</w:t>
      </w:r>
    </w:p>
    <w:p w:rsidR="00DC4612" w:rsidRDefault="00DC4612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Архипова Марина Юрьевна – заместитель начальника отдела организационно-контрольной, кадровой и правовой работы администрации Порецкого муниципального округа;</w:t>
      </w:r>
    </w:p>
    <w:p w:rsidR="00DC4612" w:rsidRDefault="009B6AC3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Абрамова Елена Викторовна – заместитель начальника отдела экономики и инвестиционной деятельности администрации Порецкого муниципального округа;</w:t>
      </w:r>
    </w:p>
    <w:p w:rsidR="009B6AC3" w:rsidRDefault="009B6AC3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Игнатьев Николай Алексеевич – заведующий сектором мобилизационной подготовки, специальных программ, ГО и ЧС администрации Порецкого муниципального округа;</w:t>
      </w:r>
    </w:p>
    <w:p w:rsidR="009B6AC3" w:rsidRDefault="009B6AC3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Осокина Людмила Владимировна – главный специалист-эксперт отдела сельского хозяйства, земельных и имущественных отношений администрации Порецкого муниципального округа;</w:t>
      </w:r>
    </w:p>
    <w:p w:rsidR="00BE2C0D" w:rsidRDefault="00BE2C0D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Симакова Наталья Станиславовна – ведущий специалист-эксперт Козловского территориального отдела;</w:t>
      </w:r>
    </w:p>
    <w:p w:rsidR="009B6AC3" w:rsidRDefault="009B6AC3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proofErr w:type="spellStart"/>
      <w:r>
        <w:rPr>
          <w:rFonts w:ascii="Times New Roman" w:eastAsia="Calibri" w:hAnsi="Times New Roman" w:cs="Times New Roman"/>
          <w:lang w:eastAsia="en-US"/>
        </w:rPr>
        <w:t>Солдайкин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Александр Павлович – заместитель начальника ОП по Порецкому району МО МВД России «Алатырский» (по согласованию);</w:t>
      </w:r>
    </w:p>
    <w:p w:rsidR="009B6AC3" w:rsidRDefault="009B6AC3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Рыбаков Александр Николаевич – начальник ПЧ-38 КУ «Чувашская Республиканская противопожарная служба» (по согласованию);</w:t>
      </w:r>
    </w:p>
    <w:p w:rsidR="00541DAD" w:rsidRDefault="00541DAD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Гаранина Людмила Алексеевна – руководитель </w:t>
      </w:r>
      <w:r>
        <w:rPr>
          <w:sz w:val="22"/>
          <w:szCs w:val="22"/>
        </w:rPr>
        <w:t>Клиентской службы (на правах группы) в Порецком муниципальном округе Управления организации работы клиентских служб ОСФР по Чувашской Республике – Чувашии (по согласованию);</w:t>
      </w:r>
    </w:p>
    <w:p w:rsidR="009B6AC3" w:rsidRDefault="009B6AC3" w:rsidP="00DC461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Лигай Павел Игорьевич – главный специалист-эксперт отдела организационно-контрольной, кадровой и правовой работы администрации Порецкого муниципального округа</w:t>
      </w:r>
      <w:proofErr w:type="gramStart"/>
      <w:r>
        <w:rPr>
          <w:rFonts w:ascii="Times New Roman" w:eastAsia="Calibri" w:hAnsi="Times New Roman" w:cs="Times New Roman"/>
          <w:lang w:eastAsia="en-US"/>
        </w:rPr>
        <w:t>.</w:t>
      </w:r>
      <w:r w:rsidR="00337192">
        <w:rPr>
          <w:rFonts w:ascii="Times New Roman" w:eastAsia="Calibri" w:hAnsi="Times New Roman" w:cs="Times New Roman"/>
          <w:lang w:eastAsia="en-US"/>
        </w:rPr>
        <w:t>»</w:t>
      </w:r>
      <w:r w:rsidR="00541DAD">
        <w:rPr>
          <w:rFonts w:ascii="Times New Roman" w:eastAsia="Calibri" w:hAnsi="Times New Roman" w:cs="Times New Roman"/>
          <w:lang w:eastAsia="en-US"/>
        </w:rPr>
        <w:t>.</w:t>
      </w:r>
      <w:proofErr w:type="gramEnd"/>
    </w:p>
    <w:sectPr w:rsidR="009B6AC3" w:rsidSect="005F0151">
      <w:headerReference w:type="default" r:id="rId8"/>
      <w:footerReference w:type="default" r:id="rId9"/>
      <w:pgSz w:w="11900" w:h="16800"/>
      <w:pgMar w:top="1440" w:right="843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28" w:rsidRDefault="009B3C28">
      <w:r>
        <w:separator/>
      </w:r>
    </w:p>
  </w:endnote>
  <w:endnote w:type="continuationSeparator" w:id="0">
    <w:p w:rsidR="009B3C28" w:rsidRDefault="009B3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69" w:rsidRDefault="006772C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28" w:rsidRDefault="009B3C28">
      <w:r>
        <w:separator/>
      </w:r>
    </w:p>
  </w:footnote>
  <w:footnote w:type="continuationSeparator" w:id="0">
    <w:p w:rsidR="009B3C28" w:rsidRDefault="009B3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9F8" w:rsidRDefault="009B39F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93D"/>
    <w:rsid w:val="00036D5B"/>
    <w:rsid w:val="00072E1F"/>
    <w:rsid w:val="00074EBE"/>
    <w:rsid w:val="000A06A1"/>
    <w:rsid w:val="00242169"/>
    <w:rsid w:val="002A7A77"/>
    <w:rsid w:val="00301056"/>
    <w:rsid w:val="00304F5C"/>
    <w:rsid w:val="00337192"/>
    <w:rsid w:val="003D3D6F"/>
    <w:rsid w:val="00541A33"/>
    <w:rsid w:val="00541DAD"/>
    <w:rsid w:val="005832C8"/>
    <w:rsid w:val="005F0151"/>
    <w:rsid w:val="006056D8"/>
    <w:rsid w:val="006723EE"/>
    <w:rsid w:val="006772C2"/>
    <w:rsid w:val="00690B54"/>
    <w:rsid w:val="006D3BCB"/>
    <w:rsid w:val="00716205"/>
    <w:rsid w:val="007756E5"/>
    <w:rsid w:val="007A292F"/>
    <w:rsid w:val="008312B0"/>
    <w:rsid w:val="009933F1"/>
    <w:rsid w:val="009B39F8"/>
    <w:rsid w:val="009B3C28"/>
    <w:rsid w:val="009B6AC3"/>
    <w:rsid w:val="00A269E6"/>
    <w:rsid w:val="00A57567"/>
    <w:rsid w:val="00AB7AE3"/>
    <w:rsid w:val="00B019E0"/>
    <w:rsid w:val="00B26946"/>
    <w:rsid w:val="00B46662"/>
    <w:rsid w:val="00B8317C"/>
    <w:rsid w:val="00BE2C0D"/>
    <w:rsid w:val="00C80116"/>
    <w:rsid w:val="00DC4612"/>
    <w:rsid w:val="00EA7DDA"/>
    <w:rsid w:val="00F13D1E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3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B39F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B39F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B39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9B39F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B39F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9B39F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9B39F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9B39F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9B39F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9B39F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9B39F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9B39F8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9B39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B39F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B39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B39F8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F015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F0151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F13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23</cp:revision>
  <cp:lastPrinted>2023-11-21T11:01:00Z</cp:lastPrinted>
  <dcterms:created xsi:type="dcterms:W3CDTF">2023-02-08T06:49:00Z</dcterms:created>
  <dcterms:modified xsi:type="dcterms:W3CDTF">2023-11-21T11:01:00Z</dcterms:modified>
</cp:coreProperties>
</file>