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FD273D" w:rsidRPr="00476A31" w:rsidTr="00FD273D">
        <w:trPr>
          <w:trHeight w:val="1058"/>
        </w:trPr>
        <w:tc>
          <w:tcPr>
            <w:tcW w:w="3888" w:type="dxa"/>
          </w:tcPr>
          <w:p w:rsidR="00FD273D" w:rsidRPr="00476A31" w:rsidRDefault="00FD273D" w:rsidP="00B76221">
            <w:pPr>
              <w:jc w:val="center"/>
              <w:rPr>
                <w:rFonts w:ascii="Antiqua Chv" w:hAnsi="Antiqua Chv"/>
                <w:b/>
                <w:caps/>
              </w:rPr>
            </w:pPr>
            <w:bookmarkStart w:id="0" w:name="_GoBack"/>
            <w:bookmarkEnd w:id="0"/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Pr="00476A31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FD273D" w:rsidRPr="00476A31" w:rsidRDefault="00FD273D" w:rsidP="00B7622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 xml:space="preserve">МУНИЦИПАЛЛА </w:t>
            </w:r>
          </w:p>
          <w:p w:rsidR="00FD273D" w:rsidRDefault="00FD273D" w:rsidP="00B76221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FD273D" w:rsidRPr="00476A31" w:rsidRDefault="00FD273D" w:rsidP="00B76221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FD273D" w:rsidRPr="00476A31" w:rsidRDefault="00FD273D" w:rsidP="00B76221">
            <w:pPr>
              <w:jc w:val="both"/>
              <w:rPr>
                <w:b/>
              </w:rPr>
            </w:pPr>
          </w:p>
          <w:p w:rsidR="00FD273D" w:rsidRPr="00476A31" w:rsidRDefault="00FD273D" w:rsidP="00B76221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476A31" w:rsidRDefault="00FD273D" w:rsidP="00B762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FD273D" w:rsidRPr="00476A31" w:rsidRDefault="00FD273D" w:rsidP="00B76221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FD273D" w:rsidRPr="00476A31" w:rsidRDefault="00FD273D" w:rsidP="00B76221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FD273D" w:rsidRPr="00476A31" w:rsidRDefault="00FD273D" w:rsidP="00B76221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FD273D" w:rsidRPr="00476A31" w:rsidRDefault="00FD273D" w:rsidP="00B76221">
            <w:pPr>
              <w:jc w:val="center"/>
              <w:rPr>
                <w:b/>
              </w:rPr>
            </w:pPr>
          </w:p>
          <w:p w:rsidR="00FD273D" w:rsidRPr="00476A31" w:rsidRDefault="00FD273D" w:rsidP="00B76221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FD273D" w:rsidRPr="00476A31" w:rsidTr="00FD273D">
        <w:trPr>
          <w:trHeight w:val="439"/>
        </w:trPr>
        <w:tc>
          <w:tcPr>
            <w:tcW w:w="3888" w:type="dxa"/>
          </w:tcPr>
          <w:p w:rsidR="00FD273D" w:rsidRPr="00476A31" w:rsidRDefault="00FD273D" w:rsidP="00B76221">
            <w:pPr>
              <w:jc w:val="center"/>
            </w:pPr>
          </w:p>
          <w:p w:rsidR="00FD273D" w:rsidRPr="00476A31" w:rsidRDefault="00FD273D" w:rsidP="00B76221">
            <w:pPr>
              <w:jc w:val="center"/>
            </w:pPr>
            <w:r>
              <w:t>______</w:t>
            </w:r>
            <w:r w:rsidR="00670759">
              <w:t>_______</w:t>
            </w:r>
            <w:r>
              <w:t>_</w:t>
            </w:r>
            <w:r w:rsidR="00670759"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  <w:p w:rsidR="00FD273D" w:rsidRPr="00476A31" w:rsidRDefault="00FD273D" w:rsidP="00B76221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B76221">
            <w:pPr>
              <w:rPr>
                <w:rFonts w:ascii="Journal Chv" w:hAnsi="Journal Chv"/>
                <w:sz w:val="26"/>
                <w:szCs w:val="26"/>
              </w:rPr>
            </w:pPr>
          </w:p>
          <w:p w:rsidR="00FD273D" w:rsidRPr="00476A31" w:rsidRDefault="00FD273D" w:rsidP="00B76221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B76221">
            <w:pPr>
              <w:jc w:val="center"/>
            </w:pPr>
          </w:p>
          <w:p w:rsidR="00FD273D" w:rsidRPr="00476A31" w:rsidRDefault="00AE29A0" w:rsidP="00B76221">
            <w:pPr>
              <w:jc w:val="center"/>
            </w:pPr>
            <w:r>
              <w:t>11.05.2023</w:t>
            </w:r>
            <w:r w:rsidR="00670759" w:rsidRPr="00670759">
              <w:t xml:space="preserve"> № </w:t>
            </w:r>
            <w:r>
              <w:t>390</w:t>
            </w:r>
          </w:p>
        </w:tc>
      </w:tr>
      <w:tr w:rsidR="00FD273D" w:rsidRPr="00476A31" w:rsidTr="00FD273D">
        <w:trPr>
          <w:trHeight w:val="122"/>
        </w:trPr>
        <w:tc>
          <w:tcPr>
            <w:tcW w:w="3888" w:type="dxa"/>
          </w:tcPr>
          <w:p w:rsidR="00FD273D" w:rsidRPr="00476A31" w:rsidRDefault="00FD273D" w:rsidP="00B76221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B762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B76221">
            <w:pPr>
              <w:jc w:val="center"/>
            </w:pPr>
            <w:r w:rsidRPr="00476A31">
              <w:t>г. Козловка</w:t>
            </w:r>
          </w:p>
        </w:tc>
      </w:tr>
    </w:tbl>
    <w:p w:rsidR="00FD273D" w:rsidRPr="00476A31" w:rsidRDefault="00FD273D" w:rsidP="00FD273D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F8B" w:rsidRDefault="00733F8B" w:rsidP="00FD273D">
      <w:pPr>
        <w:ind w:right="4677"/>
        <w:jc w:val="both"/>
      </w:pPr>
    </w:p>
    <w:p w:rsidR="00FD273D" w:rsidRPr="00CA1FEE" w:rsidRDefault="00A60C05" w:rsidP="00FD273D">
      <w:pPr>
        <w:ind w:right="4677"/>
        <w:jc w:val="both"/>
      </w:pPr>
      <w:r w:rsidRPr="00A60C05">
        <w:t xml:space="preserve">Об утверждении муниципальной программы Козловского муниципального округа Чувашской Республики «Социальная поддержка граждан в Козловском муниципальном округе Чувашской Республики» </w:t>
      </w:r>
    </w:p>
    <w:p w:rsidR="00FD273D" w:rsidRDefault="00FD273D" w:rsidP="00FD273D">
      <w:pPr>
        <w:ind w:right="-2"/>
        <w:jc w:val="both"/>
        <w:rPr>
          <w:color w:val="000000"/>
        </w:rPr>
      </w:pPr>
    </w:p>
    <w:p w:rsidR="00733F8B" w:rsidRPr="00CA1FEE" w:rsidRDefault="00733F8B" w:rsidP="00FD273D">
      <w:pPr>
        <w:ind w:right="-2"/>
        <w:jc w:val="both"/>
        <w:rPr>
          <w:color w:val="000000"/>
        </w:rPr>
      </w:pPr>
    </w:p>
    <w:p w:rsidR="0020135E" w:rsidRDefault="0020135E" w:rsidP="0020135E">
      <w:pPr>
        <w:ind w:firstLine="709"/>
        <w:jc w:val="both"/>
      </w:pPr>
      <w:r>
        <w:t>Администрация Козловского муниципального округа Чувашской Республики постановляет:</w:t>
      </w:r>
    </w:p>
    <w:p w:rsidR="0020135E" w:rsidRDefault="0020135E" w:rsidP="0020135E">
      <w:pPr>
        <w:ind w:firstLine="709"/>
        <w:jc w:val="both"/>
      </w:pPr>
      <w:r>
        <w:t>1. Утвердить муниципальную программу Козловского муниципального округа Чувашской Республики «Социальная поддержка граждан в Козловском муниципальном округе Чувашской Республики» (прилагается).</w:t>
      </w:r>
    </w:p>
    <w:p w:rsidR="0020135E" w:rsidRDefault="0020135E" w:rsidP="0020135E">
      <w:pPr>
        <w:ind w:firstLine="709"/>
        <w:jc w:val="both"/>
      </w:pPr>
      <w:r>
        <w:t>2. Признать утратившим силу постановление администрации Козловского района Чувашской Республики от 14.04.2022 № 193 «О муниципальной программе Козловского района Чувашской Республики «Социальная поддержка граждан в Козловском районе» на 2019-2035 годы».</w:t>
      </w:r>
    </w:p>
    <w:p w:rsidR="0020135E" w:rsidRDefault="0020135E" w:rsidP="0020135E">
      <w:pPr>
        <w:ind w:firstLine="709"/>
        <w:jc w:val="both"/>
      </w:pPr>
      <w:r>
        <w:t>3.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0135E" w:rsidRDefault="0020135E" w:rsidP="0020135E">
      <w:pPr>
        <w:ind w:firstLine="709"/>
        <w:jc w:val="both"/>
      </w:pPr>
      <w:r>
        <w:t>4. Настоящее постановление вступает в силу после его официального опубликования.</w:t>
      </w:r>
    </w:p>
    <w:p w:rsidR="00AD128E" w:rsidRDefault="0020135E" w:rsidP="0020135E">
      <w:pPr>
        <w:ind w:firstLine="709"/>
        <w:jc w:val="both"/>
      </w:pPr>
      <w:r>
        <w:t>5. Контроль за исполнением настоящего постановления возложить на исполняющего обязанности начальника – главного бухгалтера Муниципального казенного учреждения «Центр бухгалтерского обслуживания и финансово-хозяйственного обеспечения» Козловского муниципального округа Чувашской Республики Алексееву Веру Владимировну.</w:t>
      </w:r>
      <w:r w:rsidR="00AD128E">
        <w:t xml:space="preserve"> </w:t>
      </w:r>
    </w:p>
    <w:p w:rsidR="00AD128E" w:rsidRDefault="00AD128E" w:rsidP="00AD128E">
      <w:pPr>
        <w:ind w:firstLine="709"/>
        <w:jc w:val="both"/>
      </w:pPr>
    </w:p>
    <w:p w:rsidR="00FD273D" w:rsidRDefault="00FD273D" w:rsidP="00FD273D">
      <w:pPr>
        <w:ind w:firstLine="708"/>
        <w:jc w:val="both"/>
      </w:pPr>
    </w:p>
    <w:p w:rsidR="00FD273D" w:rsidRPr="00CA1FEE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Глава </w:t>
      </w:r>
    </w:p>
    <w:p w:rsidR="00022861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Козловского </w:t>
      </w:r>
      <w:r w:rsidR="00022861">
        <w:t>муниципального округа</w:t>
      </w:r>
    </w:p>
    <w:p w:rsidR="00FD273D" w:rsidRDefault="00022861" w:rsidP="00FD273D">
      <w:pPr>
        <w:tabs>
          <w:tab w:val="left" w:pos="9070"/>
        </w:tabs>
        <w:ind w:right="-2"/>
        <w:jc w:val="both"/>
      </w:pPr>
      <w:r>
        <w:t xml:space="preserve">Чувашской Республики                                                                                       </w:t>
      </w:r>
      <w:r w:rsidR="00AD128E">
        <w:t xml:space="preserve">       </w:t>
      </w:r>
      <w:r w:rsidR="00FD273D" w:rsidRPr="00CA1FEE">
        <w:t>А.Н. Людков</w:t>
      </w: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ind w:left="5529"/>
        <w:jc w:val="both"/>
      </w:pPr>
      <w:r w:rsidRPr="008405E9">
        <w:lastRenderedPageBreak/>
        <w:t xml:space="preserve">Утверждено </w:t>
      </w:r>
    </w:p>
    <w:p w:rsidR="00AD128E" w:rsidRDefault="00AD128E" w:rsidP="00AD128E">
      <w:pPr>
        <w:pStyle w:val="af"/>
        <w:spacing w:before="0" w:beforeAutospacing="0" w:after="0" w:afterAutospacing="0"/>
        <w:ind w:left="5529"/>
      </w:pPr>
      <w:r w:rsidRPr="008405E9">
        <w:t xml:space="preserve">постановлением администрации Козловского </w:t>
      </w:r>
      <w:r w:rsidRPr="00BC41C2">
        <w:t>муниципального округа</w:t>
      </w:r>
    </w:p>
    <w:p w:rsidR="00AD128E" w:rsidRPr="008405E9" w:rsidRDefault="00AD128E" w:rsidP="00AD128E">
      <w:pPr>
        <w:pStyle w:val="af"/>
        <w:spacing w:before="0" w:beforeAutospacing="0" w:after="0" w:afterAutospacing="0"/>
        <w:ind w:left="5529"/>
        <w:jc w:val="both"/>
      </w:pPr>
      <w:r w:rsidRPr="008405E9">
        <w:t xml:space="preserve">Чувашской Республики </w:t>
      </w:r>
    </w:p>
    <w:p w:rsidR="00AD128E" w:rsidRPr="00CB46F1" w:rsidRDefault="00AD128E" w:rsidP="00AD128E">
      <w:pPr>
        <w:pStyle w:val="af"/>
        <w:spacing w:before="0" w:beforeAutospacing="0" w:after="0" w:afterAutospacing="0"/>
        <w:ind w:left="5529"/>
        <w:jc w:val="both"/>
      </w:pPr>
      <w:r w:rsidRPr="00CB46F1">
        <w:t xml:space="preserve">от </w:t>
      </w:r>
      <w:r w:rsidR="00AE29A0">
        <w:t>11.05.2023</w:t>
      </w:r>
      <w:r w:rsidRPr="00CB46F1">
        <w:t xml:space="preserve"> № </w:t>
      </w:r>
      <w:r w:rsidR="00AE29A0">
        <w:t>390</w:t>
      </w: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8405E9">
        <w:rPr>
          <w:b/>
          <w:bCs/>
          <w:sz w:val="32"/>
          <w:szCs w:val="32"/>
        </w:rPr>
        <w:t xml:space="preserve">МУНИЦИПАЛЬНАЯ ПРОГРАММА </w:t>
      </w:r>
    </w:p>
    <w:p w:rsidR="00AD128E" w:rsidRPr="008405E9" w:rsidRDefault="00AD128E" w:rsidP="00AD128E">
      <w:pPr>
        <w:pStyle w:val="a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8405E9">
        <w:rPr>
          <w:b/>
          <w:bCs/>
          <w:sz w:val="32"/>
          <w:szCs w:val="32"/>
        </w:rPr>
        <w:t xml:space="preserve">КОЗЛОВСКОГО </w:t>
      </w:r>
      <w:r>
        <w:rPr>
          <w:b/>
          <w:bCs/>
          <w:sz w:val="32"/>
          <w:szCs w:val="32"/>
        </w:rPr>
        <w:t>МУНИЦИПАЛЬНОГО ОКРУГА</w:t>
      </w:r>
      <w:r w:rsidRPr="008405E9">
        <w:rPr>
          <w:b/>
          <w:bCs/>
          <w:sz w:val="32"/>
          <w:szCs w:val="32"/>
        </w:rPr>
        <w:t xml:space="preserve"> ЧУВАШСКОЙ РЕСПУБЛИКИ </w:t>
      </w:r>
    </w:p>
    <w:p w:rsidR="00AD128E" w:rsidRPr="008405E9" w:rsidRDefault="00AD128E" w:rsidP="00AD128E">
      <w:pPr>
        <w:pStyle w:val="a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8405E9">
        <w:rPr>
          <w:b/>
          <w:bCs/>
          <w:sz w:val="32"/>
          <w:szCs w:val="32"/>
        </w:rPr>
        <w:t>«</w:t>
      </w:r>
      <w:r w:rsidRPr="00AD128E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>ОЦИАЛЬНАЯ ПОДДЕРЖКА ГРАЖДАН</w:t>
      </w:r>
      <w:r w:rsidRPr="00AD128E">
        <w:rPr>
          <w:b/>
          <w:bCs/>
          <w:sz w:val="32"/>
          <w:szCs w:val="32"/>
        </w:rPr>
        <w:t xml:space="preserve"> </w:t>
      </w:r>
      <w:r w:rsidRPr="008405E9">
        <w:rPr>
          <w:b/>
          <w:bCs/>
          <w:sz w:val="32"/>
          <w:szCs w:val="32"/>
        </w:rPr>
        <w:t xml:space="preserve">В КОЗЛОВСКОМ </w:t>
      </w:r>
      <w:r>
        <w:rPr>
          <w:b/>
          <w:bCs/>
          <w:sz w:val="32"/>
          <w:szCs w:val="32"/>
        </w:rPr>
        <w:t>МУНИЦИПАЛЬНОМ ОКРУГЕ</w:t>
      </w:r>
      <w:r w:rsidRPr="008405E9">
        <w:rPr>
          <w:b/>
          <w:bCs/>
          <w:sz w:val="32"/>
          <w:szCs w:val="32"/>
        </w:rPr>
        <w:t xml:space="preserve"> ЧУВАШСКОЙ РЕСПУБЛИКИ»</w:t>
      </w:r>
    </w:p>
    <w:p w:rsidR="00AD128E" w:rsidRPr="008405E9" w:rsidRDefault="00AD128E" w:rsidP="00AD128E">
      <w:pPr>
        <w:pStyle w:val="af"/>
        <w:spacing w:before="0" w:beforeAutospacing="0" w:after="0" w:afterAutospacing="0" w:line="360" w:lineRule="auto"/>
        <w:jc w:val="center"/>
        <w:rPr>
          <w:sz w:val="32"/>
          <w:szCs w:val="32"/>
        </w:rPr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AD128E" w:rsidRDefault="00AD128E" w:rsidP="00AD128E">
      <w:pPr>
        <w:pStyle w:val="af0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center"/>
      </w:pPr>
      <w:r w:rsidRPr="008405E9">
        <w:t>г. Козловка</w:t>
      </w: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AD128E" w:rsidRPr="008405E9" w:rsidRDefault="00AD128E" w:rsidP="00AD128E">
      <w:pPr>
        <w:pStyle w:val="af"/>
        <w:spacing w:before="0" w:beforeAutospacing="0" w:after="0" w:afterAutospacing="0"/>
        <w:jc w:val="both"/>
      </w:pPr>
    </w:p>
    <w:p w:rsidR="00CD4EA9" w:rsidRPr="00EC37AB" w:rsidRDefault="00CD4EA9" w:rsidP="00CD4EA9">
      <w:pPr>
        <w:pStyle w:val="a4"/>
        <w:jc w:val="center"/>
        <w:rPr>
          <w:b/>
          <w:kern w:val="2"/>
        </w:rPr>
      </w:pPr>
      <w:bookmarkStart w:id="1" w:name="_Hlk128833347"/>
      <w:r w:rsidRPr="00EC37AB">
        <w:rPr>
          <w:b/>
          <w:kern w:val="2"/>
        </w:rPr>
        <w:t>ПАСПОРТ</w:t>
      </w:r>
    </w:p>
    <w:p w:rsidR="00CD4EA9" w:rsidRPr="00EC37AB" w:rsidRDefault="00CD4EA9" w:rsidP="00CD4EA9">
      <w:pPr>
        <w:pStyle w:val="a4"/>
        <w:jc w:val="center"/>
        <w:rPr>
          <w:b/>
          <w:kern w:val="2"/>
        </w:rPr>
      </w:pPr>
      <w:r w:rsidRPr="00EC37AB">
        <w:rPr>
          <w:b/>
          <w:kern w:val="2"/>
        </w:rPr>
        <w:t xml:space="preserve">муниципальной программы </w:t>
      </w:r>
      <w:r w:rsidRPr="00EC37AB">
        <w:rPr>
          <w:b/>
          <w:color w:val="000000"/>
        </w:rPr>
        <w:t xml:space="preserve">Козловского </w:t>
      </w:r>
      <w:r>
        <w:rPr>
          <w:b/>
          <w:color w:val="000000"/>
        </w:rPr>
        <w:t>муниципального округа</w:t>
      </w:r>
      <w:r w:rsidRPr="00EC37AB">
        <w:rPr>
          <w:b/>
          <w:color w:val="000000"/>
        </w:rPr>
        <w:t xml:space="preserve"> Чувашской Республики</w:t>
      </w:r>
      <w:r>
        <w:rPr>
          <w:b/>
          <w:color w:val="000000"/>
        </w:rPr>
        <w:t xml:space="preserve"> </w:t>
      </w:r>
      <w:r w:rsidRPr="00EC37AB">
        <w:rPr>
          <w:b/>
          <w:kern w:val="2"/>
        </w:rPr>
        <w:t xml:space="preserve">«Социальная поддержка граждан в Козловском </w:t>
      </w:r>
      <w:r>
        <w:rPr>
          <w:b/>
          <w:color w:val="000000"/>
        </w:rPr>
        <w:t>муниципальном округе</w:t>
      </w:r>
      <w:r w:rsidRPr="00EC37AB">
        <w:rPr>
          <w:b/>
          <w:kern w:val="2"/>
        </w:rPr>
        <w:t>»</w:t>
      </w:r>
      <w:bookmarkStart w:id="2" w:name="Par17"/>
      <w:bookmarkEnd w:id="2"/>
    </w:p>
    <w:p w:rsidR="00CD4EA9" w:rsidRDefault="00CD4EA9" w:rsidP="00CD4EA9">
      <w:pPr>
        <w:pStyle w:val="a4"/>
        <w:jc w:val="center"/>
        <w:rPr>
          <w:kern w:val="2"/>
        </w:rPr>
      </w:pPr>
    </w:p>
    <w:tbl>
      <w:tblPr>
        <w:tblW w:w="516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7535"/>
      </w:tblGrid>
      <w:tr w:rsidR="00CD4EA9" w:rsidRPr="00BB4E8C" w:rsidTr="00BB4E8C">
        <w:trPr>
          <w:trHeight w:val="20"/>
          <w:jc w:val="center"/>
        </w:trPr>
        <w:tc>
          <w:tcPr>
            <w:tcW w:w="2122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Наименование муниципальной программы </w:t>
            </w:r>
          </w:p>
        </w:tc>
        <w:tc>
          <w:tcPr>
            <w:tcW w:w="7535" w:type="dxa"/>
            <w:hideMark/>
          </w:tcPr>
          <w:p w:rsidR="00CD4EA9" w:rsidRPr="00BB4E8C" w:rsidRDefault="00CD4EA9" w:rsidP="00FE76E3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  <w:r w:rsidRPr="00BB4E8C">
              <w:rPr>
                <w:kern w:val="2"/>
              </w:rPr>
              <w:t>Муниципальная программа Козловского муниципального округа Чувашской Республики «Социальная поддержка граждан в Козловском муниципальном округе» (далее – муниципальная программа)</w:t>
            </w:r>
          </w:p>
        </w:tc>
      </w:tr>
      <w:tr w:rsidR="00CD4EA9" w:rsidRPr="00BB4E8C" w:rsidTr="00BB4E8C">
        <w:trPr>
          <w:trHeight w:val="20"/>
          <w:jc w:val="center"/>
        </w:trPr>
        <w:tc>
          <w:tcPr>
            <w:tcW w:w="2122" w:type="dxa"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>Ответственный исполнитель муниципальной программы</w:t>
            </w:r>
          </w:p>
        </w:tc>
        <w:tc>
          <w:tcPr>
            <w:tcW w:w="7535" w:type="dxa"/>
          </w:tcPr>
          <w:p w:rsidR="00CD4EA9" w:rsidRPr="00BB4E8C" w:rsidRDefault="00CD4EA9" w:rsidP="00FE76E3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</w:p>
          <w:p w:rsidR="00CD4EA9" w:rsidRPr="00BB4E8C" w:rsidRDefault="00A40491" w:rsidP="00FE76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A40491">
              <w:rPr>
                <w:kern w:val="2"/>
              </w:rPr>
              <w:t xml:space="preserve">Администрация Козловского муниципального округа Чувашской Республики </w:t>
            </w:r>
          </w:p>
        </w:tc>
      </w:tr>
      <w:tr w:rsidR="00CD4EA9" w:rsidRPr="00BB4E8C" w:rsidTr="00BB4E8C">
        <w:trPr>
          <w:trHeight w:val="20"/>
          <w:jc w:val="center"/>
        </w:trPr>
        <w:tc>
          <w:tcPr>
            <w:tcW w:w="2122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Соисполнители   муниципальной программы </w:t>
            </w:r>
          </w:p>
        </w:tc>
        <w:tc>
          <w:tcPr>
            <w:tcW w:w="7535" w:type="dxa"/>
            <w:hideMark/>
          </w:tcPr>
          <w:p w:rsidR="00A40491" w:rsidRDefault="00A40491" w:rsidP="00FE76E3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  <w:r>
              <w:t xml:space="preserve"> и молодежной политики а</w:t>
            </w:r>
            <w:r w:rsidRPr="00A40491">
              <w:rPr>
                <w:kern w:val="2"/>
              </w:rPr>
              <w:t>дминистрация Козловского муниципального округа Чувашской Республики</w:t>
            </w:r>
            <w:r>
              <w:rPr>
                <w:kern w:val="2"/>
              </w:rPr>
              <w:t>;</w:t>
            </w:r>
          </w:p>
          <w:p w:rsidR="00A40491" w:rsidRDefault="00A40491" w:rsidP="00FE76E3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>
              <w:rPr>
                <w:kern w:val="2"/>
              </w:rPr>
              <w:t xml:space="preserve"> </w:t>
            </w:r>
            <w:r w:rsidR="00CD4EA9" w:rsidRPr="00BB4E8C">
              <w:rPr>
                <w:kern w:val="2"/>
              </w:rPr>
              <w:t>МКУ «Центр бухгалтерского обслуживания и финансово-хозяйственного обеспечения» Козловского муниципального округа Чувашской Республики</w:t>
            </w:r>
            <w:r>
              <w:rPr>
                <w:kern w:val="2"/>
              </w:rPr>
              <w:t>;</w:t>
            </w:r>
          </w:p>
          <w:p w:rsidR="00A40491" w:rsidRPr="00BB4E8C" w:rsidRDefault="00A40491" w:rsidP="00A40491">
            <w:pPr>
              <w:spacing w:line="276" w:lineRule="auto"/>
              <w:jc w:val="both"/>
            </w:pPr>
            <w:r w:rsidRPr="00BB4E8C">
              <w:t xml:space="preserve">Общеобразовательные учреждения Козловского </w:t>
            </w:r>
            <w:r w:rsidRPr="00BB4E8C">
              <w:rPr>
                <w:kern w:val="2"/>
              </w:rPr>
              <w:t>муниципального округа</w:t>
            </w:r>
            <w:r w:rsidRPr="00BB4E8C">
              <w:t>;</w:t>
            </w:r>
          </w:p>
          <w:p w:rsidR="00CD4EA9" w:rsidRPr="00BB4E8C" w:rsidRDefault="00CD4EA9" w:rsidP="00FE76E3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  <w:r w:rsidRPr="00BB4E8C">
              <w:t xml:space="preserve">Организации, предприятия, учреждения Козловского </w:t>
            </w:r>
            <w:r w:rsidRPr="00BB4E8C">
              <w:rPr>
                <w:kern w:val="2"/>
              </w:rPr>
              <w:t>муниципального округа</w:t>
            </w:r>
            <w:r w:rsidRPr="00BB4E8C">
              <w:t xml:space="preserve"> (по согласованию);</w:t>
            </w:r>
          </w:p>
          <w:p w:rsidR="00CD4EA9" w:rsidRPr="00BB4E8C" w:rsidRDefault="00CD4EA9" w:rsidP="00FE76E3">
            <w:pPr>
              <w:tabs>
                <w:tab w:val="left" w:pos="6586"/>
              </w:tabs>
              <w:spacing w:line="276" w:lineRule="auto"/>
              <w:jc w:val="both"/>
            </w:pPr>
            <w:r w:rsidRPr="00BB4E8C">
              <w:t>Отдел социальной защиты населения Козловского района КУ «Центр предоставления мер социальной поддержки» Минздравсоцразвития Чувашии (по согласованию);</w:t>
            </w:r>
          </w:p>
          <w:p w:rsidR="00CD4EA9" w:rsidRPr="00BB4E8C" w:rsidRDefault="00CD4EA9" w:rsidP="00FE76E3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  <w:r w:rsidRPr="00BB4E8C">
              <w:rPr>
                <w:rFonts w:ascii="Times New Roman" w:hAnsi="Times New Roman" w:cs="Times New Roman"/>
              </w:rPr>
              <w:t>КУ ЧР «Центр занятости населения Козловского муниципального округа»</w:t>
            </w:r>
            <w:r w:rsidR="00A40491">
              <w:rPr>
                <w:rFonts w:ascii="Times New Roman" w:hAnsi="Times New Roman" w:cs="Times New Roman"/>
              </w:rPr>
              <w:t xml:space="preserve"> </w:t>
            </w:r>
            <w:r w:rsidRPr="00BB4E8C">
              <w:rPr>
                <w:rFonts w:ascii="Times New Roman" w:hAnsi="Times New Roman" w:cs="Times New Roman"/>
              </w:rPr>
              <w:t>(по согласованию);</w:t>
            </w:r>
          </w:p>
          <w:p w:rsidR="00CD4EA9" w:rsidRPr="00BB4E8C" w:rsidRDefault="00CD4EA9" w:rsidP="00FE76E3">
            <w:pPr>
              <w:spacing w:line="276" w:lineRule="auto"/>
              <w:jc w:val="both"/>
            </w:pPr>
            <w:r w:rsidRPr="00BB4E8C">
              <w:t>МБУЗ «Козловская центральная районная больница имени И.Е. Виноградова» Минздравсоцразвития Чувашии (по согласованию)</w:t>
            </w:r>
          </w:p>
        </w:tc>
      </w:tr>
      <w:tr w:rsidR="00CD4EA9" w:rsidRPr="00BB4E8C" w:rsidTr="00BB4E8C">
        <w:trPr>
          <w:trHeight w:val="20"/>
          <w:jc w:val="center"/>
        </w:trPr>
        <w:tc>
          <w:tcPr>
            <w:tcW w:w="2122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Участники муниципальной      программы </w:t>
            </w:r>
          </w:p>
        </w:tc>
        <w:tc>
          <w:tcPr>
            <w:tcW w:w="7535" w:type="dxa"/>
            <w:hideMark/>
          </w:tcPr>
          <w:p w:rsidR="00CD4EA9" w:rsidRPr="00BB4E8C" w:rsidRDefault="00CD4EA9" w:rsidP="00FE76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отсутствуют</w:t>
            </w:r>
          </w:p>
        </w:tc>
      </w:tr>
      <w:tr w:rsidR="00CD4EA9" w:rsidRPr="00BB4E8C" w:rsidTr="00BB4E8C">
        <w:trPr>
          <w:trHeight w:val="20"/>
          <w:jc w:val="center"/>
        </w:trPr>
        <w:tc>
          <w:tcPr>
            <w:tcW w:w="2122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Подпрограммы муниципальной программы </w:t>
            </w:r>
          </w:p>
        </w:tc>
        <w:tc>
          <w:tcPr>
            <w:tcW w:w="7535" w:type="dxa"/>
            <w:hideMark/>
          </w:tcPr>
          <w:p w:rsidR="00CD4EA9" w:rsidRPr="00BB4E8C" w:rsidRDefault="00CD4EA9" w:rsidP="00FE76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1.«Социальная защита населения Козловского муниципального округа Чувашской Республики»;</w:t>
            </w:r>
          </w:p>
          <w:p w:rsidR="00CD4EA9" w:rsidRPr="00BB4E8C" w:rsidRDefault="00CD4EA9" w:rsidP="00FE76E3">
            <w:pPr>
              <w:tabs>
                <w:tab w:val="left" w:pos="8343"/>
                <w:tab w:val="left" w:pos="11443"/>
              </w:tabs>
              <w:spacing w:line="233" w:lineRule="auto"/>
              <w:rPr>
                <w:kern w:val="2"/>
              </w:rPr>
            </w:pPr>
            <w:r w:rsidRPr="00BB4E8C">
              <w:rPr>
                <w:kern w:val="2"/>
              </w:rPr>
              <w:t>2. Обеспечение реализации муниципальной программы Козловского муниципального округа Чувашской Республики»</w:t>
            </w:r>
          </w:p>
          <w:p w:rsidR="00CD4EA9" w:rsidRPr="00BB4E8C" w:rsidRDefault="00CD4EA9" w:rsidP="00FE76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t xml:space="preserve"> </w:t>
            </w:r>
          </w:p>
        </w:tc>
      </w:tr>
      <w:tr w:rsidR="00CD4EA9" w:rsidRPr="00BB4E8C" w:rsidTr="00BB4E8C">
        <w:trPr>
          <w:trHeight w:val="299"/>
          <w:jc w:val="center"/>
        </w:trPr>
        <w:tc>
          <w:tcPr>
            <w:tcW w:w="2122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proofErr w:type="gramStart"/>
            <w:r w:rsidRPr="00BB4E8C">
              <w:rPr>
                <w:kern w:val="2"/>
              </w:rPr>
              <w:t>Участники  муниципальной</w:t>
            </w:r>
            <w:proofErr w:type="gramEnd"/>
            <w:r w:rsidRPr="00BB4E8C">
              <w:rPr>
                <w:kern w:val="2"/>
              </w:rPr>
              <w:t xml:space="preserve">   программы</w:t>
            </w:r>
          </w:p>
        </w:tc>
        <w:tc>
          <w:tcPr>
            <w:tcW w:w="7535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Отсутствуют</w:t>
            </w:r>
          </w:p>
        </w:tc>
      </w:tr>
      <w:tr w:rsidR="00CD4EA9" w:rsidRPr="00BB4E8C" w:rsidTr="00BB4E8C">
        <w:trPr>
          <w:trHeight w:val="20"/>
          <w:jc w:val="center"/>
        </w:trPr>
        <w:tc>
          <w:tcPr>
            <w:tcW w:w="2122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Цели муниципальной программы </w:t>
            </w:r>
          </w:p>
        </w:tc>
        <w:tc>
          <w:tcPr>
            <w:tcW w:w="7535" w:type="dxa"/>
            <w:hideMark/>
          </w:tcPr>
          <w:p w:rsidR="00CD4EA9" w:rsidRPr="00BB4E8C" w:rsidRDefault="00CD4EA9" w:rsidP="00B76221">
            <w:pPr>
              <w:pStyle w:val="a4"/>
              <w:spacing w:line="276" w:lineRule="auto"/>
            </w:pPr>
            <w:r w:rsidRPr="00BB4E8C">
              <w:rPr>
                <w:kern w:val="2"/>
              </w:rPr>
              <w:t>Повышение уровня жизни муниципальных служащих – получателей мер социальной поддержки,</w:t>
            </w:r>
            <w:r w:rsidRPr="00BB4E8C">
              <w:t xml:space="preserve"> формирование на территории Козловского </w:t>
            </w:r>
            <w:r w:rsidRPr="00BB4E8C">
              <w:rPr>
                <w:kern w:val="2"/>
              </w:rPr>
              <w:t xml:space="preserve">муниципального округа </w:t>
            </w:r>
            <w:r w:rsidRPr="00BB4E8C">
              <w:t xml:space="preserve">условий для беспрепятственного доступа к объектам социальной инфраструктуры и услугам в приоритетных </w:t>
            </w:r>
            <w:r w:rsidRPr="00BB4E8C">
              <w:lastRenderedPageBreak/>
              <w:t>сферах жизнедеятельности инвалидов и других маломобильных групп населения;</w:t>
            </w:r>
          </w:p>
          <w:p w:rsidR="00CD4EA9" w:rsidRPr="00BB4E8C" w:rsidRDefault="00CD4EA9" w:rsidP="00B76221">
            <w:pPr>
              <w:pStyle w:val="a4"/>
              <w:spacing w:line="276" w:lineRule="auto"/>
            </w:pPr>
            <w:r w:rsidRPr="00BB4E8C">
              <w:t>совершенствование механизма предоставления услуг в сфере реабилитации с целью интеграции инвалидов в общество;</w:t>
            </w:r>
          </w:p>
          <w:p w:rsidR="00CD4EA9" w:rsidRPr="00BB4E8C" w:rsidRDefault="00CD4EA9" w:rsidP="00B76221">
            <w:pPr>
              <w:pStyle w:val="a4"/>
              <w:spacing w:line="276" w:lineRule="auto"/>
              <w:rPr>
                <w:kern w:val="2"/>
              </w:rPr>
            </w:pPr>
            <w:r w:rsidRPr="00BB4E8C">
      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Козловского района Чувашской Республики на основе взаимного доверия и открытости, единства интересов в позитивных изменениях.</w:t>
            </w:r>
          </w:p>
        </w:tc>
      </w:tr>
      <w:tr w:rsidR="00CD4EA9" w:rsidRPr="00BB4E8C" w:rsidTr="00BB4E8C">
        <w:trPr>
          <w:trHeight w:val="1262"/>
          <w:jc w:val="center"/>
        </w:trPr>
        <w:tc>
          <w:tcPr>
            <w:tcW w:w="2122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535" w:type="dxa"/>
          </w:tcPr>
          <w:p w:rsidR="00CD4EA9" w:rsidRPr="00BB4E8C" w:rsidRDefault="00CD4EA9" w:rsidP="00B76221">
            <w:pPr>
              <w:pStyle w:val="a4"/>
              <w:spacing w:line="276" w:lineRule="auto"/>
            </w:pPr>
            <w:r w:rsidRPr="00BB4E8C">
              <w:rPr>
                <w:kern w:val="2"/>
              </w:rPr>
              <w:t>выполнение социальных гарантий, предусмотренных действующим законодательством для муниципальных служащих,</w:t>
            </w:r>
            <w:r w:rsidRPr="00BB4E8C">
              <w:t xml:space="preserve">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населения; обеспечение равного доступа инвалидов к реабилитационным услугам;</w:t>
            </w:r>
          </w:p>
          <w:p w:rsidR="00CD4EA9" w:rsidRPr="00BB4E8C" w:rsidRDefault="00CD4EA9" w:rsidP="00B76221">
            <w:pPr>
              <w:pStyle w:val="a4"/>
              <w:spacing w:line="276" w:lineRule="auto"/>
            </w:pPr>
            <w:r w:rsidRPr="00BB4E8C">
              <w:t>решение приоритетных задач в социальной сфере за счет использования потенциала некоммерческих организаций в социальной сфере;</w:t>
            </w:r>
          </w:p>
          <w:p w:rsidR="00CD4EA9" w:rsidRPr="00BB4E8C" w:rsidRDefault="00CD4EA9" w:rsidP="00B76221">
            <w:pPr>
              <w:pStyle w:val="a4"/>
              <w:spacing w:line="276" w:lineRule="auto"/>
            </w:pPr>
            <w:r w:rsidRPr="00BB4E8C">
              <w:t xml:space="preserve">- развитие инфраструктуры информационной и консультационной </w:t>
            </w:r>
          </w:p>
          <w:p w:rsidR="00CD4EA9" w:rsidRPr="00BB4E8C" w:rsidRDefault="00CD4EA9" w:rsidP="00B76221">
            <w:pPr>
              <w:pStyle w:val="a4"/>
              <w:spacing w:line="276" w:lineRule="auto"/>
            </w:pPr>
          </w:p>
          <w:p w:rsidR="00CD4EA9" w:rsidRPr="00BB4E8C" w:rsidRDefault="00CD4EA9" w:rsidP="00B76221">
            <w:pPr>
              <w:pStyle w:val="a4"/>
              <w:spacing w:line="276" w:lineRule="auto"/>
              <w:rPr>
                <w:kern w:val="2"/>
              </w:rPr>
            </w:pPr>
            <w:r w:rsidRPr="00BB4E8C">
              <w:t>поддержки благотворительной и добровольческой деятельности.</w:t>
            </w:r>
          </w:p>
        </w:tc>
      </w:tr>
      <w:tr w:rsidR="00CD4EA9" w:rsidRPr="00BB4E8C" w:rsidTr="00620FE5">
        <w:trPr>
          <w:trHeight w:val="20"/>
          <w:jc w:val="center"/>
        </w:trPr>
        <w:tc>
          <w:tcPr>
            <w:tcW w:w="2122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535" w:type="dxa"/>
            <w:shd w:val="clear" w:color="auto" w:fill="auto"/>
            <w:hideMark/>
          </w:tcPr>
          <w:p w:rsidR="00CD4EA9" w:rsidRPr="00BB4E8C" w:rsidRDefault="0012411F" w:rsidP="0012411F">
            <w:pPr>
              <w:pStyle w:val="a4"/>
              <w:spacing w:line="276" w:lineRule="auto"/>
              <w:rPr>
                <w:kern w:val="2"/>
              </w:rPr>
            </w:pPr>
            <w:r>
              <w:t>доля граждан, получивших социальные меры поддержки от общего количества граждан, имеющих право на их предоставление, - 100,0 процентов.</w:t>
            </w:r>
          </w:p>
        </w:tc>
      </w:tr>
      <w:tr w:rsidR="00CD4EA9" w:rsidRPr="00BB4E8C" w:rsidTr="00BB4E8C">
        <w:trPr>
          <w:trHeight w:val="20"/>
          <w:jc w:val="center"/>
        </w:trPr>
        <w:tc>
          <w:tcPr>
            <w:tcW w:w="2122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Этапы и сроки реализации муниципальной программы </w:t>
            </w:r>
          </w:p>
        </w:tc>
        <w:tc>
          <w:tcPr>
            <w:tcW w:w="7535" w:type="dxa"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t>2023-2035</w:t>
            </w:r>
            <w:r w:rsidRPr="00BB4E8C">
              <w:rPr>
                <w:kern w:val="2"/>
              </w:rPr>
              <w:t>годы.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Этапы реализации: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1 этап-2023-2025 годы;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 этап -2026-2030 годы;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3 этап-2031-2035 годы.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</w:p>
        </w:tc>
      </w:tr>
      <w:tr w:rsidR="00CD4EA9" w:rsidRPr="00BB4E8C" w:rsidTr="00BB4E8C">
        <w:trPr>
          <w:trHeight w:val="20"/>
          <w:jc w:val="center"/>
        </w:trPr>
        <w:tc>
          <w:tcPr>
            <w:tcW w:w="2122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7535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объем финансового обеспечения реализации муниципальной программы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 xml:space="preserve">за </w:t>
            </w:r>
            <w:r w:rsidRPr="00BB4E8C">
              <w:t>2023-2035</w:t>
            </w:r>
            <w:r w:rsidRPr="00BB4E8C">
              <w:rPr>
                <w:kern w:val="2"/>
              </w:rPr>
              <w:t>годы - 37 245,9 тыс. рублей,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в том числе: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2023 год –2834,4 тыс. рублей;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2024 год –2850,1 тыс. рублей;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 xml:space="preserve">2025 год –2850,1 тыс. рублей; 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 xml:space="preserve">2026-2030 годы −14 298,3 тыс. рублей; 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2031-2035 годы –14 413,0 тыс. рублей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Из них: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средства из республиканского бюджета -35 969,6 тысяч рублей.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2023 год –2752,4 тыс. рублей;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2024 год –2768,1 тыс. рублей;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lastRenderedPageBreak/>
              <w:t xml:space="preserve">2025 год –2768,1 тыс. рублей; 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 xml:space="preserve">2026-2030 годы −13840,5 тыс. рублей; 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 xml:space="preserve">2031-2035 годы –13840,5 тыс. рублей; 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средства местного бюджета Козловского муниципального округа – 1276,3 тыс.</w:t>
            </w:r>
            <w:r w:rsidR="00B0171D">
              <w:rPr>
                <w:kern w:val="2"/>
              </w:rPr>
              <w:t xml:space="preserve"> </w:t>
            </w:r>
            <w:r w:rsidRPr="00BB4E8C">
              <w:rPr>
                <w:kern w:val="2"/>
              </w:rPr>
              <w:t xml:space="preserve">рублей, 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2023 год–82,0 тыс. рублей;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2024 год –82,0 тыс. рублей;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 xml:space="preserve">2025 год –82,0 тыс. рублей; 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2026-2030 годы −457,</w:t>
            </w:r>
            <w:r w:rsidR="005F3BD3">
              <w:rPr>
                <w:kern w:val="2"/>
              </w:rPr>
              <w:t>8</w:t>
            </w:r>
            <w:r w:rsidRPr="00BB4E8C">
              <w:rPr>
                <w:kern w:val="2"/>
              </w:rPr>
              <w:t xml:space="preserve"> тыс. рублей; 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 xml:space="preserve">2031-2035 годы –572,5 тыс. рублей; 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</w:p>
        </w:tc>
      </w:tr>
      <w:tr w:rsidR="00CD4EA9" w:rsidRPr="00BB4E8C" w:rsidTr="00BB4E8C">
        <w:trPr>
          <w:trHeight w:val="20"/>
          <w:jc w:val="center"/>
        </w:trPr>
        <w:tc>
          <w:tcPr>
            <w:tcW w:w="2122" w:type="dxa"/>
            <w:hideMark/>
          </w:tcPr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7535" w:type="dxa"/>
            <w:hideMark/>
          </w:tcPr>
          <w:p w:rsidR="00CD4EA9" w:rsidRPr="00BB4E8C" w:rsidRDefault="00CD4EA9" w:rsidP="00B76221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  <w:r w:rsidRPr="00BB4E8C">
              <w:rPr>
                <w:rFonts w:ascii="Times New Roman" w:hAnsi="Times New Roman" w:cs="Times New Roman"/>
                <w:kern w:val="2"/>
              </w:rPr>
              <w:t xml:space="preserve">улучшение качества жизни муниципальных служащих; </w:t>
            </w:r>
            <w:r w:rsidRPr="00BB4E8C">
              <w:rPr>
                <w:rFonts w:ascii="Times New Roman" w:hAnsi="Times New Roman" w:cs="Times New Roman"/>
              </w:rPr>
              <w:t xml:space="preserve">обеспечение беспрепятственного доступа к объектам социальной инфраструктуры и социальным услугам; </w:t>
            </w:r>
          </w:p>
          <w:p w:rsidR="00CD4EA9" w:rsidRPr="00BB4E8C" w:rsidRDefault="00CD4EA9" w:rsidP="00B7622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трудоустроенных инвалидов;</w:t>
            </w:r>
          </w:p>
          <w:p w:rsidR="00CD4EA9" w:rsidRPr="00BB4E8C" w:rsidRDefault="00CD4EA9" w:rsidP="00B7622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реабилитации;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t>увеличение количества детей с ограниченными возможностями здоровья, получающих коррекционную помощь и образование</w:t>
            </w:r>
          </w:p>
          <w:p w:rsidR="00CD4EA9" w:rsidRPr="00BB4E8C" w:rsidRDefault="00CD4EA9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повышение достигнутого уровня обеспечения мерами социальной поддержки муниципальных служащих</w:t>
            </w:r>
          </w:p>
        </w:tc>
      </w:tr>
    </w:tbl>
    <w:p w:rsidR="00CD4EA9" w:rsidRPr="00BB4E8C" w:rsidRDefault="00CD4EA9" w:rsidP="00CD4EA9">
      <w:pPr>
        <w:tabs>
          <w:tab w:val="left" w:pos="4890"/>
        </w:tabs>
      </w:pPr>
    </w:p>
    <w:p w:rsidR="00E84561" w:rsidRPr="00E84561" w:rsidRDefault="00E84561" w:rsidP="00E84561">
      <w:pPr>
        <w:pStyle w:val="1"/>
        <w:rPr>
          <w:rFonts w:ascii="Times New Roman" w:hAnsi="Times New Roman" w:cs="Times New Roman"/>
          <w:color w:val="auto"/>
        </w:rPr>
      </w:pPr>
      <w:bookmarkStart w:id="3" w:name="sub_1001"/>
      <w:r w:rsidRPr="00E84561">
        <w:rPr>
          <w:rFonts w:ascii="Times New Roman" w:hAnsi="Times New Roman" w:cs="Times New Roman"/>
          <w:color w:val="auto"/>
        </w:rPr>
        <w:t>Раздел I. Приоритеты в сфере реализации Муниципальной программы, цели, задачи, описание сроков и этапов реализации Муниципальной программы</w:t>
      </w:r>
    </w:p>
    <w:bookmarkEnd w:id="3"/>
    <w:p w:rsidR="00E84561" w:rsidRPr="00E84561" w:rsidRDefault="00E84561" w:rsidP="00E84561">
      <w:pPr>
        <w:ind w:firstLine="567"/>
        <w:jc w:val="both"/>
      </w:pPr>
      <w:r w:rsidRPr="00E84561">
        <w:t xml:space="preserve">Приоритеты государственной политики Чувашской Республики в сфере социальной поддержки граждан определены </w:t>
      </w:r>
      <w:hyperlink r:id="rId7" w:history="1">
        <w:r w:rsidRPr="00E84561">
          <w:rPr>
            <w:rStyle w:val="aa"/>
            <w:color w:val="auto"/>
          </w:rPr>
          <w:t>Законом</w:t>
        </w:r>
      </w:hyperlink>
      <w:r w:rsidRPr="00E84561">
        <w:t xml:space="preserve"> Чувашской Республики "О Стратегии социально-экономического развития Чувашской Республики до 2035 года", Стратегией социально-экономического развития </w:t>
      </w:r>
      <w:r>
        <w:t>Козловс</w:t>
      </w:r>
      <w:r w:rsidRPr="00E84561">
        <w:t xml:space="preserve">кого муниципального округа, </w:t>
      </w:r>
      <w:hyperlink r:id="rId8" w:history="1">
        <w:r w:rsidRPr="00E84561">
          <w:rPr>
            <w:rStyle w:val="aa"/>
            <w:color w:val="auto"/>
          </w:rPr>
          <w:t>ежегодными посланиями</w:t>
        </w:r>
      </w:hyperlink>
      <w:r w:rsidRPr="00E84561">
        <w:t xml:space="preserve"> Главы Чувашской Республики Государственному Совету Чувашской Республики.</w:t>
      </w:r>
    </w:p>
    <w:p w:rsidR="00E84561" w:rsidRPr="00E84561" w:rsidRDefault="00E84561" w:rsidP="00E84561">
      <w:pPr>
        <w:ind w:firstLine="567"/>
        <w:jc w:val="both"/>
      </w:pPr>
      <w:r w:rsidRPr="00E84561"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E84561" w:rsidRPr="00E84561" w:rsidRDefault="00E84561" w:rsidP="00E84561">
      <w:pPr>
        <w:ind w:firstLine="567"/>
        <w:jc w:val="both"/>
      </w:pPr>
      <w:r w:rsidRPr="00E84561">
        <w:t>Муниципальная программа направлена на достижение следующих целей:</w:t>
      </w:r>
    </w:p>
    <w:p w:rsidR="00E84561" w:rsidRPr="00E84561" w:rsidRDefault="00E84561" w:rsidP="00E84561">
      <w:pPr>
        <w:ind w:firstLine="567"/>
        <w:jc w:val="both"/>
      </w:pPr>
      <w:r w:rsidRPr="00E84561">
        <w:t>создание условий для роста благосостояния граждан - получателей мер социальной поддержки;</w:t>
      </w:r>
    </w:p>
    <w:p w:rsidR="00E84561" w:rsidRPr="00E84561" w:rsidRDefault="00E84561" w:rsidP="00E84561">
      <w:pPr>
        <w:ind w:firstLine="567"/>
        <w:jc w:val="both"/>
      </w:pPr>
      <w:r w:rsidRPr="00E84561">
        <w:t>повышение доступности социальных услуг для граждан.</w:t>
      </w:r>
    </w:p>
    <w:p w:rsidR="00E84561" w:rsidRPr="00E84561" w:rsidRDefault="00E84561" w:rsidP="00E84561">
      <w:pPr>
        <w:ind w:firstLine="567"/>
        <w:jc w:val="both"/>
      </w:pPr>
      <w:r w:rsidRPr="00E84561"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E84561" w:rsidRPr="00E84561" w:rsidRDefault="00E84561" w:rsidP="00E84561">
      <w:pPr>
        <w:ind w:firstLine="567"/>
        <w:jc w:val="both"/>
      </w:pPr>
      <w:r w:rsidRPr="00E84561">
        <w:t>обеспечение выполнения обязательств государства по социальной поддержке граждан;</w:t>
      </w:r>
    </w:p>
    <w:p w:rsidR="00E84561" w:rsidRPr="00E84561" w:rsidRDefault="00E84561" w:rsidP="00E84561">
      <w:pPr>
        <w:ind w:firstLine="567"/>
        <w:jc w:val="both"/>
      </w:pPr>
      <w:r w:rsidRPr="00E84561">
        <w:t>создание благоприятных условий для жизнедеятельности семьи, функционирования института семьи, рождения детей.</w:t>
      </w:r>
    </w:p>
    <w:p w:rsidR="00E84561" w:rsidRPr="00E84561" w:rsidRDefault="00E84561" w:rsidP="00E84561">
      <w:pPr>
        <w:ind w:firstLine="567"/>
        <w:jc w:val="both"/>
      </w:pPr>
      <w:r w:rsidRPr="00E84561">
        <w:t>Муниципальная программа реализуется в период с 202</w:t>
      </w:r>
      <w:r>
        <w:t>3</w:t>
      </w:r>
      <w:r w:rsidRPr="00E84561">
        <w:t xml:space="preserve"> по 2035 год в три этапа:</w:t>
      </w:r>
    </w:p>
    <w:p w:rsidR="00E84561" w:rsidRPr="00E84561" w:rsidRDefault="00E84561" w:rsidP="00E84561">
      <w:pPr>
        <w:ind w:firstLine="567"/>
        <w:jc w:val="both"/>
      </w:pPr>
      <w:r w:rsidRPr="00E84561">
        <w:t>1 этап - 202</w:t>
      </w:r>
      <w:r>
        <w:t>3</w:t>
      </w:r>
      <w:r w:rsidRPr="00E84561">
        <w:t> - 2025 годы;</w:t>
      </w:r>
    </w:p>
    <w:p w:rsidR="00E84561" w:rsidRPr="00E84561" w:rsidRDefault="00E84561" w:rsidP="00E84561">
      <w:pPr>
        <w:ind w:firstLine="567"/>
        <w:jc w:val="both"/>
      </w:pPr>
      <w:r w:rsidRPr="00E84561">
        <w:lastRenderedPageBreak/>
        <w:t>2 этап - 2026 - 2030 годы;</w:t>
      </w:r>
    </w:p>
    <w:p w:rsidR="00E84561" w:rsidRPr="00E84561" w:rsidRDefault="00E84561" w:rsidP="00E84561">
      <w:pPr>
        <w:ind w:firstLine="567"/>
        <w:jc w:val="both"/>
      </w:pPr>
      <w:r w:rsidRPr="00E84561">
        <w:t>3 этап - 2031 - 2035 годы.</w:t>
      </w:r>
    </w:p>
    <w:p w:rsidR="00E84561" w:rsidRPr="00E84561" w:rsidRDefault="00E84561" w:rsidP="00E84561">
      <w:pPr>
        <w:ind w:firstLine="567"/>
        <w:jc w:val="both"/>
      </w:pPr>
      <w:r w:rsidRPr="00E84561"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E84561" w:rsidRPr="00E84561" w:rsidRDefault="00E84561" w:rsidP="00E84561">
      <w:pPr>
        <w:ind w:firstLine="567"/>
        <w:jc w:val="both"/>
      </w:pPr>
      <w:r w:rsidRPr="00E84561">
        <w:t>За счет реализации мероприятий 2 и 3 этапов будут достигнуты следующие результаты:</w:t>
      </w:r>
    </w:p>
    <w:p w:rsidR="00E84561" w:rsidRPr="00E84561" w:rsidRDefault="00E84561" w:rsidP="00E84561">
      <w:pPr>
        <w:ind w:firstLine="567"/>
        <w:jc w:val="both"/>
      </w:pPr>
      <w:r w:rsidRPr="00E84561">
        <w:t>выполнение обязательств по социальной поддержке нуждающихся граждан;</w:t>
      </w:r>
    </w:p>
    <w:p w:rsidR="00E84561" w:rsidRPr="00E84561" w:rsidRDefault="00E84561" w:rsidP="00E84561">
      <w:pPr>
        <w:ind w:firstLine="567"/>
        <w:jc w:val="both"/>
      </w:pPr>
      <w:r w:rsidRPr="00E84561">
        <w:t>адресный подход к предоставлению всех форм социальных услуг гражданам;</w:t>
      </w:r>
    </w:p>
    <w:p w:rsidR="00E84561" w:rsidRPr="00E84561" w:rsidRDefault="00E84561" w:rsidP="00E84561">
      <w:pPr>
        <w:ind w:firstLine="567"/>
        <w:jc w:val="both"/>
      </w:pPr>
      <w:r w:rsidRPr="00E84561">
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E84561" w:rsidRPr="00E84561" w:rsidRDefault="00E84561" w:rsidP="00E84561">
      <w:pPr>
        <w:ind w:firstLine="567"/>
        <w:jc w:val="both"/>
      </w:pPr>
      <w:r w:rsidRPr="00E84561">
        <w:t>поддержка и содействие в социальной адаптации граждан, находящихся в социально опасном положении и нуждающихся в социальном обслуживании.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E84561">
          <w:rPr>
            <w:rStyle w:val="aa"/>
            <w:color w:val="auto"/>
          </w:rPr>
          <w:t>приложении N 1</w:t>
        </w:r>
      </w:hyperlink>
      <w:r w:rsidRPr="00E84561">
        <w:t xml:space="preserve"> к Муниципальной программе.</w:t>
      </w:r>
    </w:p>
    <w:p w:rsidR="00E84561" w:rsidRPr="00E84561" w:rsidRDefault="00E84561" w:rsidP="00E84561">
      <w:pPr>
        <w:ind w:firstLine="567"/>
        <w:jc w:val="both"/>
      </w:pPr>
      <w:r w:rsidRPr="00E84561"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E84561" w:rsidRPr="00E84561" w:rsidRDefault="00E84561" w:rsidP="00E84561">
      <w:pPr>
        <w:ind w:firstLine="567"/>
        <w:jc w:val="both"/>
      </w:pPr>
      <w:r w:rsidRPr="00E84561"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 и законодательстве Чувашской Республики, влияющих на расчет данных целевых индикаторов или показателей.</w:t>
      </w:r>
    </w:p>
    <w:p w:rsidR="00E84561" w:rsidRPr="00E84561" w:rsidRDefault="00E84561" w:rsidP="00E84561"/>
    <w:p w:rsidR="00E84561" w:rsidRPr="00E84561" w:rsidRDefault="00E84561" w:rsidP="00E84561">
      <w:pPr>
        <w:pStyle w:val="1"/>
        <w:rPr>
          <w:rFonts w:ascii="Times New Roman" w:hAnsi="Times New Roman" w:cs="Times New Roman"/>
          <w:color w:val="auto"/>
        </w:rPr>
      </w:pPr>
      <w:bookmarkStart w:id="4" w:name="sub_1002"/>
      <w:r w:rsidRPr="00E84561">
        <w:rPr>
          <w:rFonts w:ascii="Times New Roman" w:hAnsi="Times New Roman" w:cs="Times New Roman"/>
          <w:color w:val="auto"/>
        </w:rPr>
        <w:t>Раздел II. Обобщенная характеристика основных мероприятий подпрограмм Муниципальной программы</w:t>
      </w:r>
    </w:p>
    <w:bookmarkEnd w:id="4"/>
    <w:p w:rsidR="00E84561" w:rsidRPr="00E84561" w:rsidRDefault="00E84561" w:rsidP="00E84561"/>
    <w:p w:rsidR="00E84561" w:rsidRPr="00E84561" w:rsidRDefault="00E84561" w:rsidP="00E84561">
      <w:pPr>
        <w:ind w:firstLine="567"/>
        <w:jc w:val="both"/>
      </w:pPr>
      <w:r w:rsidRPr="00E84561"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E84561" w:rsidRPr="00E84561" w:rsidRDefault="00E84561" w:rsidP="00E84561">
      <w:pPr>
        <w:ind w:firstLine="567"/>
        <w:jc w:val="both"/>
      </w:pPr>
      <w:r w:rsidRPr="00E84561">
        <w:t>Достижение целей и решение задач Муниципальной программы будет осуществляться в рамках реализации следующих подпрограмм:</w:t>
      </w:r>
      <w:r w:rsidR="009756D3">
        <w:t xml:space="preserve"> </w:t>
      </w:r>
      <w:hyperlink w:anchor="sub_3000" w:history="1">
        <w:r>
          <w:t>«</w:t>
        </w:r>
        <w:bookmarkStart w:id="5" w:name="_Hlk126691067"/>
        <w:r w:rsidRPr="00E84561">
          <w:rPr>
            <w:rStyle w:val="aa"/>
            <w:color w:val="auto"/>
          </w:rPr>
          <w:t>Социальная защита населения Козловского муниципального округа Чувашской Республики</w:t>
        </w:r>
        <w:bookmarkEnd w:id="5"/>
      </w:hyperlink>
      <w:r>
        <w:t>»</w:t>
      </w:r>
      <w:r w:rsidR="009756D3">
        <w:t xml:space="preserve">, </w:t>
      </w:r>
      <w:r>
        <w:t>«</w:t>
      </w:r>
      <w:r w:rsidRPr="00E84561">
        <w:t>Обеспечение реализации муниципальной программы Козловского муниципального округа Чувашской Республики «Социальная поддержка граждан в Козловском муниципальном округе Чувашской Республики».</w:t>
      </w:r>
    </w:p>
    <w:p w:rsidR="00E84561" w:rsidRPr="00E84561" w:rsidRDefault="002E5F86" w:rsidP="00E84561">
      <w:pPr>
        <w:ind w:firstLine="567"/>
        <w:jc w:val="both"/>
      </w:pPr>
      <w:hyperlink w:anchor="sub_3000" w:history="1">
        <w:r w:rsidR="00E84561" w:rsidRPr="00E84561">
          <w:rPr>
            <w:rStyle w:val="aa"/>
            <w:color w:val="auto"/>
          </w:rPr>
          <w:t>Подпрограмма</w:t>
        </w:r>
      </w:hyperlink>
      <w:r w:rsidR="00E84561" w:rsidRPr="00E84561">
        <w:t xml:space="preserve"> </w:t>
      </w:r>
      <w:r w:rsidR="00C3561B">
        <w:t>«</w:t>
      </w:r>
      <w:r w:rsidR="0039700A" w:rsidRPr="0039700A">
        <w:t>Социальная защита населения Козловского муниципального округа Чувашской Республики</w:t>
      </w:r>
      <w:r w:rsidR="00C3561B">
        <w:t>»</w:t>
      </w:r>
      <w:r w:rsidR="00E84561" w:rsidRPr="00E84561">
        <w:t xml:space="preserve"> предусматривает выполнение одного основного мероприятия.</w:t>
      </w:r>
    </w:p>
    <w:p w:rsidR="00E84561" w:rsidRPr="00E84561" w:rsidRDefault="00E84561" w:rsidP="00E84561">
      <w:pPr>
        <w:ind w:firstLine="567"/>
        <w:jc w:val="both"/>
      </w:pPr>
      <w:r w:rsidRPr="00E84561"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E84561" w:rsidRPr="00E84561" w:rsidRDefault="00E84561" w:rsidP="00E84561">
      <w:pPr>
        <w:ind w:firstLine="567"/>
        <w:jc w:val="both"/>
      </w:pPr>
      <w:r w:rsidRPr="00E84561"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</w:p>
    <w:p w:rsidR="00E84561" w:rsidRPr="00E84561" w:rsidRDefault="002E5F86" w:rsidP="00E84561">
      <w:pPr>
        <w:ind w:firstLine="567"/>
        <w:jc w:val="both"/>
      </w:pPr>
      <w:hyperlink w:anchor="sub_4000" w:history="1">
        <w:r w:rsidR="00E84561" w:rsidRPr="00E84561">
          <w:rPr>
            <w:rStyle w:val="aa"/>
            <w:color w:val="auto"/>
          </w:rPr>
          <w:t>Подпрограмма</w:t>
        </w:r>
      </w:hyperlink>
      <w:r w:rsidR="00E84561" w:rsidRPr="00E84561">
        <w:t xml:space="preserve"> </w:t>
      </w:r>
      <w:r w:rsidR="00C3561B">
        <w:t>«</w:t>
      </w:r>
      <w:r w:rsidR="0039700A" w:rsidRPr="0039700A">
        <w:t xml:space="preserve">Обеспечение реализации муниципальной программы Козловского муниципального округа Чувашской Республики </w:t>
      </w:r>
      <w:r w:rsidR="00C3561B">
        <w:t>«</w:t>
      </w:r>
      <w:r w:rsidR="0039700A" w:rsidRPr="0039700A">
        <w:t>Социальная поддержка граждан в Козловском муниципальном округе Чувашской Республики</w:t>
      </w:r>
      <w:r w:rsidR="00C3561B">
        <w:t>»</w:t>
      </w:r>
      <w:r w:rsidR="00E84561" w:rsidRPr="00E84561">
        <w:t>.</w:t>
      </w:r>
    </w:p>
    <w:p w:rsidR="00E84561" w:rsidRPr="00E84561" w:rsidRDefault="00C3561B" w:rsidP="00E84561">
      <w:pPr>
        <w:ind w:firstLine="567"/>
        <w:jc w:val="both"/>
      </w:pPr>
      <w:r w:rsidRPr="00C3561B">
        <w:lastRenderedPageBreak/>
        <w:t>Реализация муниципальной программы Козловского муниципального округа Чувашской Республики «Социальная поддержка граждан в Козловском муниципальном округе Чувашской Республики» осуществляется за счёт обеспечения деятельности (оказания услуг) муниципальн</w:t>
      </w:r>
      <w:r>
        <w:t>ых</w:t>
      </w:r>
      <w:r w:rsidRPr="00C3561B">
        <w:t xml:space="preserve"> учреждений</w:t>
      </w:r>
      <w:r w:rsidR="00E84561" w:rsidRPr="00E84561">
        <w:t>.</w:t>
      </w:r>
    </w:p>
    <w:p w:rsidR="00E84561" w:rsidRPr="00E84561" w:rsidRDefault="00E84561" w:rsidP="00E84561">
      <w:pPr>
        <w:ind w:firstLine="567"/>
        <w:jc w:val="both"/>
      </w:pPr>
    </w:p>
    <w:p w:rsidR="00E84561" w:rsidRPr="00E84561" w:rsidRDefault="00E84561" w:rsidP="00E84561">
      <w:pPr>
        <w:pStyle w:val="1"/>
        <w:rPr>
          <w:rFonts w:ascii="Times New Roman" w:hAnsi="Times New Roman" w:cs="Times New Roman"/>
          <w:color w:val="auto"/>
        </w:rPr>
      </w:pPr>
      <w:bookmarkStart w:id="6" w:name="sub_1003"/>
      <w:r w:rsidRPr="00E84561">
        <w:rPr>
          <w:rFonts w:ascii="Times New Roman" w:hAnsi="Times New Roman" w:cs="Times New Roman"/>
          <w:color w:val="auto"/>
        </w:rPr>
        <w:t>Раздел III. Обоснование объема финансовых ресурсов, необходимых для реализации Муниципальной программы</w:t>
      </w:r>
      <w:r w:rsidRPr="00E84561">
        <w:rPr>
          <w:rFonts w:ascii="Times New Roman" w:hAnsi="Times New Roman" w:cs="Times New Roman"/>
          <w:color w:val="auto"/>
        </w:rPr>
        <w:br/>
        <w:t>(с расшифровкой по источникам финансирования, по этапам и годам ее реализации)</w:t>
      </w:r>
    </w:p>
    <w:bookmarkEnd w:id="6"/>
    <w:p w:rsidR="00E84561" w:rsidRPr="00E84561" w:rsidRDefault="00E84561" w:rsidP="00E84561"/>
    <w:p w:rsidR="00E84561" w:rsidRPr="00E84561" w:rsidRDefault="00E84561" w:rsidP="00E84561">
      <w:pPr>
        <w:ind w:firstLine="567"/>
        <w:jc w:val="both"/>
      </w:pPr>
      <w:r w:rsidRPr="00E84561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r w:rsidR="00C3561B">
        <w:t>Козловского</w:t>
      </w:r>
      <w:r w:rsidRPr="00E84561">
        <w:t xml:space="preserve"> муниципального округа и средств внебюджетных источников.</w:t>
      </w:r>
    </w:p>
    <w:p w:rsidR="00E84561" w:rsidRPr="00E84561" w:rsidRDefault="00E84561" w:rsidP="00E84561">
      <w:pPr>
        <w:ind w:firstLine="567"/>
        <w:jc w:val="both"/>
      </w:pPr>
      <w:r w:rsidRPr="00E84561">
        <w:t>Общий объем финансирования Муниципальной программы в 202</w:t>
      </w:r>
      <w:r w:rsidR="00C3561B">
        <w:t>3</w:t>
      </w:r>
      <w:r w:rsidRPr="00E84561">
        <w:t xml:space="preserve"> - 2035 годах составляет </w:t>
      </w:r>
      <w:r w:rsidR="00C3561B">
        <w:t>37</w:t>
      </w:r>
      <w:r w:rsidR="005F3BD3">
        <w:t> 245,9</w:t>
      </w:r>
      <w:r w:rsidRPr="00E84561">
        <w:t> тыс. рублей, в том числе за счет средств:</w:t>
      </w:r>
    </w:p>
    <w:p w:rsidR="00E84561" w:rsidRPr="00E84561" w:rsidRDefault="00E84561" w:rsidP="00E84561">
      <w:pPr>
        <w:ind w:firstLine="567"/>
        <w:jc w:val="both"/>
      </w:pPr>
      <w:r w:rsidRPr="00E84561">
        <w:t>федерального бюджета - 0,0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республиканского бюджета Чувашской Республики - </w:t>
      </w:r>
      <w:r w:rsidR="00C3561B">
        <w:t>3</w:t>
      </w:r>
      <w:r w:rsidR="005F3BD3">
        <w:t>5</w:t>
      </w:r>
      <w:r w:rsidRPr="00E84561">
        <w:t xml:space="preserve"> </w:t>
      </w:r>
      <w:r w:rsidR="005F3BD3">
        <w:t>969</w:t>
      </w:r>
      <w:r w:rsidRPr="00E84561">
        <w:t>,</w:t>
      </w:r>
      <w:r w:rsidR="005F3BD3">
        <w:t>6</w:t>
      </w:r>
      <w:r w:rsidRPr="00E84561">
        <w:t>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бюджета </w:t>
      </w:r>
      <w:r w:rsidR="00C3561B">
        <w:t>Козловс</w:t>
      </w:r>
      <w:r w:rsidRPr="00E84561">
        <w:t xml:space="preserve">кого муниципального округа </w:t>
      </w:r>
      <w:r w:rsidR="00C3561B">
        <w:t>– 1 276,</w:t>
      </w:r>
      <w:r w:rsidR="005F3BD3">
        <w:t>3</w:t>
      </w:r>
      <w:r w:rsidRPr="00E84561">
        <w:t>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>внебюджетных источников - 0,0 тыс. рублей.</w:t>
      </w:r>
    </w:p>
    <w:p w:rsidR="00E84561" w:rsidRPr="00E84561" w:rsidRDefault="00E84561" w:rsidP="00E84561">
      <w:pPr>
        <w:ind w:firstLine="567"/>
        <w:jc w:val="both"/>
      </w:pPr>
      <w:r w:rsidRPr="00E84561">
        <w:t>Объем финансирования подпрограммы на 1 этапе (202</w:t>
      </w:r>
      <w:r w:rsidR="00C3561B">
        <w:t>3</w:t>
      </w:r>
      <w:r w:rsidRPr="00E84561">
        <w:t> - 2025 годы) составляет 8</w:t>
      </w:r>
      <w:r w:rsidR="005F3BD3">
        <w:t> 534,6</w:t>
      </w:r>
      <w:r w:rsidRPr="00E84561">
        <w:t> тыс. рублей, в том числе:</w:t>
      </w:r>
    </w:p>
    <w:p w:rsidR="00E84561" w:rsidRPr="00E84561" w:rsidRDefault="00E84561" w:rsidP="00E84561">
      <w:pPr>
        <w:ind w:firstLine="567"/>
        <w:jc w:val="both"/>
      </w:pPr>
      <w:r w:rsidRPr="00E84561">
        <w:t>в 2023 году - 2</w:t>
      </w:r>
      <w:r w:rsidR="00B0171D">
        <w:t> 8</w:t>
      </w:r>
      <w:r w:rsidR="005F3BD3">
        <w:t>3</w:t>
      </w:r>
      <w:r w:rsidR="00B0171D">
        <w:t>4,4</w:t>
      </w:r>
      <w:r w:rsidRPr="00E84561">
        <w:t>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>в 2024 году - 2</w:t>
      </w:r>
      <w:r w:rsidR="00B0171D">
        <w:t> </w:t>
      </w:r>
      <w:r w:rsidR="005F3BD3">
        <w:t>850</w:t>
      </w:r>
      <w:r w:rsidR="00B0171D">
        <w:t>,1</w:t>
      </w:r>
      <w:r w:rsidRPr="00E84561">
        <w:t>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>в 2025 году - 2</w:t>
      </w:r>
      <w:r w:rsidR="00B0171D">
        <w:t> </w:t>
      </w:r>
      <w:r w:rsidR="005F3BD3">
        <w:t>850</w:t>
      </w:r>
      <w:r w:rsidR="00B0171D">
        <w:t>,1</w:t>
      </w:r>
      <w:r w:rsidRPr="00E84561">
        <w:t>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>из них средства:</w:t>
      </w:r>
    </w:p>
    <w:p w:rsidR="00E84561" w:rsidRPr="00E84561" w:rsidRDefault="00E84561" w:rsidP="00E84561">
      <w:pPr>
        <w:ind w:firstLine="567"/>
        <w:jc w:val="both"/>
      </w:pPr>
      <w:r w:rsidRPr="00E84561">
        <w:t>федерального бюджета - 0,0 тыс. рублей (0 процентов), в том числе:</w:t>
      </w:r>
    </w:p>
    <w:p w:rsidR="00E84561" w:rsidRPr="00E84561" w:rsidRDefault="00E84561" w:rsidP="00E84561">
      <w:pPr>
        <w:ind w:firstLine="567"/>
        <w:jc w:val="both"/>
      </w:pPr>
      <w:r w:rsidRPr="00E84561">
        <w:t>в 2023 году - 0,0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>в 2024 году - 0,0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>в 2025 году - 0,0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республиканского бюджета Чувашской Республики </w:t>
      </w:r>
      <w:r w:rsidR="00B0171D">
        <w:t>–</w:t>
      </w:r>
      <w:r w:rsidRPr="00E84561">
        <w:t xml:space="preserve"> </w:t>
      </w:r>
      <w:r w:rsidR="00B0171D">
        <w:t>8 </w:t>
      </w:r>
      <w:r w:rsidR="005F3BD3">
        <w:t>28</w:t>
      </w:r>
      <w:r w:rsidR="00B0171D">
        <w:t>8,6</w:t>
      </w:r>
      <w:r w:rsidRPr="00E84561">
        <w:t> тыс. рублей (</w:t>
      </w:r>
      <w:r w:rsidR="00B0171D">
        <w:t>9</w:t>
      </w:r>
      <w:r w:rsidRPr="00E84561">
        <w:t>7,</w:t>
      </w:r>
      <w:r w:rsidR="005F3BD3">
        <w:t>1</w:t>
      </w:r>
      <w:r w:rsidR="00B0171D">
        <w:t xml:space="preserve"> </w:t>
      </w:r>
      <w:r w:rsidRPr="00E84561">
        <w:t>процента), в том числе: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в 2023 году - </w:t>
      </w:r>
      <w:r w:rsidR="00B0171D">
        <w:t>2 </w:t>
      </w:r>
      <w:r w:rsidR="005F3BD3">
        <w:t>75</w:t>
      </w:r>
      <w:r w:rsidR="00B0171D">
        <w:t>2,4</w:t>
      </w:r>
      <w:r w:rsidRPr="00E84561">
        <w:t>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в 2024 году </w:t>
      </w:r>
      <w:r w:rsidR="00B0171D">
        <w:t>–</w:t>
      </w:r>
      <w:r w:rsidRPr="00E84561">
        <w:t xml:space="preserve"> </w:t>
      </w:r>
      <w:r w:rsidR="00B0171D">
        <w:t>2 </w:t>
      </w:r>
      <w:r w:rsidR="005F3BD3">
        <w:t>768</w:t>
      </w:r>
      <w:r w:rsidR="00B0171D">
        <w:t>,1</w:t>
      </w:r>
      <w:r w:rsidRPr="00E84561">
        <w:t>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в 2025 году </w:t>
      </w:r>
      <w:r w:rsidR="00B0171D">
        <w:t>–</w:t>
      </w:r>
      <w:r w:rsidRPr="00E84561">
        <w:t xml:space="preserve"> </w:t>
      </w:r>
      <w:r w:rsidR="00B0171D">
        <w:t>2 </w:t>
      </w:r>
      <w:r w:rsidR="005F3BD3">
        <w:t>768</w:t>
      </w:r>
      <w:r w:rsidR="00B0171D">
        <w:t>,1</w:t>
      </w:r>
      <w:r w:rsidRPr="00E84561">
        <w:t>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бюджета </w:t>
      </w:r>
      <w:r w:rsidR="00B0171D">
        <w:t>Козловского</w:t>
      </w:r>
      <w:r w:rsidRPr="00E84561">
        <w:t xml:space="preserve"> муниципального округа - </w:t>
      </w:r>
      <w:r w:rsidR="00B0171D">
        <w:t>246</w:t>
      </w:r>
      <w:r w:rsidRPr="00E84561">
        <w:t>,0 тыс. рублей (</w:t>
      </w:r>
      <w:r w:rsidR="00B0171D">
        <w:t>2,</w:t>
      </w:r>
      <w:r w:rsidR="005F3BD3">
        <w:t>9</w:t>
      </w:r>
      <w:r w:rsidRPr="00E84561">
        <w:t xml:space="preserve"> процента), в том числе: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в 2023 году - </w:t>
      </w:r>
      <w:r w:rsidR="00B0171D">
        <w:t>8</w:t>
      </w:r>
      <w:r w:rsidRPr="00E84561">
        <w:t>2,0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в 2024 году - </w:t>
      </w:r>
      <w:r w:rsidR="00B0171D">
        <w:t>8</w:t>
      </w:r>
      <w:r w:rsidRPr="00E84561">
        <w:t>2,0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в 2025 году - </w:t>
      </w:r>
      <w:r w:rsidR="00B0171D">
        <w:t>8</w:t>
      </w:r>
      <w:r w:rsidRPr="00E84561">
        <w:t>2,0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>внебюджетных источников - 0,0 тыс. рублей (0 процентов), в том числе:</w:t>
      </w:r>
    </w:p>
    <w:p w:rsidR="00E84561" w:rsidRPr="00E84561" w:rsidRDefault="00E84561" w:rsidP="00E84561">
      <w:pPr>
        <w:ind w:firstLine="567"/>
        <w:jc w:val="both"/>
      </w:pPr>
      <w:r w:rsidRPr="00E84561">
        <w:t>в 2023 году - 0,0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>в 2024 году - 0,0 тыс. рублей;</w:t>
      </w:r>
    </w:p>
    <w:p w:rsidR="00E84561" w:rsidRPr="00E84561" w:rsidRDefault="00E84561" w:rsidP="00E84561">
      <w:pPr>
        <w:ind w:firstLine="567"/>
        <w:jc w:val="both"/>
      </w:pPr>
      <w:r w:rsidRPr="00E84561">
        <w:t>в 2025 году - 0,0 тыс. рублей.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На 2 этапе (2026 - 2030 годы) объем финансирования Муниципальной программы составляет </w:t>
      </w:r>
      <w:r w:rsidR="00B0171D">
        <w:t>14</w:t>
      </w:r>
      <w:r w:rsidR="005F3BD3">
        <w:t> 298,3</w:t>
      </w:r>
      <w:r w:rsidRPr="00E84561">
        <w:t> тыс. рублей, из них средства:</w:t>
      </w:r>
    </w:p>
    <w:p w:rsidR="00E84561" w:rsidRPr="00E84561" w:rsidRDefault="00E84561" w:rsidP="00E84561">
      <w:pPr>
        <w:ind w:firstLine="567"/>
        <w:jc w:val="both"/>
      </w:pPr>
      <w:r w:rsidRPr="00E84561">
        <w:t>федерального бюджета - 0,0 тыс. рублей (0 процентов);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республиканского бюджета Чувашской Республики </w:t>
      </w:r>
      <w:r w:rsidR="00B0171D">
        <w:t>–</w:t>
      </w:r>
      <w:r w:rsidRPr="00E84561">
        <w:t xml:space="preserve"> </w:t>
      </w:r>
      <w:r w:rsidR="00B0171D">
        <w:t>13 8</w:t>
      </w:r>
      <w:r w:rsidR="005F3BD3">
        <w:t>40</w:t>
      </w:r>
      <w:r w:rsidRPr="00E84561">
        <w:t>,</w:t>
      </w:r>
      <w:r w:rsidR="005F3BD3">
        <w:t>5</w:t>
      </w:r>
      <w:r w:rsidRPr="00E84561">
        <w:t> тыс. рублей (</w:t>
      </w:r>
      <w:r w:rsidR="00B0171D">
        <w:t>96,8</w:t>
      </w:r>
      <w:r w:rsidRPr="00E84561">
        <w:t xml:space="preserve"> процента);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бюджета </w:t>
      </w:r>
      <w:r w:rsidR="00B0171D" w:rsidRPr="00B0171D">
        <w:t xml:space="preserve">Козловского </w:t>
      </w:r>
      <w:r w:rsidRPr="00E84561">
        <w:t xml:space="preserve">муниципального округа </w:t>
      </w:r>
      <w:r w:rsidR="00B0171D">
        <w:t>–</w:t>
      </w:r>
      <w:r w:rsidRPr="00E84561">
        <w:t xml:space="preserve"> </w:t>
      </w:r>
      <w:r w:rsidR="00B0171D">
        <w:t>457,</w:t>
      </w:r>
      <w:r w:rsidR="005F3BD3">
        <w:t>8</w:t>
      </w:r>
      <w:r w:rsidRPr="00E84561">
        <w:t> тыс. рублей (3,</w:t>
      </w:r>
      <w:r w:rsidR="00B0171D">
        <w:t>2</w:t>
      </w:r>
      <w:r w:rsidRPr="00E84561">
        <w:t xml:space="preserve"> процента);</w:t>
      </w:r>
    </w:p>
    <w:p w:rsidR="00E84561" w:rsidRPr="00E84561" w:rsidRDefault="00E84561" w:rsidP="00E84561">
      <w:pPr>
        <w:ind w:firstLine="567"/>
        <w:jc w:val="both"/>
      </w:pPr>
      <w:r w:rsidRPr="00E84561">
        <w:t>внебюджетных источников - 0,0 тыс. рублей (0 процентов).</w:t>
      </w:r>
    </w:p>
    <w:p w:rsidR="00E84561" w:rsidRPr="00E84561" w:rsidRDefault="00E84561" w:rsidP="00E84561">
      <w:pPr>
        <w:ind w:firstLine="567"/>
        <w:jc w:val="both"/>
      </w:pPr>
      <w:r w:rsidRPr="00E84561">
        <w:t>На 3 этапе (2031 - 2035 годы) объем финансирования Муниципальной программы составляет 1</w:t>
      </w:r>
      <w:r w:rsidR="00B0171D">
        <w:t>4</w:t>
      </w:r>
      <w:r w:rsidR="005F3BD3">
        <w:t> 413,0</w:t>
      </w:r>
      <w:r w:rsidRPr="00E84561">
        <w:t> тыс. рублей, из них средства:</w:t>
      </w:r>
    </w:p>
    <w:p w:rsidR="00E84561" w:rsidRPr="00E84561" w:rsidRDefault="00E84561" w:rsidP="00E84561">
      <w:pPr>
        <w:ind w:firstLine="567"/>
        <w:jc w:val="both"/>
      </w:pPr>
      <w:r w:rsidRPr="00E84561">
        <w:t>федерального бюджета - 0,0 тыс. рублей (0 процентов);</w:t>
      </w:r>
    </w:p>
    <w:p w:rsidR="00E84561" w:rsidRPr="00E84561" w:rsidRDefault="00E84561" w:rsidP="00E84561">
      <w:pPr>
        <w:ind w:firstLine="567"/>
        <w:jc w:val="both"/>
      </w:pPr>
      <w:r w:rsidRPr="00E84561">
        <w:lastRenderedPageBreak/>
        <w:t xml:space="preserve">республиканского бюджета Чувашской Республики - </w:t>
      </w:r>
      <w:r w:rsidR="00B0171D">
        <w:t>1</w:t>
      </w:r>
      <w:r w:rsidR="005F3BD3">
        <w:t>3</w:t>
      </w:r>
      <w:r w:rsidRPr="00E84561">
        <w:t xml:space="preserve"> </w:t>
      </w:r>
      <w:r w:rsidR="005F3BD3">
        <w:t>840</w:t>
      </w:r>
      <w:r w:rsidRPr="00E84561">
        <w:t>,</w:t>
      </w:r>
      <w:r w:rsidR="005F3BD3">
        <w:t>5</w:t>
      </w:r>
      <w:r w:rsidRPr="00E84561">
        <w:t> тыс. рублей (</w:t>
      </w:r>
      <w:r w:rsidR="00B0171D">
        <w:t>96</w:t>
      </w:r>
      <w:r w:rsidRPr="00E84561">
        <w:t>,</w:t>
      </w:r>
      <w:r w:rsidR="005F3BD3">
        <w:t>0</w:t>
      </w:r>
      <w:r w:rsidRPr="00E84561">
        <w:t xml:space="preserve"> процента);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бюджета </w:t>
      </w:r>
      <w:r w:rsidR="00B0171D" w:rsidRPr="00B0171D">
        <w:t xml:space="preserve">Козловского </w:t>
      </w:r>
      <w:r w:rsidRPr="00E84561">
        <w:t xml:space="preserve">муниципального округа </w:t>
      </w:r>
      <w:r w:rsidR="00B0171D">
        <w:t>–</w:t>
      </w:r>
      <w:r w:rsidRPr="00E84561">
        <w:t xml:space="preserve"> </w:t>
      </w:r>
      <w:r w:rsidR="00B0171D">
        <w:t>572,5</w:t>
      </w:r>
      <w:r w:rsidRPr="00E84561">
        <w:t> тыс. рублей (</w:t>
      </w:r>
      <w:r w:rsidR="005F3BD3">
        <w:t>4,0</w:t>
      </w:r>
      <w:r w:rsidRPr="00E84561">
        <w:t xml:space="preserve"> процента);</w:t>
      </w:r>
    </w:p>
    <w:p w:rsidR="00E84561" w:rsidRPr="00E84561" w:rsidRDefault="00E84561" w:rsidP="00E84561">
      <w:pPr>
        <w:ind w:firstLine="567"/>
        <w:jc w:val="both"/>
      </w:pPr>
      <w:r w:rsidRPr="00E84561">
        <w:t>внебюджетных источников - 0,0 тыс. рублей (0 процентов).</w:t>
      </w:r>
    </w:p>
    <w:p w:rsidR="00E84561" w:rsidRPr="00E84561" w:rsidRDefault="00E84561" w:rsidP="00E84561">
      <w:pPr>
        <w:ind w:firstLine="567"/>
        <w:jc w:val="both"/>
      </w:pPr>
      <w:r w:rsidRPr="00E84561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84561" w:rsidRPr="00E84561" w:rsidRDefault="00E84561" w:rsidP="00E84561">
      <w:pPr>
        <w:ind w:firstLine="567"/>
        <w:jc w:val="both"/>
      </w:pPr>
      <w:r w:rsidRPr="00E84561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" w:history="1">
        <w:r w:rsidRPr="00E84561">
          <w:rPr>
            <w:rStyle w:val="aa"/>
            <w:color w:val="auto"/>
          </w:rPr>
          <w:t>приложении N 2</w:t>
        </w:r>
      </w:hyperlink>
      <w:r w:rsidRPr="00E84561">
        <w:t xml:space="preserve"> к Муниципальной программе.</w:t>
      </w:r>
    </w:p>
    <w:p w:rsidR="00E84561" w:rsidRPr="00E84561" w:rsidRDefault="00E84561" w:rsidP="00E84561"/>
    <w:p w:rsidR="00CD4EA9" w:rsidRPr="00E84561" w:rsidRDefault="00CD4EA9" w:rsidP="00CD4EA9">
      <w:pPr>
        <w:tabs>
          <w:tab w:val="left" w:pos="4890"/>
        </w:tabs>
        <w:ind w:firstLine="567"/>
      </w:pPr>
    </w:p>
    <w:p w:rsidR="00CD4EA9" w:rsidRPr="00E84561" w:rsidRDefault="00CD4EA9" w:rsidP="00CD4EA9"/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Pr="00E84561" w:rsidRDefault="006F1817" w:rsidP="006F1817">
      <w:pPr>
        <w:jc w:val="both"/>
      </w:pPr>
    </w:p>
    <w:p w:rsidR="006F1817" w:rsidRDefault="006F1817" w:rsidP="006F1817">
      <w:pPr>
        <w:jc w:val="both"/>
        <w:rPr>
          <w:sz w:val="26"/>
          <w:szCs w:val="26"/>
        </w:rPr>
      </w:pPr>
    </w:p>
    <w:p w:rsidR="006F1817" w:rsidRDefault="006F1817" w:rsidP="006F1817">
      <w:pPr>
        <w:jc w:val="both"/>
        <w:rPr>
          <w:sz w:val="26"/>
          <w:szCs w:val="26"/>
        </w:rPr>
      </w:pPr>
    </w:p>
    <w:p w:rsidR="006F1817" w:rsidRDefault="006F1817" w:rsidP="006F1817">
      <w:pPr>
        <w:jc w:val="both"/>
        <w:rPr>
          <w:sz w:val="26"/>
          <w:szCs w:val="26"/>
        </w:rPr>
      </w:pPr>
    </w:p>
    <w:p w:rsidR="006F1817" w:rsidRDefault="006F1817" w:rsidP="006F1817">
      <w:pPr>
        <w:jc w:val="both"/>
        <w:rPr>
          <w:sz w:val="26"/>
          <w:szCs w:val="26"/>
        </w:rPr>
      </w:pPr>
    </w:p>
    <w:p w:rsidR="006F1817" w:rsidRDefault="006F1817" w:rsidP="006F1817">
      <w:pPr>
        <w:jc w:val="both"/>
        <w:rPr>
          <w:sz w:val="26"/>
          <w:szCs w:val="26"/>
        </w:rPr>
      </w:pPr>
    </w:p>
    <w:p w:rsidR="004B579D" w:rsidRDefault="004B579D" w:rsidP="006F1817">
      <w:pPr>
        <w:jc w:val="both"/>
        <w:rPr>
          <w:sz w:val="26"/>
          <w:szCs w:val="26"/>
        </w:rPr>
        <w:sectPr w:rsidR="004B579D" w:rsidSect="00B76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79D" w:rsidRPr="004B579D" w:rsidRDefault="004B579D" w:rsidP="004B579D">
      <w:pPr>
        <w:ind w:left="9072"/>
        <w:rPr>
          <w:rStyle w:val="af2"/>
          <w:b w:val="0"/>
          <w:bCs w:val="0"/>
          <w:color w:val="000000" w:themeColor="text1"/>
        </w:rPr>
      </w:pPr>
      <w:bookmarkStart w:id="7" w:name="sub_1100"/>
      <w:r w:rsidRPr="004B579D">
        <w:rPr>
          <w:rStyle w:val="af2"/>
          <w:b w:val="0"/>
          <w:bCs w:val="0"/>
          <w:color w:val="000000" w:themeColor="text1"/>
        </w:rPr>
        <w:lastRenderedPageBreak/>
        <w:t>Приложение N 1</w:t>
      </w:r>
      <w:r w:rsidRPr="004B579D">
        <w:rPr>
          <w:rStyle w:val="af2"/>
          <w:b w:val="0"/>
          <w:bCs w:val="0"/>
          <w:color w:val="000000" w:themeColor="text1"/>
        </w:rPr>
        <w:br/>
        <w:t xml:space="preserve">к </w:t>
      </w:r>
      <w:hyperlink w:anchor="sub_1000" w:history="1">
        <w:r w:rsidRPr="004B579D">
          <w:rPr>
            <w:rStyle w:val="aa"/>
            <w:color w:val="000000" w:themeColor="text1"/>
          </w:rPr>
          <w:t>муниципальной программе</w:t>
        </w:r>
      </w:hyperlink>
      <w:r w:rsidRPr="004B579D">
        <w:rPr>
          <w:rStyle w:val="af2"/>
          <w:color w:val="000000" w:themeColor="text1"/>
        </w:rPr>
        <w:t xml:space="preserve"> </w:t>
      </w:r>
      <w:r w:rsidRPr="004B579D">
        <w:rPr>
          <w:rStyle w:val="af2"/>
          <w:b w:val="0"/>
          <w:bCs w:val="0"/>
          <w:color w:val="000000" w:themeColor="text1"/>
        </w:rPr>
        <w:t xml:space="preserve">Козловского муниципального округа «Социальная поддержка граждан в Козловском муниципальном округе Чувашской Республики» </w:t>
      </w:r>
    </w:p>
    <w:bookmarkEnd w:id="7"/>
    <w:p w:rsidR="004B579D" w:rsidRPr="004B579D" w:rsidRDefault="004B579D" w:rsidP="004B579D">
      <w:pPr>
        <w:rPr>
          <w:color w:val="000000" w:themeColor="text1"/>
        </w:rPr>
      </w:pPr>
    </w:p>
    <w:p w:rsidR="004B579D" w:rsidRPr="004B579D" w:rsidRDefault="004B579D" w:rsidP="004B579D">
      <w:pPr>
        <w:pStyle w:val="1"/>
        <w:rPr>
          <w:rFonts w:ascii="Times New Roman" w:hAnsi="Times New Roman" w:cs="Times New Roman"/>
          <w:color w:val="000000" w:themeColor="text1"/>
        </w:rPr>
      </w:pPr>
      <w:r w:rsidRPr="004B579D">
        <w:rPr>
          <w:rFonts w:ascii="Times New Roman" w:hAnsi="Times New Roman" w:cs="Times New Roman"/>
          <w:color w:val="000000" w:themeColor="text1"/>
        </w:rPr>
        <w:t>Сведения</w:t>
      </w:r>
      <w:r w:rsidRPr="004B579D">
        <w:rPr>
          <w:rFonts w:ascii="Times New Roman" w:hAnsi="Times New Roman" w:cs="Times New Roman"/>
          <w:color w:val="000000" w:themeColor="text1"/>
        </w:rPr>
        <w:br/>
        <w:t>о целевых индикаторах и показателях муниципальной программы Козловского муниципального округа «Социальная поддержка граждан</w:t>
      </w:r>
      <w:r w:rsidRPr="004B579D">
        <w:t xml:space="preserve"> </w:t>
      </w:r>
      <w:r w:rsidRPr="004B579D">
        <w:rPr>
          <w:rFonts w:ascii="Times New Roman" w:hAnsi="Times New Roman" w:cs="Times New Roman"/>
          <w:color w:val="000000" w:themeColor="text1"/>
        </w:rPr>
        <w:t>в Козловском муниципальном округе Чувашской Республики» и их значениях</w:t>
      </w:r>
    </w:p>
    <w:p w:rsidR="004B579D" w:rsidRPr="004B579D" w:rsidRDefault="004B579D" w:rsidP="004B579D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43"/>
        <w:gridCol w:w="1134"/>
        <w:gridCol w:w="1559"/>
        <w:gridCol w:w="1417"/>
        <w:gridCol w:w="1418"/>
        <w:gridCol w:w="1417"/>
        <w:gridCol w:w="1418"/>
      </w:tblGrid>
      <w:tr w:rsidR="004B579D" w:rsidRPr="004B579D" w:rsidTr="00911A6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D" w:rsidRPr="004B579D" w:rsidRDefault="004B579D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4B579D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D" w:rsidRPr="004B579D" w:rsidRDefault="004B579D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Целевой индикатор и 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D" w:rsidRPr="004B579D" w:rsidRDefault="004B579D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79D" w:rsidRPr="004B579D" w:rsidRDefault="004B579D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Значения целевых индикаторов и показателей по годам</w:t>
            </w:r>
          </w:p>
        </w:tc>
      </w:tr>
      <w:tr w:rsidR="00670759" w:rsidRPr="004B579D" w:rsidTr="00911A6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4B579D" w:rsidRDefault="00670759" w:rsidP="00B76221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4B579D" w:rsidRDefault="00670759" w:rsidP="00B76221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4B579D" w:rsidRDefault="00670759" w:rsidP="00B76221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4B579D" w:rsidRDefault="00670759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4B579D" w:rsidRDefault="00670759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4B579D" w:rsidRDefault="00670759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4B579D" w:rsidRDefault="00F038EE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2026-</w:t>
            </w:r>
            <w:r w:rsidR="00670759" w:rsidRPr="004B579D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759" w:rsidRPr="004B579D" w:rsidRDefault="00F038EE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2031-</w:t>
            </w:r>
            <w:r w:rsidR="00670759" w:rsidRPr="004B579D">
              <w:rPr>
                <w:rFonts w:ascii="Times New Roman" w:hAnsi="Times New Roman" w:cs="Times New Roman"/>
                <w:color w:val="000000" w:themeColor="text1"/>
              </w:rPr>
              <w:t>2035</w:t>
            </w:r>
          </w:p>
        </w:tc>
      </w:tr>
      <w:tr w:rsidR="004B579D" w:rsidRPr="004B579D" w:rsidTr="004B579D">
        <w:tc>
          <w:tcPr>
            <w:tcW w:w="14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B579D" w:rsidRPr="004B579D" w:rsidRDefault="004B579D" w:rsidP="00B76221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Муниципальная программа Козловского муниципального округа Чувашской Республики «Социальная поддержка граждан в Козловском муниципальном округе Чувашской Республики»</w:t>
            </w:r>
          </w:p>
        </w:tc>
      </w:tr>
      <w:tr w:rsidR="00A974EA" w:rsidRPr="004B579D" w:rsidTr="00A974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EA" w:rsidRPr="004B579D" w:rsidRDefault="00A974EA" w:rsidP="00A974EA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EA" w:rsidRPr="002F5753" w:rsidRDefault="00A974EA" w:rsidP="00A974EA">
            <w:pPr>
              <w:jc w:val="both"/>
            </w:pPr>
            <w:r w:rsidRPr="002F5753"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EA" w:rsidRPr="002F5753" w:rsidRDefault="00A974EA" w:rsidP="00A974EA">
            <w:r w:rsidRPr="002F5753"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EA" w:rsidRPr="002F5753" w:rsidRDefault="00A974EA" w:rsidP="00A974EA">
            <w:pPr>
              <w:jc w:val="center"/>
            </w:pPr>
            <w:r w:rsidRPr="002F5753">
              <w:t>100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EA" w:rsidRPr="002F5753" w:rsidRDefault="00A974EA" w:rsidP="00A974EA">
            <w:pPr>
              <w:jc w:val="center"/>
            </w:pPr>
            <w:r w:rsidRPr="002F5753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EA" w:rsidRPr="002F5753" w:rsidRDefault="00A974EA" w:rsidP="00A974EA">
            <w:pPr>
              <w:jc w:val="center"/>
            </w:pPr>
            <w:r w:rsidRPr="002F5753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EA" w:rsidRPr="002F5753" w:rsidRDefault="00A974EA" w:rsidP="00A974EA">
            <w:pPr>
              <w:jc w:val="center"/>
            </w:pPr>
            <w:r w:rsidRPr="002F5753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4EA" w:rsidRDefault="00A974EA" w:rsidP="00A974EA">
            <w:pPr>
              <w:jc w:val="center"/>
            </w:pPr>
            <w:r w:rsidRPr="002F5753">
              <w:t>100,0</w:t>
            </w:r>
          </w:p>
        </w:tc>
      </w:tr>
      <w:tr w:rsidR="004B579D" w:rsidRPr="004B579D" w:rsidTr="004B579D">
        <w:tc>
          <w:tcPr>
            <w:tcW w:w="14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B579D" w:rsidRPr="004B579D" w:rsidRDefault="002E5F86" w:rsidP="00B76221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3000" w:history="1">
              <w:r w:rsidR="004B579D" w:rsidRPr="004B579D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</w:rPr>
                <w:t>Подпрограмма</w:t>
              </w:r>
            </w:hyperlink>
            <w:r w:rsidR="004B579D" w:rsidRPr="004B579D">
              <w:rPr>
                <w:rFonts w:ascii="Times New Roman" w:hAnsi="Times New Roman" w:cs="Times New Roman"/>
                <w:color w:val="000000" w:themeColor="text1"/>
              </w:rPr>
              <w:t xml:space="preserve"> «Социальная защита населения Козловского муниципального округа Чувашской Республики»</w:t>
            </w:r>
          </w:p>
        </w:tc>
      </w:tr>
      <w:tr w:rsidR="00670759" w:rsidRPr="004B579D" w:rsidTr="00643DF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4B579D" w:rsidRDefault="00670759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4B579D" w:rsidRDefault="00670759" w:rsidP="00A974EA">
            <w:pPr>
              <w:pStyle w:val="af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Доля получателей социальных услуг, проживающих в Козловском муниципальном округе в общей численности населения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4B579D" w:rsidRDefault="00670759" w:rsidP="00B76221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9" w:rsidRPr="004B579D" w:rsidRDefault="00F72AFC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9" w:rsidRPr="004B579D" w:rsidRDefault="00F038EE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9" w:rsidRPr="004B579D" w:rsidRDefault="00F038EE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9" w:rsidRPr="004B579D" w:rsidRDefault="00F038EE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0759" w:rsidRPr="004B579D" w:rsidRDefault="00F038EE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166484" w:rsidRPr="004B579D" w:rsidTr="00643DF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972F6D" w:rsidRDefault="00166484" w:rsidP="00166484">
            <w:pPr>
              <w:jc w:val="center"/>
            </w:pPr>
            <w:r>
              <w:t>2</w:t>
            </w:r>
            <w:r w:rsidRPr="00972F6D">
              <w:t>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972F6D" w:rsidRDefault="00166484" w:rsidP="00A974EA">
            <w:pPr>
              <w:jc w:val="both"/>
            </w:pPr>
            <w:r w:rsidRPr="00972F6D">
              <w:t>Количество граждан, нуждающихся в предоставлении ежемесячной компенсации расходов на оплату жилого помещения,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972F6D" w:rsidRDefault="00166484" w:rsidP="00166484">
            <w:r w:rsidRPr="00972F6D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4" w:rsidRPr="00972F6D" w:rsidRDefault="00166484" w:rsidP="00166484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4" w:rsidRPr="00972F6D" w:rsidRDefault="00166484" w:rsidP="00166484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4" w:rsidRPr="00972F6D" w:rsidRDefault="00166484" w:rsidP="00166484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4" w:rsidRPr="00972F6D" w:rsidRDefault="00166484" w:rsidP="00166484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484" w:rsidRPr="00972F6D" w:rsidRDefault="00166484" w:rsidP="00166484">
            <w:pPr>
              <w:jc w:val="center"/>
            </w:pPr>
            <w:r>
              <w:t>144</w:t>
            </w:r>
          </w:p>
        </w:tc>
      </w:tr>
      <w:tr w:rsidR="00166484" w:rsidRPr="004B579D" w:rsidTr="00643DF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972F6D" w:rsidRDefault="00166484" w:rsidP="00166484">
            <w:pPr>
              <w:jc w:val="center"/>
            </w:pPr>
            <w:r>
              <w:t>3</w:t>
            </w:r>
            <w:r w:rsidRPr="00972F6D">
              <w:t>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972F6D" w:rsidRDefault="00166484" w:rsidP="00A974EA">
            <w:pPr>
              <w:jc w:val="both"/>
            </w:pPr>
            <w:r w:rsidRPr="00972F6D">
              <w:t>Количество граждан, получающих пенсию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972F6D" w:rsidRDefault="00166484" w:rsidP="00166484">
            <w:r w:rsidRPr="00972F6D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4" w:rsidRPr="00972F6D" w:rsidRDefault="00166484" w:rsidP="0016648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4" w:rsidRPr="00972F6D" w:rsidRDefault="00166484" w:rsidP="00166484">
            <w:pPr>
              <w:jc w:val="center"/>
            </w:pPr>
            <w:r w:rsidRPr="00972F6D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4" w:rsidRPr="00972F6D" w:rsidRDefault="00166484" w:rsidP="00166484">
            <w:pPr>
              <w:jc w:val="center"/>
            </w:pPr>
            <w:r w:rsidRPr="00972F6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4" w:rsidRPr="00972F6D" w:rsidRDefault="00166484" w:rsidP="00166484">
            <w:pPr>
              <w:jc w:val="center"/>
            </w:pPr>
            <w:r w:rsidRPr="00972F6D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484" w:rsidRPr="00972F6D" w:rsidRDefault="00166484" w:rsidP="00166484">
            <w:pPr>
              <w:jc w:val="center"/>
            </w:pPr>
            <w:r w:rsidRPr="00972F6D">
              <w:t>3</w:t>
            </w:r>
          </w:p>
        </w:tc>
      </w:tr>
    </w:tbl>
    <w:p w:rsidR="00911A62" w:rsidRDefault="00911A62" w:rsidP="004B579D">
      <w:pPr>
        <w:ind w:left="9072"/>
        <w:jc w:val="both"/>
        <w:rPr>
          <w:color w:val="000000" w:themeColor="text1"/>
        </w:rPr>
      </w:pPr>
      <w:bookmarkStart w:id="8" w:name="_Hlk128833123"/>
    </w:p>
    <w:p w:rsidR="0083126F" w:rsidRDefault="0083126F" w:rsidP="004B579D">
      <w:pPr>
        <w:ind w:left="9072"/>
        <w:jc w:val="both"/>
        <w:rPr>
          <w:color w:val="000000" w:themeColor="text1"/>
        </w:rPr>
      </w:pPr>
    </w:p>
    <w:p w:rsidR="004B579D" w:rsidRPr="004B579D" w:rsidRDefault="004B579D" w:rsidP="004B579D">
      <w:pPr>
        <w:ind w:left="9072"/>
        <w:jc w:val="both"/>
        <w:rPr>
          <w:color w:val="000000" w:themeColor="text1"/>
        </w:rPr>
      </w:pPr>
      <w:r w:rsidRPr="004B579D">
        <w:rPr>
          <w:color w:val="000000" w:themeColor="text1"/>
        </w:rPr>
        <w:lastRenderedPageBreak/>
        <w:t xml:space="preserve">Приложение N </w:t>
      </w:r>
      <w:r>
        <w:rPr>
          <w:color w:val="000000" w:themeColor="text1"/>
        </w:rPr>
        <w:t>2</w:t>
      </w:r>
    </w:p>
    <w:p w:rsidR="004B579D" w:rsidRPr="004B579D" w:rsidRDefault="004B579D" w:rsidP="004B579D">
      <w:pPr>
        <w:ind w:left="9072"/>
        <w:jc w:val="both"/>
        <w:rPr>
          <w:color w:val="000000" w:themeColor="text1"/>
        </w:rPr>
      </w:pPr>
      <w:r w:rsidRPr="004B579D">
        <w:rPr>
          <w:color w:val="000000" w:themeColor="text1"/>
        </w:rPr>
        <w:t xml:space="preserve">к муниципальной программе Козловского муниципального округа «Социальная поддержка граждан в Козловском муниципальном округе Чувашской Республики» </w:t>
      </w:r>
    </w:p>
    <w:bookmarkEnd w:id="8"/>
    <w:p w:rsidR="004B579D" w:rsidRPr="004B579D" w:rsidRDefault="004B579D" w:rsidP="006F1817">
      <w:pPr>
        <w:jc w:val="both"/>
        <w:rPr>
          <w:color w:val="000000" w:themeColor="text1"/>
        </w:r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1356"/>
        <w:gridCol w:w="3058"/>
        <w:gridCol w:w="1124"/>
        <w:gridCol w:w="913"/>
        <w:gridCol w:w="2612"/>
        <w:gridCol w:w="1167"/>
        <w:gridCol w:w="1167"/>
        <w:gridCol w:w="1167"/>
        <w:gridCol w:w="1189"/>
        <w:gridCol w:w="1247"/>
      </w:tblGrid>
      <w:tr w:rsidR="003D1725" w:rsidRPr="003D1725" w:rsidTr="003D1725">
        <w:trPr>
          <w:trHeight w:val="1020"/>
        </w:trPr>
        <w:tc>
          <w:tcPr>
            <w:tcW w:w="15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725" w:rsidRDefault="003D1725" w:rsidP="003D1725">
            <w:pPr>
              <w:jc w:val="center"/>
              <w:rPr>
                <w:b/>
                <w:bCs/>
              </w:rPr>
            </w:pPr>
          </w:p>
          <w:p w:rsidR="003D1725" w:rsidRDefault="003D1725" w:rsidP="003D1725">
            <w:pPr>
              <w:jc w:val="center"/>
              <w:rPr>
                <w:b/>
                <w:bCs/>
              </w:rPr>
            </w:pPr>
            <w:r w:rsidRPr="003D1725">
              <w:rPr>
                <w:b/>
                <w:bCs/>
              </w:rPr>
              <w:t>Ресурсное обеспечение</w:t>
            </w:r>
            <w:r w:rsidRPr="003D1725">
              <w:rPr>
                <w:b/>
                <w:bCs/>
              </w:rPr>
              <w:br/>
              <w:t>реализации муниципальной программы Козловского муниципального округа Чувашской Республики «Социальная поддержка граждан в Козловском муниципальном округе Чувашской Республики» за счет всех источников</w:t>
            </w:r>
          </w:p>
          <w:p w:rsidR="003D1725" w:rsidRDefault="003D1725" w:rsidP="003D1725">
            <w:pPr>
              <w:jc w:val="center"/>
              <w:rPr>
                <w:b/>
                <w:bCs/>
              </w:rPr>
            </w:pPr>
          </w:p>
          <w:p w:rsidR="003D1725" w:rsidRPr="003D1725" w:rsidRDefault="003D1725" w:rsidP="003D1725">
            <w:pPr>
              <w:jc w:val="center"/>
              <w:rPr>
                <w:b/>
                <w:bCs/>
              </w:rPr>
            </w:pPr>
          </w:p>
        </w:tc>
      </w:tr>
      <w:tr w:rsidR="003D1725" w:rsidRPr="003D1725" w:rsidTr="003D1725">
        <w:trPr>
          <w:trHeight w:val="525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Статус</w:t>
            </w:r>
          </w:p>
        </w:tc>
        <w:tc>
          <w:tcPr>
            <w:tcW w:w="3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Наименование</w:t>
            </w:r>
            <w:r w:rsidRPr="003D1725">
              <w:rPr>
                <w:sz w:val="18"/>
                <w:szCs w:val="18"/>
              </w:rPr>
              <w:br/>
              <w:t>подпрограммы</w:t>
            </w:r>
            <w:r w:rsidRPr="003D1725">
              <w:rPr>
                <w:sz w:val="18"/>
                <w:szCs w:val="18"/>
              </w:rPr>
              <w:br/>
              <w:t>государственной</w:t>
            </w:r>
            <w:r w:rsidRPr="003D1725">
              <w:rPr>
                <w:sz w:val="18"/>
                <w:szCs w:val="18"/>
              </w:rPr>
              <w:br/>
              <w:t>программы</w:t>
            </w:r>
            <w:r w:rsidRPr="003D1725">
              <w:rPr>
                <w:sz w:val="18"/>
                <w:szCs w:val="18"/>
              </w:rPr>
              <w:br/>
              <w:t>Чувашской Республик (основного мероприятия, мероприятия)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3D1725" w:rsidRPr="003D1725" w:rsidTr="003D1725">
        <w:trPr>
          <w:trHeight w:val="1230"/>
        </w:trPr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Главный распря-</w:t>
            </w:r>
            <w:proofErr w:type="spellStart"/>
            <w:r w:rsidRPr="003D1725">
              <w:rPr>
                <w:sz w:val="18"/>
                <w:szCs w:val="18"/>
              </w:rPr>
              <w:t>дитель</w:t>
            </w:r>
            <w:proofErr w:type="spellEnd"/>
            <w:r w:rsidRPr="003D1725">
              <w:rPr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6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2023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2024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2025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2026-2030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2031-2035</w:t>
            </w:r>
          </w:p>
        </w:tc>
      </w:tr>
      <w:tr w:rsidR="003D1725" w:rsidRPr="003D1725" w:rsidTr="003D1725">
        <w:trPr>
          <w:trHeight w:val="255"/>
        </w:trPr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2E5F86" w:rsidP="003D1725">
            <w:pPr>
              <w:jc w:val="center"/>
              <w:rPr>
                <w:sz w:val="18"/>
                <w:szCs w:val="18"/>
              </w:rPr>
            </w:pPr>
            <w:hyperlink r:id="rId9" w:anchor="RANGE!Par2819" w:history="1">
              <w:r w:rsidR="003D1725" w:rsidRPr="003D1725">
                <w:rPr>
                  <w:sz w:val="18"/>
                  <w:szCs w:val="18"/>
                </w:rPr>
                <w:t xml:space="preserve">Программа </w:t>
              </w:r>
            </w:hyperlink>
          </w:p>
        </w:tc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Социальная поддержка граждан в Козловском муниципальном округе Чувашской Республики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28</w:t>
            </w:r>
            <w:r w:rsidR="00C66A47">
              <w:rPr>
                <w:b/>
                <w:bCs/>
                <w:sz w:val="18"/>
                <w:szCs w:val="18"/>
              </w:rPr>
              <w:t>3</w:t>
            </w:r>
            <w:r w:rsidRPr="003D1725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</w:t>
            </w:r>
            <w:r w:rsidR="00C66A47">
              <w:rPr>
                <w:b/>
                <w:bCs/>
                <w:sz w:val="18"/>
                <w:szCs w:val="18"/>
              </w:rPr>
              <w:t>85</w:t>
            </w:r>
            <w:r w:rsidRPr="003D1725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</w:t>
            </w:r>
            <w:r w:rsidR="00C66A47">
              <w:rPr>
                <w:b/>
                <w:bCs/>
                <w:sz w:val="18"/>
                <w:szCs w:val="18"/>
              </w:rPr>
              <w:t>85</w:t>
            </w:r>
            <w:r w:rsidRPr="003D1725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14</w:t>
            </w:r>
            <w:r w:rsidR="00C66A47">
              <w:rPr>
                <w:b/>
                <w:bCs/>
                <w:sz w:val="18"/>
                <w:szCs w:val="18"/>
              </w:rPr>
              <w:t>298</w:t>
            </w:r>
            <w:r w:rsidRPr="003D1725"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14</w:t>
            </w:r>
            <w:r w:rsidR="00C66A47">
              <w:rPr>
                <w:b/>
                <w:bCs/>
                <w:sz w:val="18"/>
                <w:szCs w:val="18"/>
              </w:rPr>
              <w:t>413,0</w:t>
            </w:r>
          </w:p>
        </w:tc>
      </w:tr>
      <w:tr w:rsidR="003D1725" w:rsidRPr="003D1725" w:rsidTr="003D1725">
        <w:trPr>
          <w:trHeight w:val="255"/>
        </w:trPr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1725" w:rsidRPr="003D1725" w:rsidTr="003D1725">
        <w:trPr>
          <w:trHeight w:val="480"/>
        </w:trPr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</w:t>
            </w:r>
            <w:r w:rsidR="00C66A47">
              <w:rPr>
                <w:b/>
                <w:bCs/>
                <w:sz w:val="18"/>
                <w:szCs w:val="18"/>
              </w:rPr>
              <w:t>752</w:t>
            </w:r>
            <w:r w:rsidRPr="003D1725">
              <w:rPr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</w:t>
            </w:r>
            <w:r w:rsidR="00C66A47">
              <w:rPr>
                <w:b/>
                <w:bCs/>
                <w:sz w:val="18"/>
                <w:szCs w:val="18"/>
              </w:rPr>
              <w:t>768</w:t>
            </w:r>
            <w:r w:rsidRPr="003D1725">
              <w:rPr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</w:t>
            </w:r>
            <w:r w:rsidR="00C66A47">
              <w:rPr>
                <w:b/>
                <w:bCs/>
                <w:sz w:val="18"/>
                <w:szCs w:val="18"/>
              </w:rPr>
              <w:t>768</w:t>
            </w:r>
            <w:r w:rsidRPr="003D1725">
              <w:rPr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138</w:t>
            </w:r>
            <w:r w:rsidR="00C66A47">
              <w:rPr>
                <w:b/>
                <w:bCs/>
                <w:sz w:val="18"/>
                <w:szCs w:val="18"/>
              </w:rPr>
              <w:t>40</w:t>
            </w:r>
            <w:r w:rsidRPr="003D1725">
              <w:rPr>
                <w:b/>
                <w:bCs/>
                <w:sz w:val="18"/>
                <w:szCs w:val="18"/>
              </w:rPr>
              <w:t>,</w:t>
            </w:r>
            <w:r w:rsidR="00C66A4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13</w:t>
            </w:r>
            <w:r w:rsidR="00C66A47">
              <w:rPr>
                <w:b/>
                <w:bCs/>
                <w:sz w:val="18"/>
                <w:szCs w:val="18"/>
              </w:rPr>
              <w:t>840</w:t>
            </w:r>
            <w:r w:rsidRPr="003D1725">
              <w:rPr>
                <w:b/>
                <w:bCs/>
                <w:sz w:val="18"/>
                <w:szCs w:val="18"/>
              </w:rPr>
              <w:t>,</w:t>
            </w:r>
            <w:r w:rsidR="00C66A4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D1725" w:rsidRPr="003D1725" w:rsidTr="003D1725">
        <w:trPr>
          <w:trHeight w:val="480"/>
        </w:trPr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457,</w:t>
            </w:r>
            <w:r w:rsidR="00C66A4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572,5</w:t>
            </w:r>
          </w:p>
        </w:tc>
      </w:tr>
      <w:tr w:rsidR="003D1725" w:rsidRPr="003D1725" w:rsidTr="003D1725">
        <w:trPr>
          <w:trHeight w:val="270"/>
        </w:trPr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1725" w:rsidRPr="003D1725" w:rsidTr="003D1725">
        <w:trPr>
          <w:trHeight w:val="255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 xml:space="preserve">Подпрограмма 1     </w:t>
            </w:r>
          </w:p>
        </w:tc>
        <w:tc>
          <w:tcPr>
            <w:tcW w:w="3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Социальная защита населения Козловского муниципального округа Чувашской Республики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</w:t>
            </w:r>
            <w:r w:rsidR="00C66A47">
              <w:rPr>
                <w:b/>
                <w:bCs/>
                <w:sz w:val="18"/>
                <w:szCs w:val="18"/>
              </w:rPr>
              <w:t>476</w:t>
            </w:r>
            <w:r w:rsidRPr="003D1725">
              <w:rPr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</w:t>
            </w:r>
            <w:r w:rsidR="00C66A47">
              <w:rPr>
                <w:b/>
                <w:bCs/>
                <w:sz w:val="18"/>
                <w:szCs w:val="18"/>
              </w:rPr>
              <w:t>47</w:t>
            </w:r>
            <w:r w:rsidRPr="003D1725">
              <w:rPr>
                <w:b/>
                <w:bCs/>
                <w:sz w:val="18"/>
                <w:szCs w:val="18"/>
              </w:rPr>
              <w:t>6,7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</w:t>
            </w:r>
            <w:r w:rsidR="00C66A47">
              <w:rPr>
                <w:b/>
                <w:bCs/>
                <w:sz w:val="18"/>
                <w:szCs w:val="18"/>
              </w:rPr>
              <w:t>47</w:t>
            </w:r>
            <w:r w:rsidRPr="003D1725">
              <w:rPr>
                <w:b/>
                <w:bCs/>
                <w:sz w:val="18"/>
                <w:szCs w:val="18"/>
              </w:rPr>
              <w:t>6,7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124</w:t>
            </w:r>
            <w:r w:rsidR="00C66A47">
              <w:rPr>
                <w:b/>
                <w:bCs/>
                <w:sz w:val="18"/>
                <w:szCs w:val="18"/>
              </w:rPr>
              <w:t>31</w:t>
            </w:r>
            <w:r w:rsidRPr="003D1725"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12</w:t>
            </w:r>
            <w:r w:rsidR="00C66A47">
              <w:rPr>
                <w:b/>
                <w:bCs/>
                <w:sz w:val="18"/>
                <w:szCs w:val="18"/>
              </w:rPr>
              <w:t>546</w:t>
            </w:r>
            <w:r w:rsidRPr="003D1725">
              <w:rPr>
                <w:b/>
                <w:bCs/>
                <w:sz w:val="18"/>
                <w:szCs w:val="18"/>
              </w:rPr>
              <w:t>,</w:t>
            </w:r>
            <w:r w:rsidR="00C66A4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D1725" w:rsidRPr="003D1725" w:rsidTr="003D1725">
        <w:trPr>
          <w:trHeight w:val="255"/>
        </w:trPr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1725" w:rsidRPr="003D1725" w:rsidTr="003D1725">
        <w:trPr>
          <w:trHeight w:val="480"/>
        </w:trPr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</w:t>
            </w:r>
            <w:r w:rsidR="00C66A47">
              <w:rPr>
                <w:b/>
                <w:bCs/>
                <w:sz w:val="18"/>
                <w:szCs w:val="18"/>
              </w:rPr>
              <w:t>394</w:t>
            </w:r>
            <w:r w:rsidRPr="003D1725">
              <w:rPr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</w:t>
            </w:r>
            <w:r w:rsidR="00C66A47">
              <w:rPr>
                <w:b/>
                <w:bCs/>
                <w:sz w:val="18"/>
                <w:szCs w:val="18"/>
              </w:rPr>
              <w:t>39</w:t>
            </w:r>
            <w:r w:rsidRPr="003D1725"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2</w:t>
            </w:r>
            <w:r w:rsidR="00C66A47">
              <w:rPr>
                <w:b/>
                <w:bCs/>
                <w:sz w:val="18"/>
                <w:szCs w:val="18"/>
              </w:rPr>
              <w:t>39</w:t>
            </w:r>
            <w:r w:rsidRPr="003D1725"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</w:t>
            </w:r>
            <w:r w:rsidR="00C66A47">
              <w:rPr>
                <w:b/>
                <w:bCs/>
                <w:sz w:val="18"/>
                <w:szCs w:val="18"/>
              </w:rPr>
              <w:t>1973</w:t>
            </w:r>
            <w:r w:rsidRPr="003D1725">
              <w:rPr>
                <w:b/>
                <w:bCs/>
                <w:sz w:val="18"/>
                <w:szCs w:val="18"/>
              </w:rPr>
              <w:t>,</w:t>
            </w:r>
            <w:r w:rsidR="00C66A4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</w:t>
            </w:r>
            <w:r w:rsidR="00C66A47">
              <w:rPr>
                <w:b/>
                <w:bCs/>
                <w:sz w:val="18"/>
                <w:szCs w:val="18"/>
              </w:rPr>
              <w:t>1973</w:t>
            </w:r>
            <w:r w:rsidRPr="003D1725">
              <w:rPr>
                <w:b/>
                <w:bCs/>
                <w:sz w:val="18"/>
                <w:szCs w:val="18"/>
              </w:rPr>
              <w:t>,</w:t>
            </w:r>
            <w:r w:rsidR="00C66A4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D1725" w:rsidRPr="003D1725" w:rsidTr="003D1725">
        <w:trPr>
          <w:trHeight w:val="480"/>
        </w:trPr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457,</w:t>
            </w:r>
            <w:r w:rsidR="00C66A4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572,5</w:t>
            </w:r>
          </w:p>
        </w:tc>
      </w:tr>
      <w:tr w:rsidR="003D1725" w:rsidRPr="003D1725" w:rsidTr="003D1725">
        <w:trPr>
          <w:trHeight w:val="270"/>
        </w:trPr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1725" w:rsidRPr="003D1725" w:rsidTr="003D1725">
        <w:trPr>
          <w:trHeight w:val="255"/>
        </w:trPr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 xml:space="preserve">Обеспечение реализации муниципальной программы </w:t>
            </w:r>
            <w:r w:rsidRPr="003D1725">
              <w:rPr>
                <w:b/>
                <w:bCs/>
                <w:sz w:val="18"/>
                <w:szCs w:val="18"/>
              </w:rPr>
              <w:lastRenderedPageBreak/>
              <w:t>Козловского муниципальном округе Чувашской Республики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357,7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373,4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373,4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1867,0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1867,0</w:t>
            </w:r>
          </w:p>
        </w:tc>
      </w:tr>
      <w:tr w:rsidR="003D1725" w:rsidRPr="003D1725" w:rsidTr="003D1725">
        <w:trPr>
          <w:trHeight w:val="255"/>
        </w:trPr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1725" w:rsidRPr="003D1725" w:rsidTr="003D1725">
        <w:trPr>
          <w:trHeight w:val="480"/>
        </w:trPr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357,7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373,4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373,4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1867,0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1867,0</w:t>
            </w:r>
          </w:p>
        </w:tc>
      </w:tr>
      <w:tr w:rsidR="003D1725" w:rsidRPr="003D1725" w:rsidTr="003D1725">
        <w:trPr>
          <w:trHeight w:val="480"/>
        </w:trPr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1725" w:rsidRPr="003D1725" w:rsidTr="003D1725">
        <w:trPr>
          <w:trHeight w:val="270"/>
        </w:trPr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725" w:rsidRPr="003D1725" w:rsidRDefault="003D1725" w:rsidP="003D17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725" w:rsidRPr="003D1725" w:rsidRDefault="003D1725" w:rsidP="003D1725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5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  <w:rPr>
          <w:color w:val="000000" w:themeColor="text1"/>
        </w:rPr>
      </w:pPr>
    </w:p>
    <w:p w:rsidR="004B579D" w:rsidRPr="004B579D" w:rsidRDefault="004B579D" w:rsidP="006F1817">
      <w:pPr>
        <w:jc w:val="both"/>
      </w:pPr>
    </w:p>
    <w:p w:rsidR="004B579D" w:rsidRPr="004B579D" w:rsidRDefault="004B579D" w:rsidP="006F1817">
      <w:pPr>
        <w:jc w:val="both"/>
      </w:pPr>
    </w:p>
    <w:p w:rsidR="004B579D" w:rsidRPr="004B579D" w:rsidRDefault="004B579D" w:rsidP="006F1817">
      <w:pPr>
        <w:jc w:val="both"/>
      </w:pPr>
    </w:p>
    <w:p w:rsidR="004B579D" w:rsidRPr="004B579D" w:rsidRDefault="004B579D" w:rsidP="006F1817">
      <w:pPr>
        <w:jc w:val="both"/>
      </w:pPr>
    </w:p>
    <w:p w:rsidR="004B579D" w:rsidRPr="004B579D" w:rsidRDefault="004B579D" w:rsidP="006F1817">
      <w:pPr>
        <w:jc w:val="both"/>
      </w:pPr>
    </w:p>
    <w:p w:rsidR="004B579D" w:rsidRPr="004B579D" w:rsidRDefault="004B579D" w:rsidP="006F1817">
      <w:pPr>
        <w:jc w:val="both"/>
      </w:pPr>
    </w:p>
    <w:bookmarkEnd w:id="1"/>
    <w:p w:rsidR="004B579D" w:rsidRPr="004B579D" w:rsidRDefault="004B579D" w:rsidP="006F1817">
      <w:pPr>
        <w:jc w:val="both"/>
      </w:pPr>
    </w:p>
    <w:p w:rsidR="004B579D" w:rsidRPr="004B579D" w:rsidRDefault="004B579D" w:rsidP="006F1817">
      <w:pPr>
        <w:jc w:val="both"/>
      </w:pPr>
    </w:p>
    <w:p w:rsidR="004B579D" w:rsidRPr="004B579D" w:rsidRDefault="004B579D" w:rsidP="006F1817">
      <w:pPr>
        <w:jc w:val="both"/>
      </w:pPr>
    </w:p>
    <w:p w:rsidR="004B579D" w:rsidRPr="004B579D" w:rsidRDefault="004B579D" w:rsidP="006F1817">
      <w:pPr>
        <w:jc w:val="both"/>
      </w:pPr>
    </w:p>
    <w:p w:rsidR="00E34E21" w:rsidRPr="004B579D" w:rsidRDefault="00E34E21" w:rsidP="006F1817">
      <w:pPr>
        <w:jc w:val="both"/>
      </w:pPr>
    </w:p>
    <w:p w:rsidR="007856A8" w:rsidRDefault="007856A8" w:rsidP="006F1817">
      <w:pPr>
        <w:jc w:val="both"/>
        <w:sectPr w:rsidR="007856A8" w:rsidSect="004B57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56A8" w:rsidRDefault="007856A8" w:rsidP="007856A8">
      <w:pPr>
        <w:ind w:left="4962"/>
        <w:jc w:val="both"/>
        <w:rPr>
          <w:rStyle w:val="af2"/>
          <w:b w:val="0"/>
          <w:bCs w:val="0"/>
          <w:color w:val="000000" w:themeColor="text1"/>
        </w:rPr>
      </w:pPr>
      <w:r w:rsidRPr="004B579D">
        <w:rPr>
          <w:rStyle w:val="af2"/>
          <w:b w:val="0"/>
          <w:bCs w:val="0"/>
          <w:color w:val="000000" w:themeColor="text1"/>
        </w:rPr>
        <w:lastRenderedPageBreak/>
        <w:t>Приложение N </w:t>
      </w:r>
      <w:r>
        <w:rPr>
          <w:rStyle w:val="af2"/>
          <w:b w:val="0"/>
          <w:bCs w:val="0"/>
          <w:color w:val="000000" w:themeColor="text1"/>
        </w:rPr>
        <w:t xml:space="preserve">3 </w:t>
      </w:r>
    </w:p>
    <w:p w:rsidR="00E34E21" w:rsidRPr="004B579D" w:rsidRDefault="007856A8" w:rsidP="007856A8">
      <w:pPr>
        <w:ind w:left="4962"/>
        <w:jc w:val="both"/>
      </w:pPr>
      <w:r w:rsidRPr="004B579D">
        <w:rPr>
          <w:rStyle w:val="af2"/>
          <w:b w:val="0"/>
          <w:bCs w:val="0"/>
          <w:color w:val="000000" w:themeColor="text1"/>
        </w:rPr>
        <w:t xml:space="preserve">к </w:t>
      </w:r>
      <w:hyperlink w:anchor="sub_1000" w:history="1">
        <w:r w:rsidRPr="004B579D">
          <w:rPr>
            <w:rStyle w:val="aa"/>
            <w:color w:val="000000" w:themeColor="text1"/>
          </w:rPr>
          <w:t>муниципальной программе</w:t>
        </w:r>
      </w:hyperlink>
      <w:r w:rsidRPr="004B579D">
        <w:rPr>
          <w:rStyle w:val="af2"/>
          <w:color w:val="000000" w:themeColor="text1"/>
        </w:rPr>
        <w:t xml:space="preserve"> </w:t>
      </w:r>
      <w:r w:rsidRPr="004B579D">
        <w:rPr>
          <w:rStyle w:val="af2"/>
          <w:b w:val="0"/>
          <w:bCs w:val="0"/>
          <w:color w:val="000000" w:themeColor="text1"/>
        </w:rPr>
        <w:t xml:space="preserve">Козловского муниципального округа «Социальная поддержка граждан в Козловском муниципальном округе Чувашской Республики» </w:t>
      </w:r>
    </w:p>
    <w:p w:rsidR="00E34E21" w:rsidRPr="004B579D" w:rsidRDefault="00E34E21" w:rsidP="006F1817">
      <w:pPr>
        <w:jc w:val="both"/>
      </w:pPr>
    </w:p>
    <w:p w:rsidR="00E34E21" w:rsidRPr="004B579D" w:rsidRDefault="00E34E21" w:rsidP="00B76221">
      <w:pPr>
        <w:jc w:val="center"/>
      </w:pPr>
    </w:p>
    <w:p w:rsidR="00B76221" w:rsidRPr="00B76221" w:rsidRDefault="00B76221" w:rsidP="00B76221">
      <w:pPr>
        <w:jc w:val="center"/>
        <w:rPr>
          <w:b/>
          <w:bCs/>
        </w:rPr>
      </w:pPr>
      <w:r w:rsidRPr="00B76221">
        <w:rPr>
          <w:b/>
          <w:bCs/>
        </w:rPr>
        <w:t>Подпрограмма</w:t>
      </w:r>
    </w:p>
    <w:p w:rsidR="00E34E21" w:rsidRDefault="00B76221" w:rsidP="00B76221">
      <w:pPr>
        <w:jc w:val="center"/>
        <w:rPr>
          <w:b/>
          <w:bCs/>
        </w:rPr>
      </w:pPr>
      <w:r>
        <w:rPr>
          <w:b/>
          <w:bCs/>
        </w:rPr>
        <w:t>«</w:t>
      </w:r>
      <w:r w:rsidRPr="00B76221">
        <w:rPr>
          <w:b/>
          <w:bCs/>
        </w:rPr>
        <w:t xml:space="preserve">Социальная защита населения </w:t>
      </w:r>
      <w:r>
        <w:rPr>
          <w:b/>
          <w:bCs/>
        </w:rPr>
        <w:t xml:space="preserve">Козловского муниципального округа </w:t>
      </w:r>
      <w:r w:rsidRPr="00B76221">
        <w:rPr>
          <w:b/>
          <w:bCs/>
        </w:rPr>
        <w:t>Чувашской Республики</w:t>
      </w:r>
      <w:r>
        <w:rPr>
          <w:b/>
          <w:bCs/>
        </w:rPr>
        <w:t>»</w:t>
      </w:r>
      <w:r w:rsidRPr="00B76221">
        <w:rPr>
          <w:b/>
          <w:bCs/>
        </w:rPr>
        <w:t xml:space="preserve"> муниципальной программы Козловского муниципального округа Чувашской Республики </w:t>
      </w:r>
      <w:r>
        <w:rPr>
          <w:b/>
          <w:bCs/>
        </w:rPr>
        <w:t>«С</w:t>
      </w:r>
      <w:r w:rsidRPr="00B76221">
        <w:rPr>
          <w:b/>
          <w:bCs/>
        </w:rPr>
        <w:t>оциальная поддержка граждан</w:t>
      </w:r>
      <w:r w:rsidRPr="00B76221">
        <w:t xml:space="preserve"> </w:t>
      </w:r>
      <w:r w:rsidRPr="00B76221">
        <w:rPr>
          <w:b/>
          <w:bCs/>
        </w:rPr>
        <w:t>в Козловском муниципальном округе Чувашской Республики</w:t>
      </w:r>
      <w:r>
        <w:rPr>
          <w:b/>
          <w:bCs/>
        </w:rPr>
        <w:t>»</w:t>
      </w:r>
    </w:p>
    <w:p w:rsidR="00B76221" w:rsidRPr="00B76221" w:rsidRDefault="00B76221" w:rsidP="00B76221">
      <w:pPr>
        <w:jc w:val="center"/>
        <w:rPr>
          <w:b/>
          <w:bCs/>
        </w:rPr>
      </w:pPr>
    </w:p>
    <w:p w:rsidR="00E34E21" w:rsidRPr="00B76221" w:rsidRDefault="00E34E21" w:rsidP="00B76221">
      <w:pPr>
        <w:jc w:val="center"/>
        <w:rPr>
          <w:b/>
          <w:bCs/>
        </w:rPr>
      </w:pPr>
    </w:p>
    <w:p w:rsidR="00B76221" w:rsidRDefault="00B76221" w:rsidP="00B76221">
      <w:pPr>
        <w:pStyle w:val="a4"/>
        <w:jc w:val="center"/>
        <w:rPr>
          <w:b/>
          <w:kern w:val="2"/>
        </w:rPr>
      </w:pPr>
      <w:r w:rsidRPr="00EC37AB">
        <w:rPr>
          <w:b/>
          <w:kern w:val="2"/>
        </w:rPr>
        <w:t>П</w:t>
      </w:r>
      <w:r>
        <w:rPr>
          <w:b/>
          <w:kern w:val="2"/>
        </w:rPr>
        <w:t>аспорт под</w:t>
      </w:r>
      <w:r w:rsidRPr="00EC37AB">
        <w:rPr>
          <w:b/>
          <w:kern w:val="2"/>
        </w:rPr>
        <w:t>программы</w:t>
      </w:r>
    </w:p>
    <w:p w:rsidR="00B76221" w:rsidRDefault="00B76221" w:rsidP="00B76221">
      <w:pPr>
        <w:pStyle w:val="a4"/>
        <w:jc w:val="center"/>
        <w:rPr>
          <w:kern w:val="2"/>
        </w:rPr>
      </w:pPr>
    </w:p>
    <w:tbl>
      <w:tblPr>
        <w:tblW w:w="516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7535"/>
      </w:tblGrid>
      <w:tr w:rsidR="00B76221" w:rsidRPr="00BB4E8C" w:rsidTr="00B76221">
        <w:trPr>
          <w:trHeight w:val="20"/>
          <w:jc w:val="center"/>
        </w:trPr>
        <w:tc>
          <w:tcPr>
            <w:tcW w:w="2122" w:type="dxa"/>
            <w:hideMark/>
          </w:tcPr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Наименование муниципальной </w:t>
            </w:r>
            <w:r>
              <w:rPr>
                <w:kern w:val="2"/>
              </w:rPr>
              <w:t>под</w:t>
            </w:r>
            <w:r w:rsidRPr="00BB4E8C">
              <w:rPr>
                <w:kern w:val="2"/>
              </w:rPr>
              <w:t xml:space="preserve">программы </w:t>
            </w:r>
          </w:p>
        </w:tc>
        <w:tc>
          <w:tcPr>
            <w:tcW w:w="7535" w:type="dxa"/>
            <w:hideMark/>
          </w:tcPr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  <w:r w:rsidRPr="00B76221">
              <w:rPr>
                <w:kern w:val="2"/>
              </w:rPr>
              <w:t>Социальная защита населения Козловского муниципального округа Чувашской Республики</w:t>
            </w:r>
          </w:p>
        </w:tc>
      </w:tr>
      <w:tr w:rsidR="00B76221" w:rsidRPr="00BB4E8C" w:rsidTr="00B76221">
        <w:trPr>
          <w:trHeight w:val="20"/>
          <w:jc w:val="center"/>
        </w:trPr>
        <w:tc>
          <w:tcPr>
            <w:tcW w:w="2122" w:type="dxa"/>
          </w:tcPr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Ответственный исполнитель муниципальной </w:t>
            </w:r>
            <w:r>
              <w:rPr>
                <w:kern w:val="2"/>
              </w:rPr>
              <w:t>под</w:t>
            </w:r>
            <w:r w:rsidRPr="00BB4E8C">
              <w:rPr>
                <w:kern w:val="2"/>
              </w:rPr>
              <w:t>программы</w:t>
            </w:r>
          </w:p>
        </w:tc>
        <w:tc>
          <w:tcPr>
            <w:tcW w:w="7535" w:type="dxa"/>
          </w:tcPr>
          <w:p w:rsidR="00A40491" w:rsidRPr="00BB4E8C" w:rsidRDefault="00A40491" w:rsidP="00A40491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  <w:r w:rsidRPr="00BB4E8C">
              <w:rPr>
                <w:kern w:val="2"/>
              </w:rPr>
              <w:t>Администрация Козловского муниципального округа Чувашской Республики,</w:t>
            </w:r>
          </w:p>
          <w:p w:rsidR="00B76221" w:rsidRPr="00BB4E8C" w:rsidRDefault="00B76221" w:rsidP="00A40491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</w:p>
        </w:tc>
      </w:tr>
      <w:tr w:rsidR="00B76221" w:rsidRPr="00BB4E8C" w:rsidTr="00B76221">
        <w:trPr>
          <w:trHeight w:val="20"/>
          <w:jc w:val="center"/>
        </w:trPr>
        <w:tc>
          <w:tcPr>
            <w:tcW w:w="2122" w:type="dxa"/>
            <w:hideMark/>
          </w:tcPr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Соисполнители   муниципальной </w:t>
            </w:r>
            <w:r>
              <w:rPr>
                <w:kern w:val="2"/>
              </w:rPr>
              <w:t>под</w:t>
            </w:r>
            <w:r w:rsidRPr="00BB4E8C">
              <w:rPr>
                <w:kern w:val="2"/>
              </w:rPr>
              <w:t xml:space="preserve">программы </w:t>
            </w:r>
          </w:p>
        </w:tc>
        <w:tc>
          <w:tcPr>
            <w:tcW w:w="7535" w:type="dxa"/>
            <w:hideMark/>
          </w:tcPr>
          <w:p w:rsidR="00A40491" w:rsidRPr="00A40491" w:rsidRDefault="00A40491" w:rsidP="00A40491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  <w:r w:rsidRPr="00A40491">
              <w:rPr>
                <w:kern w:val="2"/>
              </w:rPr>
              <w:t>Отдел образования и молодежной политики администрация Козловского муниципального округа Чувашской Республики;</w:t>
            </w:r>
          </w:p>
          <w:p w:rsidR="00A40491" w:rsidRPr="00A40491" w:rsidRDefault="00A40491" w:rsidP="00A40491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  <w:r w:rsidRPr="00A40491">
              <w:rPr>
                <w:kern w:val="2"/>
              </w:rPr>
              <w:t xml:space="preserve"> МКУ «Центр бухгалтерского обслуживания и финансово-хозяйственного обеспечения» Козловского муниципального округа Чувашской Республики;</w:t>
            </w:r>
          </w:p>
          <w:p w:rsidR="00A40491" w:rsidRPr="00A40491" w:rsidRDefault="00A40491" w:rsidP="00A40491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  <w:r w:rsidRPr="00A40491">
              <w:rPr>
                <w:kern w:val="2"/>
              </w:rPr>
              <w:t>Общеобразовательные учреждения Козловского муниципального округа;</w:t>
            </w:r>
          </w:p>
          <w:p w:rsidR="00A40491" w:rsidRPr="00A40491" w:rsidRDefault="00A40491" w:rsidP="00A40491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  <w:r w:rsidRPr="00A40491">
              <w:rPr>
                <w:kern w:val="2"/>
              </w:rPr>
              <w:t>Организации, предприятия, учреждения Козловского муниципального округа (по согласованию);</w:t>
            </w:r>
          </w:p>
          <w:p w:rsidR="00A40491" w:rsidRPr="00A40491" w:rsidRDefault="00A40491" w:rsidP="00A40491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  <w:r w:rsidRPr="00A40491">
              <w:rPr>
                <w:kern w:val="2"/>
              </w:rPr>
              <w:t>Отдел социальной защиты населения Козловского района КУ «Центр предоставления мер социальной поддержки» Минздравсоцразвития Чувашии (по согласованию);</w:t>
            </w:r>
          </w:p>
          <w:p w:rsidR="00A40491" w:rsidRPr="00A40491" w:rsidRDefault="00A40491" w:rsidP="00A40491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kern w:val="2"/>
              </w:rPr>
            </w:pPr>
            <w:r w:rsidRPr="00A40491">
              <w:rPr>
                <w:kern w:val="2"/>
              </w:rPr>
              <w:t>КУ ЧР «Центр занятости населения Козловского муниципального округа» (по согласованию);</w:t>
            </w:r>
          </w:p>
          <w:p w:rsidR="00B76221" w:rsidRPr="00BB4E8C" w:rsidRDefault="00A40491" w:rsidP="00A40491">
            <w:pPr>
              <w:spacing w:line="276" w:lineRule="auto"/>
              <w:jc w:val="both"/>
            </w:pPr>
            <w:r w:rsidRPr="00A40491">
              <w:rPr>
                <w:kern w:val="2"/>
              </w:rPr>
              <w:t>МБУЗ «Козловская центральная районная больница имени И.Е. Виноградова» Минздравсоцразвития Чувашии (по согласованию)</w:t>
            </w:r>
          </w:p>
        </w:tc>
      </w:tr>
      <w:tr w:rsidR="00A40491" w:rsidRPr="00BB4E8C" w:rsidTr="00B76221">
        <w:trPr>
          <w:trHeight w:val="20"/>
          <w:jc w:val="center"/>
        </w:trPr>
        <w:tc>
          <w:tcPr>
            <w:tcW w:w="2122" w:type="dxa"/>
            <w:hideMark/>
          </w:tcPr>
          <w:p w:rsidR="00A40491" w:rsidRPr="00BB4E8C" w:rsidRDefault="00A40491" w:rsidP="00A4049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Цели муниципальной </w:t>
            </w:r>
            <w:r>
              <w:rPr>
                <w:kern w:val="2"/>
              </w:rPr>
              <w:t>под</w:t>
            </w:r>
            <w:r w:rsidRPr="00BB4E8C">
              <w:rPr>
                <w:kern w:val="2"/>
              </w:rPr>
              <w:t xml:space="preserve">программы </w:t>
            </w:r>
          </w:p>
        </w:tc>
        <w:tc>
          <w:tcPr>
            <w:tcW w:w="7535" w:type="dxa"/>
            <w:hideMark/>
          </w:tcPr>
          <w:p w:rsidR="00A40491" w:rsidRPr="001E5D1F" w:rsidRDefault="00A40491" w:rsidP="00A40491">
            <w:r w:rsidRPr="001E5D1F">
              <w:t>повышение уровня жизни граждан - получателей мер социальной поддержки</w:t>
            </w:r>
          </w:p>
        </w:tc>
      </w:tr>
      <w:tr w:rsidR="00A40491" w:rsidRPr="00BB4E8C" w:rsidTr="00B76221">
        <w:trPr>
          <w:trHeight w:val="1262"/>
          <w:jc w:val="center"/>
        </w:trPr>
        <w:tc>
          <w:tcPr>
            <w:tcW w:w="2122" w:type="dxa"/>
            <w:hideMark/>
          </w:tcPr>
          <w:p w:rsidR="00A40491" w:rsidRPr="00BB4E8C" w:rsidRDefault="00A40491" w:rsidP="00A4049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Задачи муниципальной </w:t>
            </w:r>
            <w:r>
              <w:rPr>
                <w:kern w:val="2"/>
              </w:rPr>
              <w:t>под</w:t>
            </w:r>
            <w:r w:rsidRPr="00BB4E8C">
              <w:rPr>
                <w:kern w:val="2"/>
              </w:rPr>
              <w:t xml:space="preserve">программы </w:t>
            </w:r>
          </w:p>
        </w:tc>
        <w:tc>
          <w:tcPr>
            <w:tcW w:w="7535" w:type="dxa"/>
          </w:tcPr>
          <w:p w:rsidR="00A40491" w:rsidRPr="001E5D1F" w:rsidRDefault="00A40491" w:rsidP="00A40491">
            <w:r w:rsidRPr="001E5D1F">
              <w:t>реализация системы мер социальной поддержки отдельных категорий граждан</w:t>
            </w:r>
          </w:p>
        </w:tc>
      </w:tr>
      <w:tr w:rsidR="00A40491" w:rsidRPr="00BB4E8C" w:rsidTr="00B76221">
        <w:trPr>
          <w:trHeight w:val="20"/>
          <w:jc w:val="center"/>
        </w:trPr>
        <w:tc>
          <w:tcPr>
            <w:tcW w:w="2122" w:type="dxa"/>
            <w:hideMark/>
          </w:tcPr>
          <w:p w:rsidR="00A40491" w:rsidRPr="00BB4E8C" w:rsidRDefault="00A40491" w:rsidP="00A4049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lastRenderedPageBreak/>
              <w:t xml:space="preserve">Целевые индикаторы и показатели муниципальной </w:t>
            </w:r>
            <w:proofErr w:type="spellStart"/>
            <w:r>
              <w:rPr>
                <w:kern w:val="2"/>
              </w:rPr>
              <w:t>по</w:t>
            </w:r>
            <w:r w:rsidRPr="00BB4E8C">
              <w:rPr>
                <w:kern w:val="2"/>
              </w:rPr>
              <w:t>программы</w:t>
            </w:r>
            <w:proofErr w:type="spellEnd"/>
            <w:r w:rsidRPr="00BB4E8C">
              <w:rPr>
                <w:kern w:val="2"/>
              </w:rPr>
              <w:t xml:space="preserve"> </w:t>
            </w:r>
          </w:p>
        </w:tc>
        <w:tc>
          <w:tcPr>
            <w:tcW w:w="7535" w:type="dxa"/>
            <w:hideMark/>
          </w:tcPr>
          <w:p w:rsidR="00A40491" w:rsidRDefault="00A40491" w:rsidP="00A40491">
            <w:r w:rsidRPr="001E5D1F">
              <w:t>достижение к 2036 году следующих целевых индикаторов и показателей:</w:t>
            </w:r>
            <w:r>
              <w:t xml:space="preserve"> </w:t>
            </w:r>
          </w:p>
          <w:p w:rsidR="00A40491" w:rsidRPr="001E5D1F" w:rsidRDefault="00D34951" w:rsidP="00A40491">
            <w:r w:rsidRPr="00D34951">
              <w:t>доля граждан, получивших социальные меры поддержки от общего количества граждан, имеющих право на их предоставление, - 100,0 процентов.</w:t>
            </w:r>
          </w:p>
        </w:tc>
      </w:tr>
      <w:tr w:rsidR="00B76221" w:rsidRPr="00BB4E8C" w:rsidTr="00B76221">
        <w:trPr>
          <w:trHeight w:val="20"/>
          <w:jc w:val="center"/>
        </w:trPr>
        <w:tc>
          <w:tcPr>
            <w:tcW w:w="2122" w:type="dxa"/>
            <w:hideMark/>
          </w:tcPr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Этапы и сроки реализации муниципальной </w:t>
            </w:r>
            <w:r w:rsidR="00C66A47">
              <w:rPr>
                <w:kern w:val="2"/>
              </w:rPr>
              <w:t>под</w:t>
            </w:r>
            <w:r w:rsidRPr="00BB4E8C">
              <w:rPr>
                <w:kern w:val="2"/>
              </w:rPr>
              <w:t xml:space="preserve">программы </w:t>
            </w:r>
          </w:p>
        </w:tc>
        <w:tc>
          <w:tcPr>
            <w:tcW w:w="7535" w:type="dxa"/>
          </w:tcPr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t>2023-2035</w:t>
            </w:r>
            <w:r w:rsidRPr="00BB4E8C">
              <w:rPr>
                <w:kern w:val="2"/>
              </w:rPr>
              <w:t>годы.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Этапы реализации: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1 этап-2023-2025 годы;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 этап -2026-2030 годы;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3 этап-2031-2035 годы.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</w:p>
        </w:tc>
      </w:tr>
      <w:tr w:rsidR="00B76221" w:rsidRPr="00BB4E8C" w:rsidTr="00B76221">
        <w:trPr>
          <w:trHeight w:val="20"/>
          <w:jc w:val="center"/>
        </w:trPr>
        <w:tc>
          <w:tcPr>
            <w:tcW w:w="2122" w:type="dxa"/>
            <w:hideMark/>
          </w:tcPr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Ресурсное обеспечение муниципальной </w:t>
            </w:r>
            <w:r w:rsidR="00C66A47">
              <w:rPr>
                <w:kern w:val="2"/>
              </w:rPr>
              <w:t>под</w:t>
            </w:r>
            <w:r w:rsidRPr="00BB4E8C">
              <w:rPr>
                <w:kern w:val="2"/>
              </w:rPr>
              <w:t xml:space="preserve">программы </w:t>
            </w:r>
          </w:p>
        </w:tc>
        <w:tc>
          <w:tcPr>
            <w:tcW w:w="7535" w:type="dxa"/>
            <w:hideMark/>
          </w:tcPr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объем финансового обеспечения реализации муниципальной программы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 xml:space="preserve">за </w:t>
            </w:r>
            <w:r w:rsidRPr="00BB4E8C">
              <w:t>2023-2035</w:t>
            </w:r>
            <w:r w:rsidRPr="00BB4E8C">
              <w:rPr>
                <w:kern w:val="2"/>
              </w:rPr>
              <w:t>годы - 3</w:t>
            </w:r>
            <w:r w:rsidR="00C66A47">
              <w:rPr>
                <w:kern w:val="2"/>
              </w:rPr>
              <w:t>2 407,4</w:t>
            </w:r>
            <w:r w:rsidRPr="00BB4E8C">
              <w:rPr>
                <w:kern w:val="2"/>
              </w:rPr>
              <w:t xml:space="preserve"> тыс. рублей,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в том числе: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2023 год –2</w:t>
            </w:r>
            <w:r w:rsidR="00C66A47">
              <w:rPr>
                <w:kern w:val="2"/>
              </w:rPr>
              <w:t xml:space="preserve"> 476,7</w:t>
            </w:r>
            <w:r w:rsidRPr="00BB4E8C">
              <w:rPr>
                <w:kern w:val="2"/>
              </w:rPr>
              <w:t xml:space="preserve"> тыс. рублей;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2024 год –2</w:t>
            </w:r>
            <w:r w:rsidR="00C66A47">
              <w:rPr>
                <w:kern w:val="2"/>
              </w:rPr>
              <w:t xml:space="preserve"> 476,7</w:t>
            </w:r>
            <w:r w:rsidRPr="00BB4E8C">
              <w:rPr>
                <w:kern w:val="2"/>
              </w:rPr>
              <w:t xml:space="preserve"> тыс. рублей;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2025 год –2</w:t>
            </w:r>
            <w:r w:rsidR="00C66A47">
              <w:rPr>
                <w:kern w:val="2"/>
              </w:rPr>
              <w:t xml:space="preserve"> 476,7</w:t>
            </w:r>
            <w:r w:rsidRPr="00BB4E8C">
              <w:rPr>
                <w:kern w:val="2"/>
              </w:rPr>
              <w:t xml:space="preserve"> тыс. рублей; 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2026-2030 годы −1</w:t>
            </w:r>
            <w:r w:rsidR="00C66A47">
              <w:rPr>
                <w:kern w:val="2"/>
              </w:rPr>
              <w:t>2 431,3</w:t>
            </w:r>
            <w:r w:rsidRPr="00BB4E8C">
              <w:rPr>
                <w:kern w:val="2"/>
              </w:rPr>
              <w:t xml:space="preserve"> тыс. рублей; 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2031-2035 годы –1</w:t>
            </w:r>
            <w:r w:rsidR="00C66A47">
              <w:rPr>
                <w:kern w:val="2"/>
              </w:rPr>
              <w:t>2 546,0</w:t>
            </w:r>
            <w:r w:rsidRPr="00BB4E8C">
              <w:rPr>
                <w:kern w:val="2"/>
              </w:rPr>
              <w:t xml:space="preserve"> тыс. рублей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Из них: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 xml:space="preserve">средства из республиканского бюджета </w:t>
            </w:r>
            <w:r w:rsidR="00C66A47">
              <w:rPr>
                <w:kern w:val="2"/>
              </w:rPr>
              <w:t>– 31 131,1</w:t>
            </w:r>
            <w:r w:rsidRPr="00BB4E8C">
              <w:rPr>
                <w:kern w:val="2"/>
              </w:rPr>
              <w:t xml:space="preserve"> тысяч рублей.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2023 год –2</w:t>
            </w:r>
            <w:r w:rsidR="00C66A47">
              <w:rPr>
                <w:kern w:val="2"/>
              </w:rPr>
              <w:t> 394,7</w:t>
            </w:r>
            <w:r w:rsidRPr="00BB4E8C">
              <w:rPr>
                <w:kern w:val="2"/>
              </w:rPr>
              <w:t xml:space="preserve"> тыс. рублей;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2024 год –2</w:t>
            </w:r>
            <w:r w:rsidR="00C66A47">
              <w:rPr>
                <w:kern w:val="2"/>
              </w:rPr>
              <w:t> 394,7</w:t>
            </w:r>
            <w:r w:rsidRPr="00BB4E8C">
              <w:rPr>
                <w:kern w:val="2"/>
              </w:rPr>
              <w:t xml:space="preserve"> тыс. рублей;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2025 год –2</w:t>
            </w:r>
            <w:r w:rsidR="00C66A47">
              <w:rPr>
                <w:kern w:val="2"/>
              </w:rPr>
              <w:t> 394,7</w:t>
            </w:r>
            <w:r w:rsidRPr="00BB4E8C">
              <w:rPr>
                <w:kern w:val="2"/>
              </w:rPr>
              <w:t xml:space="preserve"> тыс. рублей; 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2026-2030 годы −1</w:t>
            </w:r>
            <w:r w:rsidR="00C66A47">
              <w:rPr>
                <w:kern w:val="2"/>
              </w:rPr>
              <w:t>1 973,5</w:t>
            </w:r>
            <w:r w:rsidRPr="00BB4E8C">
              <w:rPr>
                <w:kern w:val="2"/>
              </w:rPr>
              <w:t xml:space="preserve"> тыс. рублей; 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2031-2035 годы –1</w:t>
            </w:r>
            <w:r w:rsidR="00C66A47">
              <w:rPr>
                <w:kern w:val="2"/>
              </w:rPr>
              <w:t>1 973,5</w:t>
            </w:r>
            <w:r w:rsidRPr="00BB4E8C">
              <w:rPr>
                <w:kern w:val="2"/>
              </w:rPr>
              <w:t xml:space="preserve"> тыс. рублей; 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средства местного бюджета Козловского муниципального округа – 1276,3 тыс.</w:t>
            </w:r>
            <w:r>
              <w:rPr>
                <w:kern w:val="2"/>
              </w:rPr>
              <w:t xml:space="preserve"> </w:t>
            </w:r>
            <w:r w:rsidRPr="00BB4E8C">
              <w:rPr>
                <w:kern w:val="2"/>
              </w:rPr>
              <w:t xml:space="preserve">рублей, 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2023 год–82,0 тыс. рублей;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2024 год –82,0 тыс. рублей;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 xml:space="preserve">2025 год –82,0 тыс. рублей; 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>2026-2030 годы −457,</w:t>
            </w:r>
            <w:r w:rsidR="00C66A47">
              <w:rPr>
                <w:kern w:val="2"/>
              </w:rPr>
              <w:t>8</w:t>
            </w:r>
            <w:r w:rsidRPr="00BB4E8C">
              <w:rPr>
                <w:kern w:val="2"/>
              </w:rPr>
              <w:t xml:space="preserve"> тыс. рублей; 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t xml:space="preserve">2031-2035 годы –572,5 тыс. рублей; 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</w:p>
        </w:tc>
      </w:tr>
      <w:tr w:rsidR="00B76221" w:rsidRPr="00BB4E8C" w:rsidTr="00B76221">
        <w:trPr>
          <w:trHeight w:val="20"/>
          <w:jc w:val="center"/>
        </w:trPr>
        <w:tc>
          <w:tcPr>
            <w:tcW w:w="2122" w:type="dxa"/>
            <w:hideMark/>
          </w:tcPr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BB4E8C">
              <w:rPr>
                <w:kern w:val="2"/>
              </w:rPr>
              <w:t xml:space="preserve">Ожидаемые результаты реализации муниципальной </w:t>
            </w:r>
            <w:r w:rsidR="00C66A47">
              <w:rPr>
                <w:kern w:val="2"/>
              </w:rPr>
              <w:t>под</w:t>
            </w:r>
            <w:r w:rsidRPr="00BB4E8C">
              <w:rPr>
                <w:kern w:val="2"/>
              </w:rPr>
              <w:t xml:space="preserve">программы </w:t>
            </w:r>
          </w:p>
        </w:tc>
        <w:tc>
          <w:tcPr>
            <w:tcW w:w="7535" w:type="dxa"/>
            <w:hideMark/>
          </w:tcPr>
          <w:p w:rsidR="00B76221" w:rsidRPr="00BB4E8C" w:rsidRDefault="00B76221" w:rsidP="00B76221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  <w:r w:rsidRPr="00BB4E8C">
              <w:rPr>
                <w:rFonts w:ascii="Times New Roman" w:hAnsi="Times New Roman" w:cs="Times New Roman"/>
                <w:kern w:val="2"/>
              </w:rPr>
              <w:t xml:space="preserve">улучшение качества жизни муниципальных служащих; </w:t>
            </w:r>
            <w:r w:rsidRPr="00BB4E8C">
              <w:rPr>
                <w:rFonts w:ascii="Times New Roman" w:hAnsi="Times New Roman" w:cs="Times New Roman"/>
              </w:rPr>
              <w:t xml:space="preserve">обеспечение беспрепятственного доступа к объектам социальной инфраструктуры и социальным услугам; </w:t>
            </w:r>
          </w:p>
          <w:p w:rsidR="00B76221" w:rsidRPr="00BB4E8C" w:rsidRDefault="00B76221" w:rsidP="00B7622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трудоустроенных инвалидов;</w:t>
            </w:r>
          </w:p>
          <w:p w:rsidR="00B76221" w:rsidRPr="00BB4E8C" w:rsidRDefault="00B76221" w:rsidP="00B7622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реабилитации;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t>увеличение количества детей с ограниченными возможностями здоровья, получающих коррекционную помощь и образование</w:t>
            </w:r>
          </w:p>
          <w:p w:rsidR="00B76221" w:rsidRPr="00BB4E8C" w:rsidRDefault="00B76221" w:rsidP="00B762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 w:rsidRPr="00BB4E8C">
              <w:rPr>
                <w:kern w:val="2"/>
              </w:rPr>
              <w:lastRenderedPageBreak/>
              <w:t>повышение достигнутого уровня обеспечения мерами социальной поддержки муниципальных служащих</w:t>
            </w:r>
          </w:p>
        </w:tc>
      </w:tr>
    </w:tbl>
    <w:p w:rsidR="00B76221" w:rsidRPr="00BB4E8C" w:rsidRDefault="00B76221" w:rsidP="00B76221">
      <w:pPr>
        <w:tabs>
          <w:tab w:val="left" w:pos="4890"/>
        </w:tabs>
      </w:pPr>
    </w:p>
    <w:p w:rsidR="00B76221" w:rsidRPr="00E84561" w:rsidRDefault="00B76221" w:rsidP="00B76221">
      <w:pPr>
        <w:pStyle w:val="1"/>
        <w:rPr>
          <w:rFonts w:ascii="Times New Roman" w:hAnsi="Times New Roman" w:cs="Times New Roman"/>
          <w:color w:val="auto"/>
        </w:rPr>
      </w:pPr>
      <w:r w:rsidRPr="00E84561">
        <w:rPr>
          <w:rFonts w:ascii="Times New Roman" w:hAnsi="Times New Roman" w:cs="Times New Roman"/>
          <w:color w:val="auto"/>
        </w:rPr>
        <w:t xml:space="preserve">Раздел I. Приоритеты </w:t>
      </w:r>
      <w:r w:rsidR="00C66A47">
        <w:rPr>
          <w:rFonts w:ascii="Times New Roman" w:hAnsi="Times New Roman" w:cs="Times New Roman"/>
          <w:color w:val="auto"/>
        </w:rPr>
        <w:t>и цели под</w:t>
      </w:r>
      <w:r w:rsidRPr="00E84561">
        <w:rPr>
          <w:rFonts w:ascii="Times New Roman" w:hAnsi="Times New Roman" w:cs="Times New Roman"/>
          <w:color w:val="auto"/>
        </w:rPr>
        <w:t>программы</w:t>
      </w:r>
      <w:r w:rsidR="00C66A47" w:rsidRPr="00C66A47">
        <w:rPr>
          <w:rFonts w:ascii="Times New Roman" w:hAnsi="Times New Roman" w:cs="Times New Roman"/>
          <w:color w:val="auto"/>
        </w:rPr>
        <w:t>, общая характеристика участия органов местного самоуправления муниципального округа в реализации подпрограммы</w:t>
      </w:r>
    </w:p>
    <w:p w:rsidR="00C66A47" w:rsidRDefault="00C66A47" w:rsidP="00C66A47">
      <w:pPr>
        <w:ind w:firstLine="567"/>
        <w:jc w:val="both"/>
      </w:pPr>
      <w:r>
        <w:t>Приоритетными направлениями муниципальной политики в сфере социального обеспечения граждан являются поддержание и повышение уровня социальной защищенности отдельных категорий граждан, находящихся в трудной жизненной ситуации, сохранение ранее действовавших социальных обязательств.</w:t>
      </w:r>
    </w:p>
    <w:p w:rsidR="00C66A47" w:rsidRPr="00294E8D" w:rsidRDefault="00C66A47" w:rsidP="00C66A47">
      <w:pPr>
        <w:ind w:firstLine="567"/>
        <w:jc w:val="both"/>
      </w:pPr>
      <w:r>
        <w:t xml:space="preserve">Подпрограмма </w:t>
      </w:r>
      <w:r w:rsidR="001563FC">
        <w:t>«</w:t>
      </w:r>
      <w:r>
        <w:t>Социальная защита населения</w:t>
      </w:r>
      <w:r w:rsidR="001563FC">
        <w:t xml:space="preserve"> </w:t>
      </w:r>
      <w:bookmarkStart w:id="9" w:name="_Hlk128837413"/>
      <w:r w:rsidR="001563FC">
        <w:t>Козловского муниципального округа</w:t>
      </w:r>
      <w:r>
        <w:t xml:space="preserve"> </w:t>
      </w:r>
      <w:bookmarkEnd w:id="9"/>
      <w:r>
        <w:t>Чувашской Республики</w:t>
      </w:r>
      <w:r w:rsidR="001563FC">
        <w:t>»</w:t>
      </w:r>
      <w:r>
        <w:t xml:space="preserve"> муниципальной программы </w:t>
      </w:r>
      <w:r w:rsidR="001563FC" w:rsidRPr="001563FC">
        <w:t xml:space="preserve">Козловского муниципального округа </w:t>
      </w:r>
      <w:r w:rsidRPr="00294E8D">
        <w:t xml:space="preserve">Чувашской Республики </w:t>
      </w:r>
      <w:r w:rsidR="001563FC" w:rsidRPr="00294E8D">
        <w:t>«</w:t>
      </w:r>
      <w:r w:rsidRPr="00294E8D">
        <w:t>Социальная поддержка граждан</w:t>
      </w:r>
      <w:r w:rsidR="001563FC" w:rsidRPr="00294E8D">
        <w:t xml:space="preserve"> в Козловском муниципальном округе Чувашской Республики» </w:t>
      </w:r>
      <w:r w:rsidRPr="00294E8D">
        <w:t>(далее - подпрограмма) является неотъемлемой частью Муниципальной программы.</w:t>
      </w:r>
    </w:p>
    <w:p w:rsidR="00C66A47" w:rsidRPr="00294E8D" w:rsidRDefault="00C66A47" w:rsidP="00C66A47">
      <w:pPr>
        <w:ind w:firstLine="567"/>
        <w:jc w:val="both"/>
      </w:pPr>
      <w:r w:rsidRPr="00294E8D">
        <w:t>Цель подпрограммы - повышение уровня жизни граждан - получателей мер социальной поддержки.</w:t>
      </w:r>
    </w:p>
    <w:p w:rsidR="00B76221" w:rsidRPr="00294E8D" w:rsidRDefault="00C66A47" w:rsidP="00C66A47">
      <w:pPr>
        <w:ind w:firstLine="567"/>
        <w:jc w:val="both"/>
      </w:pPr>
      <w:r w:rsidRPr="00294E8D">
        <w:t>Для достижения указанных целей необходимо решение задачи по реализации системы мер социальной поддержки отдельных категорий граждан.</w:t>
      </w:r>
    </w:p>
    <w:p w:rsidR="00294E8D" w:rsidRPr="00294E8D" w:rsidRDefault="00294E8D" w:rsidP="00294E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0" w:name="sub_3002"/>
      <w:r w:rsidRPr="00294E8D">
        <w:rPr>
          <w:b/>
          <w:bCs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0"/>
    <w:p w:rsidR="00294E8D" w:rsidRP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Целевыми индикаторами и показателями подпрограммы являются: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к</w:t>
      </w:r>
      <w:r w:rsidRPr="00D34951">
        <w:t>оличество граждан, нуждающихся в предоставлении ежемесячной компенсации расходов на оплату жилого помещения, коммунальных услуг</w:t>
      </w:r>
      <w:r>
        <w:t>;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количество граждан, получающих пенсию за выслугу лет.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 w:rsidRPr="00D34951">
        <w:t>Количество граждан, нуждающихся в предоставлении ежемесячной компенсации расходов на оплату жилого помещения, коммунальных услуг</w:t>
      </w:r>
      <w:r>
        <w:t>: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в 2023 году - 144 человек;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в 2024 году - 144 человек;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в 2025 году - 144 человека;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в 2026-2030 годах – 144 человека;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в 2031-2035 годах - 144 человека;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количество граждан, получающих пенсию за выслугу лет;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в 2023 году - 2 человека;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в 2024 году - 3 человек;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в 2025 году - 3 человека;</w:t>
      </w:r>
    </w:p>
    <w:p w:rsidR="00D34951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в 2026-2030 годах - 3 человека;</w:t>
      </w:r>
    </w:p>
    <w:p w:rsidR="00294E8D" w:rsidRPr="00294E8D" w:rsidRDefault="00D34951" w:rsidP="00D34951">
      <w:pPr>
        <w:widowControl w:val="0"/>
        <w:autoSpaceDE w:val="0"/>
        <w:autoSpaceDN w:val="0"/>
        <w:adjustRightInd w:val="0"/>
        <w:ind w:firstLine="720"/>
        <w:jc w:val="both"/>
      </w:pPr>
      <w:r>
        <w:t>в 2031-2035 годах - 3 человека.</w:t>
      </w:r>
    </w:p>
    <w:p w:rsidR="00294E8D" w:rsidRP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</w:p>
    <w:p w:rsidR="00294E8D" w:rsidRPr="00294E8D" w:rsidRDefault="00294E8D" w:rsidP="00294E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1" w:name="sub_3003"/>
      <w:r w:rsidRPr="00294E8D">
        <w:rPr>
          <w:b/>
          <w:bCs/>
        </w:rPr>
        <w:t>Раздел III. Характеристики основных мероприятий подпрограммы с указанием сроков и этапов их реализации</w:t>
      </w:r>
    </w:p>
    <w:bookmarkEnd w:id="11"/>
    <w:p w:rsidR="00294E8D" w:rsidRP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</w:p>
    <w:p w:rsidR="00294E8D" w:rsidRP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  <w:r w:rsidRPr="00294E8D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294E8D" w:rsidRP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  <w:r w:rsidRPr="00294E8D">
        <w:t xml:space="preserve">Подпрограмма «Социальная защита населения Козловского муниципального округа Чувашской Республики» муниципальной программы Козловского муниципального округа </w:t>
      </w:r>
      <w:r w:rsidRPr="00294E8D">
        <w:lastRenderedPageBreak/>
        <w:t xml:space="preserve">Чувашской Республики «Социальная поддержка граждан в Козловском муниципальном округе Чувашской Республики» предусматривает выполнение </w:t>
      </w:r>
      <w:r>
        <w:t>одного</w:t>
      </w:r>
      <w:r w:rsidRPr="00294E8D">
        <w:t xml:space="preserve"> основн</w:t>
      </w:r>
      <w:r>
        <w:t>ого</w:t>
      </w:r>
      <w:r w:rsidRPr="00294E8D">
        <w:t xml:space="preserve"> мероприяти</w:t>
      </w:r>
      <w:r>
        <w:t>я</w:t>
      </w:r>
      <w:r w:rsidRPr="00294E8D">
        <w:t>.</w:t>
      </w:r>
    </w:p>
    <w:p w:rsidR="00294E8D" w:rsidRP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  <w:r w:rsidRPr="00294E8D"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  <w:r w:rsidRPr="00294E8D">
        <w:t>В рамках выполнения данного мероприятия предусмотрен</w:t>
      </w:r>
      <w:r>
        <w:t>ы следующие мероприятия:</w:t>
      </w:r>
    </w:p>
    <w:p w:rsid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Мероприятие 1. </w:t>
      </w:r>
      <w:r w:rsidRPr="00294E8D">
        <w:t>Обеспечение мер социальной поддержки отдельных категорий граждан по оплате жилищно-коммунальных услуг</w:t>
      </w:r>
      <w:r>
        <w:t>.</w:t>
      </w:r>
    </w:p>
    <w:p w:rsid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Мероприятие 2. </w:t>
      </w:r>
      <w:r w:rsidRPr="00294E8D">
        <w:t>Оказание материальной помощи гражданам, находящимся в трудной жизненной ситуации</w:t>
      </w:r>
    </w:p>
    <w:p w:rsid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  <w:r>
        <w:t>Мероприятие 3.</w:t>
      </w:r>
      <w:r w:rsidRPr="00294E8D">
        <w:t xml:space="preserve"> Выплаты пенсии за выслугу лет муниципальным служащим</w:t>
      </w:r>
    </w:p>
    <w:p w:rsidR="00294E8D" w:rsidRP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  <w:r w:rsidRPr="00294E8D">
        <w:t xml:space="preserve"> Подпрограмма реализуется в период с 20</w:t>
      </w:r>
      <w:r>
        <w:t>23</w:t>
      </w:r>
      <w:r w:rsidRPr="00294E8D">
        <w:t xml:space="preserve"> по 2035 год в три этапа:</w:t>
      </w:r>
    </w:p>
    <w:p w:rsidR="00294E8D" w:rsidRP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  <w:r w:rsidRPr="00294E8D">
        <w:t>1 этап - 20</w:t>
      </w:r>
      <w:r>
        <w:t>23</w:t>
      </w:r>
      <w:r w:rsidRPr="00294E8D">
        <w:t> - 2025 годы;</w:t>
      </w:r>
    </w:p>
    <w:p w:rsidR="00294E8D" w:rsidRP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  <w:r w:rsidRPr="00294E8D">
        <w:t>2 этап - 2026 - 2030 годы;</w:t>
      </w:r>
    </w:p>
    <w:p w:rsidR="00294E8D" w:rsidRPr="00294E8D" w:rsidRDefault="00294E8D" w:rsidP="00294E8D">
      <w:pPr>
        <w:widowControl w:val="0"/>
        <w:autoSpaceDE w:val="0"/>
        <w:autoSpaceDN w:val="0"/>
        <w:adjustRightInd w:val="0"/>
        <w:ind w:firstLine="720"/>
        <w:jc w:val="both"/>
      </w:pPr>
      <w:r w:rsidRPr="00294E8D">
        <w:t>3 этап - 2031 - 2035 годы.</w:t>
      </w:r>
    </w:p>
    <w:p w:rsidR="00B76221" w:rsidRPr="00294E8D" w:rsidRDefault="00B76221" w:rsidP="00B76221">
      <w:pPr>
        <w:pStyle w:val="1"/>
        <w:rPr>
          <w:rFonts w:ascii="Times New Roman" w:hAnsi="Times New Roman" w:cs="Times New Roman"/>
          <w:color w:val="auto"/>
        </w:rPr>
      </w:pPr>
      <w:r w:rsidRPr="00294E8D">
        <w:rPr>
          <w:rFonts w:ascii="Times New Roman" w:hAnsi="Times New Roman" w:cs="Times New Roman"/>
          <w:color w:val="auto"/>
        </w:rPr>
        <w:t>Раздел I</w:t>
      </w:r>
      <w:r w:rsidR="00294E8D">
        <w:rPr>
          <w:rFonts w:ascii="Times New Roman" w:hAnsi="Times New Roman" w:cs="Times New Roman"/>
          <w:color w:val="auto"/>
          <w:lang w:val="en-US"/>
        </w:rPr>
        <w:t>V</w:t>
      </w:r>
      <w:r w:rsidRPr="00294E8D">
        <w:rPr>
          <w:rFonts w:ascii="Times New Roman" w:hAnsi="Times New Roman" w:cs="Times New Roman"/>
          <w:color w:val="auto"/>
        </w:rPr>
        <w:t xml:space="preserve">. </w:t>
      </w:r>
      <w:r w:rsidR="00294E8D" w:rsidRPr="00294E8D">
        <w:rPr>
          <w:rFonts w:ascii="Times New Roman" w:hAnsi="Times New Roman" w:cs="Times New Roman"/>
          <w:color w:val="auto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B76221" w:rsidRPr="00294E8D" w:rsidRDefault="00B76221" w:rsidP="00B76221"/>
    <w:p w:rsidR="00B76221" w:rsidRPr="00E84561" w:rsidRDefault="00B76221" w:rsidP="00B76221">
      <w:pPr>
        <w:ind w:firstLine="567"/>
        <w:jc w:val="both"/>
      </w:pPr>
      <w:r w:rsidRPr="00294E8D">
        <w:t xml:space="preserve">Расходы </w:t>
      </w:r>
      <w:r w:rsidR="00294E8D">
        <w:t>под</w:t>
      </w:r>
      <w:r w:rsidRPr="00294E8D">
        <w:t xml:space="preserve">программы формируются за счет средств федерального бюджета, республиканского бюджета Чувашской Республики, </w:t>
      </w:r>
      <w:r w:rsidRPr="00E84561">
        <w:t xml:space="preserve">бюджета </w:t>
      </w:r>
      <w:r>
        <w:t>Козловского</w:t>
      </w:r>
      <w:r w:rsidRPr="00E84561">
        <w:t xml:space="preserve"> муниципального округа и средств внебюджетных источников.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Общий объем финансирования </w:t>
      </w:r>
      <w:r w:rsidR="00733361">
        <w:t>под</w:t>
      </w:r>
      <w:r w:rsidRPr="00E84561">
        <w:t>программы в 202</w:t>
      </w:r>
      <w:r>
        <w:t>3</w:t>
      </w:r>
      <w:r w:rsidRPr="00E84561">
        <w:t xml:space="preserve"> - 2035 годах составляет </w:t>
      </w:r>
      <w:r>
        <w:t>3</w:t>
      </w:r>
      <w:r w:rsidR="00733361">
        <w:t>2</w:t>
      </w:r>
      <w:r w:rsidRPr="00E84561">
        <w:t xml:space="preserve"> </w:t>
      </w:r>
      <w:r w:rsidR="00733361">
        <w:t>407</w:t>
      </w:r>
      <w:r w:rsidRPr="00E84561">
        <w:t>,</w:t>
      </w:r>
      <w:r>
        <w:t>4</w:t>
      </w:r>
      <w:r w:rsidRPr="00E84561">
        <w:t> тыс. рублей, в том числе за счет средств:</w:t>
      </w:r>
    </w:p>
    <w:p w:rsidR="00B76221" w:rsidRPr="00E84561" w:rsidRDefault="00B76221" w:rsidP="00B76221">
      <w:pPr>
        <w:ind w:firstLine="567"/>
        <w:jc w:val="both"/>
      </w:pPr>
      <w:r w:rsidRPr="00E84561">
        <w:t>федерального бюджета - 0,0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республиканского бюджета Чувашской Республики - </w:t>
      </w:r>
      <w:r>
        <w:t>3</w:t>
      </w:r>
      <w:r w:rsidR="00733361">
        <w:t>1</w:t>
      </w:r>
      <w:r w:rsidRPr="00E84561">
        <w:t xml:space="preserve"> </w:t>
      </w:r>
      <w:r w:rsidR="00733361">
        <w:t>131</w:t>
      </w:r>
      <w:r w:rsidRPr="00E84561">
        <w:t>,</w:t>
      </w:r>
      <w:r w:rsidR="00733361">
        <w:t>1</w:t>
      </w:r>
      <w:r w:rsidRPr="00E84561">
        <w:t>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бюджета </w:t>
      </w:r>
      <w:r>
        <w:t>Козловс</w:t>
      </w:r>
      <w:r w:rsidRPr="00E84561">
        <w:t xml:space="preserve">кого муниципального округа </w:t>
      </w:r>
      <w:r>
        <w:t>– 1 276,</w:t>
      </w:r>
      <w:r w:rsidR="00733361">
        <w:t>3</w:t>
      </w:r>
      <w:r w:rsidRPr="00E84561">
        <w:t>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>внебюджетных источников - 0,0 тыс. рублей.</w:t>
      </w:r>
    </w:p>
    <w:p w:rsidR="00B76221" w:rsidRPr="00E84561" w:rsidRDefault="00B76221" w:rsidP="00B76221">
      <w:pPr>
        <w:ind w:firstLine="567"/>
        <w:jc w:val="both"/>
      </w:pPr>
      <w:r w:rsidRPr="00E84561">
        <w:t>Объем финансирования подпрограммы на 1 этапе (202</w:t>
      </w:r>
      <w:r>
        <w:t>3</w:t>
      </w:r>
      <w:r w:rsidRPr="00E84561">
        <w:t xml:space="preserve"> - 2025 годы) составляет </w:t>
      </w:r>
      <w:r w:rsidR="00733361">
        <w:t>7 430,1</w:t>
      </w:r>
      <w:r w:rsidRPr="00E84561">
        <w:t> тыс. рублей, в том числе:</w:t>
      </w:r>
    </w:p>
    <w:p w:rsidR="00B76221" w:rsidRPr="00E84561" w:rsidRDefault="00B76221" w:rsidP="00B76221">
      <w:pPr>
        <w:ind w:firstLine="567"/>
        <w:jc w:val="both"/>
      </w:pPr>
      <w:r w:rsidRPr="00E84561">
        <w:t>в 2023 году - 2</w:t>
      </w:r>
      <w:r w:rsidR="00733361">
        <w:t> 476,7</w:t>
      </w:r>
      <w:r w:rsidRPr="00E84561">
        <w:t>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>в 2024 году - 2</w:t>
      </w:r>
      <w:r w:rsidR="00733361">
        <w:t> 476,7</w:t>
      </w:r>
      <w:r w:rsidRPr="00E84561">
        <w:t>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>в 2025 году - 2</w:t>
      </w:r>
      <w:r w:rsidR="00733361">
        <w:t> 476,7</w:t>
      </w:r>
      <w:r w:rsidRPr="00E84561">
        <w:t>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>из них средства:</w:t>
      </w:r>
    </w:p>
    <w:p w:rsidR="00B76221" w:rsidRPr="00E84561" w:rsidRDefault="00B76221" w:rsidP="00B76221">
      <w:pPr>
        <w:ind w:firstLine="567"/>
        <w:jc w:val="both"/>
      </w:pPr>
      <w:r w:rsidRPr="00E84561">
        <w:t>федерального бюджета - 0,0 тыс. рублей (0 процентов), в том числе:</w:t>
      </w:r>
    </w:p>
    <w:p w:rsidR="00B76221" w:rsidRPr="00E84561" w:rsidRDefault="00B76221" w:rsidP="00B76221">
      <w:pPr>
        <w:ind w:firstLine="567"/>
        <w:jc w:val="both"/>
      </w:pPr>
      <w:r w:rsidRPr="00E84561">
        <w:t>в 2023 году - 0,0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>в 2024 году - 0,0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>в 2025 году - 0,0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республиканского бюджета Чувашской Республики </w:t>
      </w:r>
      <w:r>
        <w:t>–</w:t>
      </w:r>
      <w:r w:rsidRPr="00E84561">
        <w:t xml:space="preserve"> </w:t>
      </w:r>
      <w:r w:rsidR="00733361">
        <w:t>7 184,1</w:t>
      </w:r>
      <w:r w:rsidRPr="00E84561">
        <w:t> тыс. рублей (</w:t>
      </w:r>
      <w:r>
        <w:t>9</w:t>
      </w:r>
      <w:r w:rsidR="00733361">
        <w:t>6,7</w:t>
      </w:r>
      <w:r>
        <w:t xml:space="preserve"> </w:t>
      </w:r>
      <w:r w:rsidRPr="00E84561">
        <w:t>процента), в том числе: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в 2023 году - </w:t>
      </w:r>
      <w:r>
        <w:t>2</w:t>
      </w:r>
      <w:r w:rsidR="00733361">
        <w:t> 394,7</w:t>
      </w:r>
      <w:r w:rsidRPr="00E84561">
        <w:t>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в 2024 году </w:t>
      </w:r>
      <w:r>
        <w:t>–</w:t>
      </w:r>
      <w:r w:rsidRPr="00E84561">
        <w:t xml:space="preserve"> </w:t>
      </w:r>
      <w:r>
        <w:t>2</w:t>
      </w:r>
      <w:r w:rsidR="00733361">
        <w:t> 394,7</w:t>
      </w:r>
      <w:r w:rsidRPr="00E84561">
        <w:t>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в 2025 году </w:t>
      </w:r>
      <w:r>
        <w:t>–</w:t>
      </w:r>
      <w:r w:rsidRPr="00E84561">
        <w:t xml:space="preserve"> </w:t>
      </w:r>
      <w:r>
        <w:t>2</w:t>
      </w:r>
      <w:r w:rsidR="00733361">
        <w:t> 394,7</w:t>
      </w:r>
      <w:r w:rsidRPr="00E84561">
        <w:t>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бюджета </w:t>
      </w:r>
      <w:r>
        <w:t>Козловского</w:t>
      </w:r>
      <w:r w:rsidRPr="00E84561">
        <w:t xml:space="preserve"> муниципального округа - </w:t>
      </w:r>
      <w:r>
        <w:t>246</w:t>
      </w:r>
      <w:r w:rsidRPr="00E84561">
        <w:t>,0 тыс. рублей (</w:t>
      </w:r>
      <w:r w:rsidR="00733361">
        <w:t>3,3</w:t>
      </w:r>
      <w:r w:rsidRPr="00E84561">
        <w:t xml:space="preserve"> процента), в том числе: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в 2023 году - </w:t>
      </w:r>
      <w:r>
        <w:t>8</w:t>
      </w:r>
      <w:r w:rsidRPr="00E84561">
        <w:t>2,0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в 2024 году - </w:t>
      </w:r>
      <w:r>
        <w:t>8</w:t>
      </w:r>
      <w:r w:rsidRPr="00E84561">
        <w:t>2,0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в 2025 году - </w:t>
      </w:r>
      <w:r>
        <w:t>8</w:t>
      </w:r>
      <w:r w:rsidRPr="00E84561">
        <w:t>2,0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>внебюджетных источников - 0,0 тыс. рублей (0 процентов), в том числе:</w:t>
      </w:r>
    </w:p>
    <w:p w:rsidR="00B76221" w:rsidRPr="00E84561" w:rsidRDefault="00B76221" w:rsidP="00B76221">
      <w:pPr>
        <w:ind w:firstLine="567"/>
        <w:jc w:val="both"/>
      </w:pPr>
      <w:r w:rsidRPr="00E84561">
        <w:t>в 2023 году - 0,0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t>в 2024 году - 0,0 тыс. рублей;</w:t>
      </w:r>
    </w:p>
    <w:p w:rsidR="00B76221" w:rsidRPr="00E84561" w:rsidRDefault="00B76221" w:rsidP="00B76221">
      <w:pPr>
        <w:ind w:firstLine="567"/>
        <w:jc w:val="both"/>
      </w:pPr>
      <w:r w:rsidRPr="00E84561">
        <w:lastRenderedPageBreak/>
        <w:t>в 2025 году - 0,0 тыс. рублей.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На 2 этапе (2026 - 2030 годы) объем финансирования Муниципальной </w:t>
      </w:r>
      <w:r w:rsidR="00733361">
        <w:t>под</w:t>
      </w:r>
      <w:r w:rsidRPr="00E84561">
        <w:t xml:space="preserve">программы составляет </w:t>
      </w:r>
      <w:r>
        <w:t>1</w:t>
      </w:r>
      <w:r w:rsidR="00733361">
        <w:t>2 431,3</w:t>
      </w:r>
      <w:r w:rsidRPr="00E84561">
        <w:t> тыс. рублей, из них средства:</w:t>
      </w:r>
    </w:p>
    <w:p w:rsidR="00B76221" w:rsidRPr="00E84561" w:rsidRDefault="00B76221" w:rsidP="00B76221">
      <w:pPr>
        <w:ind w:firstLine="567"/>
        <w:jc w:val="both"/>
      </w:pPr>
      <w:r w:rsidRPr="00E84561">
        <w:t>федерального бюджета - 0,0 тыс. рублей (0 процентов);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республиканского бюджета Чувашской Республики </w:t>
      </w:r>
      <w:r>
        <w:t>–</w:t>
      </w:r>
      <w:r w:rsidRPr="00E84561">
        <w:t xml:space="preserve"> </w:t>
      </w:r>
      <w:r>
        <w:t>1</w:t>
      </w:r>
      <w:r w:rsidR="00733361">
        <w:t>1 973,5</w:t>
      </w:r>
      <w:r w:rsidRPr="00E84561">
        <w:t> тыс. рублей (</w:t>
      </w:r>
      <w:r>
        <w:t>96,</w:t>
      </w:r>
      <w:r w:rsidR="00733361">
        <w:t>3</w:t>
      </w:r>
      <w:r w:rsidRPr="00E84561">
        <w:t xml:space="preserve"> процента);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бюджета </w:t>
      </w:r>
      <w:r w:rsidRPr="00B0171D">
        <w:t xml:space="preserve">Козловского </w:t>
      </w:r>
      <w:r w:rsidRPr="00E84561">
        <w:t xml:space="preserve">муниципального округа </w:t>
      </w:r>
      <w:r>
        <w:t>–</w:t>
      </w:r>
      <w:r w:rsidRPr="00E84561">
        <w:t xml:space="preserve"> </w:t>
      </w:r>
      <w:r>
        <w:t>457,</w:t>
      </w:r>
      <w:r w:rsidR="00733361">
        <w:t>8</w:t>
      </w:r>
      <w:r w:rsidRPr="00E84561">
        <w:t> тыс. рублей (3,</w:t>
      </w:r>
      <w:r w:rsidR="00733361">
        <w:t>7</w:t>
      </w:r>
      <w:r w:rsidRPr="00E84561">
        <w:t xml:space="preserve"> процента);</w:t>
      </w:r>
    </w:p>
    <w:p w:rsidR="00B76221" w:rsidRPr="00E84561" w:rsidRDefault="00B76221" w:rsidP="00B76221">
      <w:pPr>
        <w:ind w:firstLine="567"/>
        <w:jc w:val="both"/>
      </w:pPr>
      <w:r w:rsidRPr="00E84561">
        <w:t>внебюджетных источников - 0,0 тыс. рублей (0 процентов).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На 3 этапе (2031 - 2035 годы) объем финансирования </w:t>
      </w:r>
      <w:r w:rsidR="00733361">
        <w:t>под</w:t>
      </w:r>
      <w:r w:rsidRPr="00E84561">
        <w:t>программы составляет 1</w:t>
      </w:r>
      <w:r w:rsidR="00733361">
        <w:t>2 </w:t>
      </w:r>
      <w:r w:rsidRPr="00E84561">
        <w:t>5</w:t>
      </w:r>
      <w:r w:rsidR="00733361">
        <w:t>46,0</w:t>
      </w:r>
      <w:r w:rsidRPr="00E84561">
        <w:t> тыс. рублей, из них средства:</w:t>
      </w:r>
    </w:p>
    <w:p w:rsidR="00B76221" w:rsidRPr="00E84561" w:rsidRDefault="00B76221" w:rsidP="00B76221">
      <w:pPr>
        <w:ind w:firstLine="567"/>
        <w:jc w:val="both"/>
      </w:pPr>
      <w:r w:rsidRPr="00E84561">
        <w:t>федерального бюджета - 0,0 тыс. рублей (0 процентов);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республиканского бюджета Чувашской Республики - </w:t>
      </w:r>
      <w:r>
        <w:t>1</w:t>
      </w:r>
      <w:r w:rsidR="00733361">
        <w:t>1 973,5</w:t>
      </w:r>
      <w:r w:rsidRPr="00E84561">
        <w:t> тыс. рублей (</w:t>
      </w:r>
      <w:r>
        <w:t>9</w:t>
      </w:r>
      <w:r w:rsidR="00733361">
        <w:t>5</w:t>
      </w:r>
      <w:r w:rsidRPr="00E84561">
        <w:t>,</w:t>
      </w:r>
      <w:r w:rsidR="00733361">
        <w:t>4</w:t>
      </w:r>
      <w:r w:rsidRPr="00E84561">
        <w:t xml:space="preserve"> процента);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бюджета </w:t>
      </w:r>
      <w:r w:rsidRPr="00B0171D">
        <w:t xml:space="preserve">Козловского </w:t>
      </w:r>
      <w:r w:rsidRPr="00E84561">
        <w:t xml:space="preserve">муниципального округа </w:t>
      </w:r>
      <w:r>
        <w:t>–</w:t>
      </w:r>
      <w:r w:rsidRPr="00E84561">
        <w:t xml:space="preserve"> </w:t>
      </w:r>
      <w:r>
        <w:t>572,5</w:t>
      </w:r>
      <w:r w:rsidRPr="00E84561">
        <w:t> тыс. рублей (</w:t>
      </w:r>
      <w:r w:rsidR="00733361">
        <w:t>4,6</w:t>
      </w:r>
      <w:r w:rsidRPr="00E84561">
        <w:t xml:space="preserve"> процента);</w:t>
      </w:r>
    </w:p>
    <w:p w:rsidR="00B76221" w:rsidRPr="00E84561" w:rsidRDefault="00B76221" w:rsidP="00B76221">
      <w:pPr>
        <w:ind w:firstLine="567"/>
        <w:jc w:val="both"/>
      </w:pPr>
      <w:r w:rsidRPr="00E84561">
        <w:t>внебюджетных источников - 0,0 тыс. рублей (0 процентов).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Объемы финансирования </w:t>
      </w:r>
      <w:r w:rsidR="00733361">
        <w:t>под</w:t>
      </w:r>
      <w:r w:rsidRPr="00E84561">
        <w:t>программы подлежат ежегодному уточнению исходя из реальных возможностей бюджетов всех уровней.</w:t>
      </w:r>
    </w:p>
    <w:p w:rsidR="00B76221" w:rsidRPr="00E84561" w:rsidRDefault="00B76221" w:rsidP="00B76221">
      <w:pPr>
        <w:ind w:firstLine="567"/>
        <w:jc w:val="both"/>
      </w:pPr>
      <w:r w:rsidRPr="00E84561"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733361">
        <w:t>под</w:t>
      </w:r>
      <w:r w:rsidRPr="00E84561">
        <w:t xml:space="preserve">программы приведены в </w:t>
      </w:r>
      <w:hyperlink w:anchor="sub_2000" w:history="1">
        <w:r w:rsidRPr="00E84561">
          <w:rPr>
            <w:rStyle w:val="aa"/>
            <w:color w:val="auto"/>
          </w:rPr>
          <w:t>приложении N 2</w:t>
        </w:r>
      </w:hyperlink>
      <w:r w:rsidRPr="00E84561">
        <w:t xml:space="preserve"> к </w:t>
      </w:r>
      <w:r w:rsidR="00733361">
        <w:t>под</w:t>
      </w:r>
      <w:r w:rsidRPr="00E84561">
        <w:t>программе.</w:t>
      </w:r>
    </w:p>
    <w:p w:rsidR="00B76221" w:rsidRPr="00E84561" w:rsidRDefault="00B76221" w:rsidP="00B76221"/>
    <w:p w:rsidR="00B76221" w:rsidRPr="00E84561" w:rsidRDefault="00B76221" w:rsidP="00B76221">
      <w:pPr>
        <w:tabs>
          <w:tab w:val="left" w:pos="4890"/>
        </w:tabs>
        <w:ind w:firstLine="567"/>
      </w:pPr>
    </w:p>
    <w:p w:rsidR="00B76221" w:rsidRPr="00E84561" w:rsidRDefault="00B76221" w:rsidP="00B76221"/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Pr="00E84561" w:rsidRDefault="00B76221" w:rsidP="00B76221">
      <w:pPr>
        <w:jc w:val="both"/>
      </w:pPr>
    </w:p>
    <w:p w:rsidR="00B76221" w:rsidRDefault="00B76221" w:rsidP="00B76221">
      <w:pPr>
        <w:jc w:val="both"/>
        <w:rPr>
          <w:sz w:val="26"/>
          <w:szCs w:val="26"/>
        </w:rPr>
      </w:pPr>
    </w:p>
    <w:p w:rsidR="00B76221" w:rsidRDefault="00B76221" w:rsidP="00B76221">
      <w:pPr>
        <w:jc w:val="both"/>
        <w:rPr>
          <w:sz w:val="26"/>
          <w:szCs w:val="26"/>
        </w:rPr>
      </w:pPr>
    </w:p>
    <w:p w:rsidR="00B76221" w:rsidRDefault="00B76221" w:rsidP="00B76221">
      <w:pPr>
        <w:jc w:val="both"/>
        <w:rPr>
          <w:sz w:val="26"/>
          <w:szCs w:val="26"/>
        </w:rPr>
      </w:pPr>
    </w:p>
    <w:p w:rsidR="00B76221" w:rsidRDefault="00B76221" w:rsidP="00B76221">
      <w:pPr>
        <w:jc w:val="both"/>
        <w:rPr>
          <w:sz w:val="26"/>
          <w:szCs w:val="26"/>
        </w:rPr>
      </w:pPr>
    </w:p>
    <w:p w:rsidR="00B76221" w:rsidRDefault="00B76221" w:rsidP="00B76221">
      <w:pPr>
        <w:jc w:val="both"/>
        <w:rPr>
          <w:sz w:val="26"/>
          <w:szCs w:val="26"/>
        </w:rPr>
      </w:pPr>
    </w:p>
    <w:p w:rsidR="00B76221" w:rsidRDefault="00B76221" w:rsidP="00B76221">
      <w:pPr>
        <w:jc w:val="both"/>
        <w:rPr>
          <w:sz w:val="26"/>
          <w:szCs w:val="26"/>
        </w:rPr>
        <w:sectPr w:rsidR="00B76221" w:rsidSect="00B76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221" w:rsidRPr="004B579D" w:rsidRDefault="00B76221" w:rsidP="003A0A24">
      <w:pPr>
        <w:ind w:left="8505"/>
        <w:rPr>
          <w:rStyle w:val="af2"/>
          <w:b w:val="0"/>
          <w:bCs w:val="0"/>
          <w:color w:val="000000" w:themeColor="text1"/>
        </w:rPr>
      </w:pPr>
      <w:r w:rsidRPr="004B579D">
        <w:rPr>
          <w:rStyle w:val="af2"/>
          <w:b w:val="0"/>
          <w:bCs w:val="0"/>
          <w:color w:val="000000" w:themeColor="text1"/>
        </w:rPr>
        <w:lastRenderedPageBreak/>
        <w:t>Приложение N 1</w:t>
      </w:r>
      <w:r w:rsidRPr="004B579D">
        <w:rPr>
          <w:rStyle w:val="af2"/>
          <w:b w:val="0"/>
          <w:bCs w:val="0"/>
          <w:color w:val="000000" w:themeColor="text1"/>
        </w:rPr>
        <w:br/>
      </w:r>
      <w:r w:rsidRPr="00733361">
        <w:rPr>
          <w:rStyle w:val="af2"/>
          <w:b w:val="0"/>
          <w:bCs w:val="0"/>
          <w:color w:val="000000" w:themeColor="text1"/>
        </w:rPr>
        <w:t xml:space="preserve">к </w:t>
      </w:r>
      <w:hyperlink w:anchor="sub_1000" w:history="1">
        <w:r w:rsidR="00733361" w:rsidRPr="00733361">
          <w:rPr>
            <w:rStyle w:val="aa"/>
            <w:color w:val="000000" w:themeColor="text1"/>
          </w:rPr>
          <w:t>под</w:t>
        </w:r>
        <w:r w:rsidRPr="00733361">
          <w:rPr>
            <w:rStyle w:val="aa"/>
            <w:color w:val="000000" w:themeColor="text1"/>
          </w:rPr>
          <w:t>программе</w:t>
        </w:r>
      </w:hyperlink>
      <w:r w:rsidRPr="00733361">
        <w:rPr>
          <w:rStyle w:val="af2"/>
          <w:color w:val="000000" w:themeColor="text1"/>
        </w:rPr>
        <w:t xml:space="preserve"> </w:t>
      </w:r>
      <w:r w:rsidR="00733361" w:rsidRPr="00733361">
        <w:rPr>
          <w:rStyle w:val="af2"/>
          <w:b w:val="0"/>
          <w:bCs w:val="0"/>
          <w:color w:val="000000" w:themeColor="text1"/>
        </w:rPr>
        <w:t>«Социальная</w:t>
      </w:r>
      <w:r w:rsidR="00733361">
        <w:rPr>
          <w:rStyle w:val="af2"/>
          <w:b w:val="0"/>
          <w:bCs w:val="0"/>
          <w:color w:val="000000" w:themeColor="text1"/>
        </w:rPr>
        <w:t xml:space="preserve"> </w:t>
      </w:r>
      <w:r w:rsidR="00733361" w:rsidRPr="00733361">
        <w:rPr>
          <w:rStyle w:val="af2"/>
          <w:b w:val="0"/>
          <w:bCs w:val="0"/>
          <w:color w:val="000000" w:themeColor="text1"/>
        </w:rPr>
        <w:t>защита населения</w:t>
      </w:r>
      <w:r w:rsidR="00733361">
        <w:rPr>
          <w:rStyle w:val="af2"/>
          <w:b w:val="0"/>
          <w:bCs w:val="0"/>
          <w:color w:val="000000" w:themeColor="text1"/>
        </w:rPr>
        <w:t xml:space="preserve"> </w:t>
      </w:r>
      <w:r w:rsidRPr="00733361">
        <w:rPr>
          <w:rStyle w:val="af2"/>
          <w:b w:val="0"/>
          <w:bCs w:val="0"/>
          <w:color w:val="000000" w:themeColor="text1"/>
        </w:rPr>
        <w:t xml:space="preserve">Козловского муниципального округа </w:t>
      </w:r>
      <w:r w:rsidR="00733361" w:rsidRPr="00733361">
        <w:rPr>
          <w:rStyle w:val="af2"/>
          <w:b w:val="0"/>
          <w:bCs w:val="0"/>
          <w:color w:val="000000" w:themeColor="text1"/>
        </w:rPr>
        <w:t>Чувашской Республики</w:t>
      </w:r>
      <w:r w:rsidR="00733361">
        <w:rPr>
          <w:rStyle w:val="af2"/>
          <w:b w:val="0"/>
          <w:bCs w:val="0"/>
          <w:color w:val="000000" w:themeColor="text1"/>
        </w:rPr>
        <w:t>» муниципальной программы</w:t>
      </w:r>
      <w:r w:rsidR="00733361" w:rsidRPr="00733361">
        <w:rPr>
          <w:rStyle w:val="af2"/>
          <w:b w:val="0"/>
          <w:bCs w:val="0"/>
          <w:color w:val="000000" w:themeColor="text1"/>
        </w:rPr>
        <w:t xml:space="preserve"> </w:t>
      </w:r>
      <w:r w:rsidRPr="00733361">
        <w:rPr>
          <w:rStyle w:val="af2"/>
          <w:b w:val="0"/>
          <w:bCs w:val="0"/>
          <w:color w:val="000000" w:themeColor="text1"/>
        </w:rPr>
        <w:t>«Социальная поддержка граждан в Козловском</w:t>
      </w:r>
      <w:r w:rsidRPr="004B579D">
        <w:rPr>
          <w:rStyle w:val="af2"/>
          <w:b w:val="0"/>
          <w:bCs w:val="0"/>
          <w:color w:val="000000" w:themeColor="text1"/>
        </w:rPr>
        <w:t xml:space="preserve"> муниципальном округе Чувашской Республики» </w:t>
      </w:r>
    </w:p>
    <w:p w:rsidR="00B76221" w:rsidRPr="004B579D" w:rsidRDefault="00B76221" w:rsidP="00B76221">
      <w:pPr>
        <w:rPr>
          <w:color w:val="000000" w:themeColor="text1"/>
        </w:rPr>
      </w:pPr>
    </w:p>
    <w:p w:rsidR="00B76221" w:rsidRPr="004B579D" w:rsidRDefault="00B76221" w:rsidP="00B76221">
      <w:pPr>
        <w:pStyle w:val="1"/>
        <w:rPr>
          <w:rFonts w:ascii="Times New Roman" w:hAnsi="Times New Roman" w:cs="Times New Roman"/>
          <w:color w:val="000000" w:themeColor="text1"/>
        </w:rPr>
      </w:pPr>
      <w:r w:rsidRPr="004B579D">
        <w:rPr>
          <w:rFonts w:ascii="Times New Roman" w:hAnsi="Times New Roman" w:cs="Times New Roman"/>
          <w:color w:val="000000" w:themeColor="text1"/>
        </w:rPr>
        <w:t>Сведения</w:t>
      </w:r>
      <w:r w:rsidRPr="004B579D">
        <w:rPr>
          <w:rFonts w:ascii="Times New Roman" w:hAnsi="Times New Roman" w:cs="Times New Roman"/>
          <w:color w:val="000000" w:themeColor="text1"/>
        </w:rPr>
        <w:br/>
        <w:t xml:space="preserve">о целевых индикаторах и показателях </w:t>
      </w:r>
      <w:r w:rsidR="003A0A24" w:rsidRPr="003A0A24">
        <w:rPr>
          <w:rFonts w:ascii="Times New Roman" w:hAnsi="Times New Roman" w:cs="Times New Roman"/>
          <w:color w:val="000000" w:themeColor="text1"/>
        </w:rPr>
        <w:t>подпрограмм</w:t>
      </w:r>
      <w:r w:rsidR="003A0A24">
        <w:rPr>
          <w:rFonts w:ascii="Times New Roman" w:hAnsi="Times New Roman" w:cs="Times New Roman"/>
          <w:color w:val="000000" w:themeColor="text1"/>
        </w:rPr>
        <w:t>ы</w:t>
      </w:r>
      <w:r w:rsidR="003A0A24" w:rsidRPr="003A0A24">
        <w:rPr>
          <w:rFonts w:ascii="Times New Roman" w:hAnsi="Times New Roman" w:cs="Times New Roman"/>
          <w:color w:val="000000" w:themeColor="text1"/>
        </w:rPr>
        <w:t xml:space="preserve"> «Социальная защита населения Козловского муниципального округа Чувашской Республики»</w:t>
      </w:r>
      <w:r w:rsidR="003A0A24">
        <w:rPr>
          <w:rFonts w:ascii="Times New Roman" w:hAnsi="Times New Roman" w:cs="Times New Roman"/>
          <w:color w:val="000000" w:themeColor="text1"/>
        </w:rPr>
        <w:t xml:space="preserve"> </w:t>
      </w:r>
      <w:r w:rsidRPr="004B579D">
        <w:rPr>
          <w:rFonts w:ascii="Times New Roman" w:hAnsi="Times New Roman" w:cs="Times New Roman"/>
          <w:color w:val="000000" w:themeColor="text1"/>
        </w:rPr>
        <w:t>муниципальной программы Козловского муниципального округа «Социальная поддержка граждан</w:t>
      </w:r>
      <w:r w:rsidRPr="004B579D">
        <w:t xml:space="preserve"> </w:t>
      </w:r>
      <w:r w:rsidRPr="004B579D">
        <w:rPr>
          <w:rFonts w:ascii="Times New Roman" w:hAnsi="Times New Roman" w:cs="Times New Roman"/>
          <w:color w:val="000000" w:themeColor="text1"/>
        </w:rPr>
        <w:t>в Козловском муниципальном округе Чувашской Республики» и их значениях</w:t>
      </w:r>
    </w:p>
    <w:p w:rsidR="00B76221" w:rsidRPr="004B579D" w:rsidRDefault="00B76221" w:rsidP="00B76221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840"/>
        <w:gridCol w:w="1385"/>
        <w:gridCol w:w="1560"/>
        <w:gridCol w:w="1275"/>
        <w:gridCol w:w="1701"/>
        <w:gridCol w:w="1985"/>
      </w:tblGrid>
      <w:tr w:rsidR="00B76221" w:rsidRPr="004B579D" w:rsidTr="00B7622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21" w:rsidRPr="004B579D" w:rsidRDefault="00B76221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4B579D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21" w:rsidRPr="003A0A24" w:rsidRDefault="00B76221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0A24">
              <w:rPr>
                <w:rFonts w:ascii="Times New Roman" w:hAnsi="Times New Roman" w:cs="Times New Roman"/>
                <w:color w:val="000000" w:themeColor="text1"/>
              </w:rPr>
              <w:t>Целевой индикатор и показатель (наименование)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21" w:rsidRPr="004B579D" w:rsidRDefault="00B76221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21" w:rsidRPr="004B579D" w:rsidRDefault="00B76221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Значения целевых индикаторов и показателей по годам</w:t>
            </w:r>
          </w:p>
        </w:tc>
      </w:tr>
      <w:tr w:rsidR="00D80C4C" w:rsidRPr="004B579D" w:rsidTr="005E45A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4C" w:rsidRPr="004B579D" w:rsidRDefault="00D80C4C" w:rsidP="00B76221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4C" w:rsidRPr="003A0A24" w:rsidRDefault="00D80C4C" w:rsidP="00B76221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4C" w:rsidRPr="004B579D" w:rsidRDefault="00D80C4C" w:rsidP="00B76221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4C" w:rsidRPr="004B579D" w:rsidRDefault="00D80C4C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4C" w:rsidRPr="004B579D" w:rsidRDefault="00D80C4C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4C" w:rsidRPr="004B579D" w:rsidRDefault="00D80C4C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4C" w:rsidRPr="004B579D" w:rsidRDefault="005E45A1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2026 - </w:t>
            </w:r>
            <w:r w:rsidR="00D80C4C" w:rsidRPr="004B579D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C4C" w:rsidRPr="004B579D" w:rsidRDefault="005E45A1" w:rsidP="00B7622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2031 - </w:t>
            </w:r>
            <w:r w:rsidR="00D80C4C" w:rsidRPr="004B579D">
              <w:rPr>
                <w:rFonts w:ascii="Times New Roman" w:hAnsi="Times New Roman" w:cs="Times New Roman"/>
                <w:color w:val="000000" w:themeColor="text1"/>
              </w:rPr>
              <w:t>2035</w:t>
            </w:r>
          </w:p>
        </w:tc>
      </w:tr>
      <w:tr w:rsidR="00B76221" w:rsidRPr="004B579D" w:rsidTr="00B76221">
        <w:tc>
          <w:tcPr>
            <w:tcW w:w="14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6221" w:rsidRPr="003A0A24" w:rsidRDefault="002E5F86" w:rsidP="00B76221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3000" w:history="1">
              <w:r w:rsidR="00B76221" w:rsidRPr="003A0A24">
                <w:rPr>
                  <w:rStyle w:val="aa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B76221" w:rsidRPr="003A0A24">
              <w:rPr>
                <w:rFonts w:ascii="Times New Roman" w:hAnsi="Times New Roman" w:cs="Times New Roman"/>
                <w:color w:val="000000" w:themeColor="text1"/>
              </w:rPr>
              <w:t xml:space="preserve"> «Социальная защита населения Козловского муниципального округа Чувашской Республики»</w:t>
            </w:r>
          </w:p>
        </w:tc>
      </w:tr>
      <w:tr w:rsidR="00D80C4C" w:rsidRPr="004B579D" w:rsidTr="005E45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4B579D" w:rsidRDefault="00D80C4C" w:rsidP="00D80C4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4B579D" w:rsidRDefault="00D80C4C" w:rsidP="00D80C4C">
            <w:pPr>
              <w:pStyle w:val="af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Доля получателей социальных услуг, проживающих в Козловском муниципальном округе в общей численности населения Козловского муниципального 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4B579D" w:rsidRDefault="00D80C4C" w:rsidP="00D80C4C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4B579D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4B579D" w:rsidRDefault="00D80C4C" w:rsidP="00D80C4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4B579D" w:rsidRDefault="00D80C4C" w:rsidP="00D80C4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4B579D" w:rsidRDefault="00D80C4C" w:rsidP="00D80C4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4B579D" w:rsidRDefault="00D80C4C" w:rsidP="00D80C4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4B579D" w:rsidRDefault="00D80C4C" w:rsidP="00D80C4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D80C4C" w:rsidRPr="004B579D" w:rsidTr="005E45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>
              <w:t>2</w:t>
            </w:r>
            <w:r w:rsidRPr="00972F6D"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both"/>
            </w:pPr>
            <w:r w:rsidRPr="00972F6D">
              <w:t>Количество граждан, нуждающихся в предоставлении ежемесячной компенсации расходов на оплату жилого помещения, коммунальных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r w:rsidRPr="00972F6D">
              <w:t>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>
              <w:t>144</w:t>
            </w:r>
          </w:p>
        </w:tc>
      </w:tr>
      <w:tr w:rsidR="00D80C4C" w:rsidRPr="004B579D" w:rsidTr="005E45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>
              <w:t>3</w:t>
            </w:r>
            <w:r w:rsidRPr="00972F6D"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both"/>
            </w:pPr>
            <w:r w:rsidRPr="00972F6D">
              <w:t>Количество граждан, получающих пенсию за выслугу лет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r w:rsidRPr="00972F6D">
              <w:t>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 w:rsidRPr="00972F6D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 w:rsidRPr="00972F6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 w:rsidRPr="00972F6D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4C" w:rsidRPr="00972F6D" w:rsidRDefault="00D80C4C" w:rsidP="00D80C4C">
            <w:pPr>
              <w:jc w:val="center"/>
            </w:pPr>
            <w:r>
              <w:t>33</w:t>
            </w:r>
          </w:p>
        </w:tc>
      </w:tr>
    </w:tbl>
    <w:p w:rsidR="00733361" w:rsidRDefault="00733361" w:rsidP="00B76221">
      <w:pPr>
        <w:ind w:left="9072"/>
        <w:jc w:val="both"/>
        <w:rPr>
          <w:color w:val="000000" w:themeColor="text1"/>
        </w:rPr>
      </w:pPr>
    </w:p>
    <w:p w:rsidR="003A0A24" w:rsidRDefault="003A0A24" w:rsidP="00B76221">
      <w:pPr>
        <w:ind w:left="9072"/>
        <w:jc w:val="both"/>
        <w:rPr>
          <w:color w:val="000000" w:themeColor="text1"/>
        </w:rPr>
      </w:pPr>
    </w:p>
    <w:p w:rsidR="003A0A24" w:rsidRDefault="003A0A24" w:rsidP="00B76221">
      <w:pPr>
        <w:ind w:left="9072"/>
        <w:jc w:val="both"/>
        <w:rPr>
          <w:color w:val="000000" w:themeColor="text1"/>
        </w:rPr>
      </w:pPr>
    </w:p>
    <w:p w:rsidR="003A0A24" w:rsidRDefault="003A0A24" w:rsidP="00B76221">
      <w:pPr>
        <w:ind w:left="9072"/>
        <w:jc w:val="both"/>
        <w:rPr>
          <w:color w:val="000000" w:themeColor="text1"/>
        </w:rPr>
      </w:pPr>
    </w:p>
    <w:p w:rsidR="00B76221" w:rsidRPr="004B579D" w:rsidRDefault="00B76221" w:rsidP="003A0A24">
      <w:pPr>
        <w:ind w:left="8505"/>
        <w:jc w:val="both"/>
        <w:rPr>
          <w:color w:val="000000" w:themeColor="text1"/>
        </w:rPr>
      </w:pPr>
      <w:r w:rsidRPr="004B579D">
        <w:rPr>
          <w:color w:val="000000" w:themeColor="text1"/>
        </w:rPr>
        <w:lastRenderedPageBreak/>
        <w:t xml:space="preserve">Приложение N </w:t>
      </w:r>
      <w:r>
        <w:rPr>
          <w:color w:val="000000" w:themeColor="text1"/>
        </w:rPr>
        <w:t>2</w:t>
      </w:r>
    </w:p>
    <w:p w:rsidR="00B76221" w:rsidRPr="004B579D" w:rsidRDefault="003A0A24" w:rsidP="003A0A24">
      <w:pPr>
        <w:ind w:left="8505"/>
        <w:jc w:val="both"/>
        <w:rPr>
          <w:color w:val="000000" w:themeColor="text1"/>
        </w:rPr>
      </w:pPr>
      <w:r w:rsidRPr="003A0A24">
        <w:rPr>
          <w:color w:val="000000" w:themeColor="text1"/>
        </w:rPr>
        <w:t xml:space="preserve">к подпрограмме «Социальная защита населения Козловского муниципального округа Чувашской Республики» муниципальной программы «Социальная поддержка граждан в Козловском муниципальном округе Чувашской Республики» 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1439"/>
        <w:gridCol w:w="2958"/>
        <w:gridCol w:w="1124"/>
        <w:gridCol w:w="1156"/>
        <w:gridCol w:w="2544"/>
        <w:gridCol w:w="1134"/>
        <w:gridCol w:w="1134"/>
        <w:gridCol w:w="1134"/>
        <w:gridCol w:w="1162"/>
        <w:gridCol w:w="1215"/>
      </w:tblGrid>
      <w:tr w:rsidR="00B76221" w:rsidRPr="003D1725" w:rsidTr="00B76221">
        <w:trPr>
          <w:trHeight w:val="1020"/>
        </w:trPr>
        <w:tc>
          <w:tcPr>
            <w:tcW w:w="15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221" w:rsidRDefault="00B76221" w:rsidP="00B76221">
            <w:pPr>
              <w:jc w:val="center"/>
              <w:rPr>
                <w:b/>
                <w:bCs/>
              </w:rPr>
            </w:pPr>
          </w:p>
          <w:p w:rsidR="00060950" w:rsidRDefault="00060950" w:rsidP="00B76221">
            <w:pPr>
              <w:jc w:val="center"/>
              <w:rPr>
                <w:b/>
                <w:bCs/>
              </w:rPr>
            </w:pPr>
          </w:p>
          <w:p w:rsidR="00B76221" w:rsidRDefault="00B76221" w:rsidP="00B76221">
            <w:pPr>
              <w:jc w:val="center"/>
              <w:rPr>
                <w:b/>
                <w:bCs/>
              </w:rPr>
            </w:pPr>
            <w:r w:rsidRPr="003D1725">
              <w:rPr>
                <w:b/>
                <w:bCs/>
              </w:rPr>
              <w:t>Ресурсное обеспечение</w:t>
            </w:r>
            <w:r w:rsidRPr="003D1725">
              <w:rPr>
                <w:b/>
                <w:bCs/>
              </w:rPr>
              <w:br/>
              <w:t xml:space="preserve">реализации </w:t>
            </w:r>
            <w:r w:rsidR="003A0A24" w:rsidRPr="003A0A24">
              <w:rPr>
                <w:b/>
                <w:bCs/>
              </w:rPr>
              <w:t>подпрограмм</w:t>
            </w:r>
            <w:r w:rsidR="003A0A24">
              <w:rPr>
                <w:b/>
                <w:bCs/>
              </w:rPr>
              <w:t>ы</w:t>
            </w:r>
            <w:r w:rsidR="003A0A24" w:rsidRPr="003A0A24">
              <w:rPr>
                <w:b/>
                <w:bCs/>
              </w:rPr>
              <w:t xml:space="preserve"> «Социальная защита населения Козловского муниципального округа Чувашской Республики» </w:t>
            </w:r>
            <w:r w:rsidRPr="003D1725">
              <w:rPr>
                <w:b/>
                <w:bCs/>
              </w:rPr>
              <w:t>муниципальной программы Козловского муниципального округа Чувашской Республики «Социальная поддержка граждан в Козловском муниципальном округе Чувашской Республики» за счет всех источников</w:t>
            </w:r>
          </w:p>
          <w:p w:rsidR="00B76221" w:rsidRDefault="00B76221" w:rsidP="00B76221">
            <w:pPr>
              <w:jc w:val="center"/>
              <w:rPr>
                <w:b/>
                <w:bCs/>
              </w:rPr>
            </w:pPr>
          </w:p>
          <w:p w:rsidR="00B76221" w:rsidRPr="003D1725" w:rsidRDefault="00B76221" w:rsidP="00B76221">
            <w:pPr>
              <w:jc w:val="center"/>
              <w:rPr>
                <w:b/>
                <w:bCs/>
              </w:rPr>
            </w:pPr>
          </w:p>
        </w:tc>
      </w:tr>
      <w:tr w:rsidR="00B76221" w:rsidRPr="003D1725" w:rsidTr="00060950">
        <w:trPr>
          <w:trHeight w:val="525"/>
        </w:trPr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Статус</w:t>
            </w:r>
          </w:p>
        </w:tc>
        <w:tc>
          <w:tcPr>
            <w:tcW w:w="29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Наименование</w:t>
            </w:r>
            <w:r w:rsidRPr="003D1725">
              <w:rPr>
                <w:sz w:val="18"/>
                <w:szCs w:val="18"/>
              </w:rPr>
              <w:br/>
              <w:t>подпрограммы</w:t>
            </w:r>
            <w:r w:rsidRPr="003D1725">
              <w:rPr>
                <w:sz w:val="18"/>
                <w:szCs w:val="18"/>
              </w:rPr>
              <w:br/>
              <w:t>государственной</w:t>
            </w:r>
            <w:r w:rsidRPr="003D1725">
              <w:rPr>
                <w:sz w:val="18"/>
                <w:szCs w:val="18"/>
              </w:rPr>
              <w:br/>
              <w:t>программы</w:t>
            </w:r>
            <w:r w:rsidRPr="003D1725">
              <w:rPr>
                <w:sz w:val="18"/>
                <w:szCs w:val="18"/>
              </w:rPr>
              <w:br/>
              <w:t>Чувашской Республик (основного мероприятия, мероприятия)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7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B76221" w:rsidRPr="003D1725" w:rsidTr="00060950">
        <w:trPr>
          <w:trHeight w:val="1096"/>
        </w:trPr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6221" w:rsidRPr="003D1725" w:rsidRDefault="00B76221" w:rsidP="00B76221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6221" w:rsidRPr="003D1725" w:rsidRDefault="00B76221" w:rsidP="00B76221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Главный распря-</w:t>
            </w:r>
            <w:proofErr w:type="spellStart"/>
            <w:r w:rsidRPr="003D1725">
              <w:rPr>
                <w:sz w:val="18"/>
                <w:szCs w:val="18"/>
              </w:rPr>
              <w:t>дитель</w:t>
            </w:r>
            <w:proofErr w:type="spellEnd"/>
            <w:r w:rsidRPr="003D1725">
              <w:rPr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6221" w:rsidRPr="003D1725" w:rsidRDefault="00B76221" w:rsidP="00B7622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2025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2026-2030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221" w:rsidRPr="003D1725" w:rsidRDefault="00B76221" w:rsidP="00B76221">
            <w:pPr>
              <w:jc w:val="center"/>
              <w:rPr>
                <w:sz w:val="18"/>
                <w:szCs w:val="18"/>
              </w:rPr>
            </w:pPr>
            <w:r w:rsidRPr="003D1725">
              <w:rPr>
                <w:sz w:val="18"/>
                <w:szCs w:val="18"/>
              </w:rPr>
              <w:t>2031-2035</w:t>
            </w:r>
          </w:p>
        </w:tc>
      </w:tr>
      <w:tr w:rsidR="00060950" w:rsidRPr="003D1725" w:rsidTr="00060950">
        <w:trPr>
          <w:trHeight w:val="261"/>
        </w:trPr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95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защита населения Козловского муниципального округа Чувашской Республики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2476,7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2476,7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2476,7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12431,3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12546,0</w:t>
            </w:r>
          </w:p>
        </w:tc>
      </w:tr>
      <w:tr w:rsidR="00060950" w:rsidRPr="003D1725" w:rsidTr="00060950">
        <w:trPr>
          <w:trHeight w:val="290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60950" w:rsidRPr="003D1725" w:rsidTr="00060950">
        <w:trPr>
          <w:trHeight w:val="539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2394,7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11973,5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11973,5</w:t>
            </w:r>
          </w:p>
        </w:tc>
      </w:tr>
      <w:tr w:rsidR="00060950" w:rsidRPr="003D1725" w:rsidTr="00060950">
        <w:trPr>
          <w:trHeight w:val="405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457,8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572,5</w:t>
            </w:r>
          </w:p>
        </w:tc>
      </w:tr>
      <w:tr w:rsidR="00060950" w:rsidRPr="003D1725" w:rsidTr="00060950">
        <w:trPr>
          <w:trHeight w:val="255"/>
        </w:trPr>
        <w:tc>
          <w:tcPr>
            <w:tcW w:w="143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60950" w:rsidRPr="003D1725" w:rsidTr="00060950">
        <w:trPr>
          <w:trHeight w:val="255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2476,7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12431,3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12546,0</w:t>
            </w:r>
          </w:p>
        </w:tc>
      </w:tr>
      <w:tr w:rsidR="00060950" w:rsidRPr="003D1725" w:rsidTr="00060950">
        <w:trPr>
          <w:trHeight w:val="25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0" w:rsidRPr="003D1725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0" w:rsidRPr="003D1725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60950" w:rsidRPr="003D1725" w:rsidTr="00060950">
        <w:trPr>
          <w:trHeight w:val="48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0" w:rsidRPr="003D1725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0" w:rsidRPr="003D1725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11973,5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11973,5</w:t>
            </w:r>
          </w:p>
        </w:tc>
      </w:tr>
      <w:tr w:rsidR="00060950" w:rsidRPr="003D1725" w:rsidTr="00060950">
        <w:trPr>
          <w:trHeight w:val="48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0" w:rsidRPr="003D1725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0" w:rsidRPr="003D1725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572,5</w:t>
            </w:r>
          </w:p>
        </w:tc>
      </w:tr>
      <w:tr w:rsidR="00060950" w:rsidRPr="003D1725" w:rsidTr="00060950">
        <w:trPr>
          <w:trHeight w:val="27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0" w:rsidRPr="003D1725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0" w:rsidRPr="003D1725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60950" w:rsidRPr="003D1725" w:rsidTr="00060950">
        <w:trPr>
          <w:trHeight w:val="255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</w:p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60950" w:rsidRPr="003D1725" w:rsidTr="00060950">
        <w:trPr>
          <w:trHeight w:val="25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0" w:rsidRPr="003D1725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0" w:rsidRPr="003D1725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957, 974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Ц310110550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2394,7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2394,7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2394,7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11973,5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11973,5</w:t>
            </w:r>
          </w:p>
        </w:tc>
      </w:tr>
      <w:tr w:rsidR="00060950" w:rsidRPr="003D1725" w:rsidTr="00060950">
        <w:trPr>
          <w:trHeight w:val="48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0" w:rsidRPr="003D1725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0" w:rsidRPr="003D1725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60950" w:rsidRPr="003D1725" w:rsidTr="00060950">
        <w:trPr>
          <w:trHeight w:val="381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0" w:rsidRPr="003D1725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0" w:rsidRPr="003D1725" w:rsidRDefault="00060950" w:rsidP="00060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Pr="003D1725" w:rsidRDefault="00060950" w:rsidP="000609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60950" w:rsidRPr="003D1725" w:rsidTr="00060950">
        <w:trPr>
          <w:trHeight w:val="270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60950" w:rsidRPr="003D1725" w:rsidTr="00060950">
        <w:trPr>
          <w:trHeight w:val="270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60950" w:rsidRPr="003D1725" w:rsidTr="00060950">
        <w:trPr>
          <w:trHeight w:val="270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Ц310170510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 Козловского муниципального округа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412,5</w:t>
            </w:r>
          </w:p>
        </w:tc>
      </w:tr>
      <w:tr w:rsidR="00060950" w:rsidRPr="003D1725" w:rsidTr="00060950">
        <w:trPr>
          <w:trHeight w:val="270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0" w:rsidRDefault="00060950" w:rsidP="0006095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60950" w:rsidRPr="003D1725" w:rsidTr="00670759">
        <w:trPr>
          <w:trHeight w:val="270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60950" w:rsidRPr="003D1725" w:rsidTr="00670759">
        <w:trPr>
          <w:trHeight w:val="270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60950" w:rsidRPr="003D1725" w:rsidTr="00670759">
        <w:trPr>
          <w:trHeight w:val="270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Ц310170520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Козловского муниципального округа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50" w:rsidRDefault="00060950" w:rsidP="0006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</w:tbl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B76221" w:rsidRPr="004B579D" w:rsidRDefault="00B76221" w:rsidP="00B76221">
      <w:pPr>
        <w:jc w:val="both"/>
        <w:rPr>
          <w:color w:val="000000" w:themeColor="text1"/>
        </w:rPr>
      </w:pPr>
    </w:p>
    <w:p w:rsidR="006F1817" w:rsidRDefault="006F1817" w:rsidP="006F1817">
      <w:pPr>
        <w:jc w:val="both"/>
      </w:pPr>
    </w:p>
    <w:p w:rsidR="007856A8" w:rsidRDefault="007856A8" w:rsidP="006F1817">
      <w:pPr>
        <w:jc w:val="both"/>
      </w:pPr>
    </w:p>
    <w:p w:rsidR="003A0A24" w:rsidRDefault="003A0A24" w:rsidP="006F1817">
      <w:pPr>
        <w:jc w:val="both"/>
        <w:sectPr w:rsidR="003A0A24" w:rsidSect="003A0A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Pr="004B579D" w:rsidRDefault="007856A8" w:rsidP="006F1817">
      <w:pPr>
        <w:jc w:val="both"/>
      </w:pPr>
    </w:p>
    <w:p w:rsidR="006F1817" w:rsidRDefault="006F1817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6F1817" w:rsidRPr="004B579D" w:rsidRDefault="006F1817" w:rsidP="006F1817">
      <w:pPr>
        <w:jc w:val="both"/>
      </w:pPr>
    </w:p>
    <w:p w:rsidR="006F1817" w:rsidRPr="004B579D" w:rsidRDefault="006F1817" w:rsidP="006F1817">
      <w:pPr>
        <w:ind w:right="-1"/>
      </w:pPr>
      <w:r w:rsidRPr="004B579D">
        <w:t>Исп. Алексеева В.В.</w:t>
      </w:r>
    </w:p>
    <w:p w:rsidR="006F1817" w:rsidRPr="004B579D" w:rsidRDefault="006F1817" w:rsidP="006F1817">
      <w:pPr>
        <w:ind w:right="-1"/>
      </w:pPr>
      <w:r w:rsidRPr="004B579D">
        <w:t>8(83534)22115</w:t>
      </w:r>
    </w:p>
    <w:p w:rsidR="006F1817" w:rsidRPr="004B579D" w:rsidRDefault="002E5F86" w:rsidP="006F1817">
      <w:pPr>
        <w:ind w:right="-1"/>
      </w:pPr>
      <w:hyperlink r:id="rId10" w:history="1">
        <w:r w:rsidR="006F1817" w:rsidRPr="004B579D">
          <w:rPr>
            <w:rStyle w:val="a8"/>
            <w:lang w:val="en-US"/>
          </w:rPr>
          <w:t>kozlov</w:t>
        </w:r>
        <w:r w:rsidR="006F1817" w:rsidRPr="004B579D">
          <w:rPr>
            <w:rStyle w:val="a8"/>
          </w:rPr>
          <w:t>_</w:t>
        </w:r>
        <w:r w:rsidR="006F1817" w:rsidRPr="004B579D">
          <w:rPr>
            <w:rStyle w:val="a8"/>
            <w:lang w:val="en-US"/>
          </w:rPr>
          <w:t>obrazov</w:t>
        </w:r>
        <w:r w:rsidR="006F1817" w:rsidRPr="004B579D">
          <w:rPr>
            <w:rStyle w:val="a8"/>
          </w:rPr>
          <w:t>4@</w:t>
        </w:r>
        <w:r w:rsidR="006F1817" w:rsidRPr="004B579D">
          <w:rPr>
            <w:rStyle w:val="a8"/>
            <w:lang w:val="en-US"/>
          </w:rPr>
          <w:t>cap</w:t>
        </w:r>
        <w:r w:rsidR="006F1817" w:rsidRPr="004B579D">
          <w:rPr>
            <w:rStyle w:val="a8"/>
          </w:rPr>
          <w:t>.</w:t>
        </w:r>
        <w:proofErr w:type="spellStart"/>
        <w:r w:rsidR="006F1817" w:rsidRPr="004B579D">
          <w:rPr>
            <w:rStyle w:val="a8"/>
            <w:lang w:val="en-US"/>
          </w:rPr>
          <w:t>ru</w:t>
        </w:r>
        <w:proofErr w:type="spellEnd"/>
      </w:hyperlink>
    </w:p>
    <w:p w:rsidR="006F1817" w:rsidRPr="004B579D" w:rsidRDefault="006F1817" w:rsidP="006F1817">
      <w:pPr>
        <w:ind w:right="-1"/>
      </w:pPr>
    </w:p>
    <w:p w:rsidR="00E34E21" w:rsidRPr="004B579D" w:rsidRDefault="00E34E21" w:rsidP="006F1817">
      <w:pPr>
        <w:ind w:right="-1"/>
      </w:pPr>
      <w:proofErr w:type="spellStart"/>
      <w:r w:rsidRPr="004B579D">
        <w:t>И.о</w:t>
      </w:r>
      <w:proofErr w:type="spellEnd"/>
      <w:r w:rsidRPr="004B579D">
        <w:t>. н</w:t>
      </w:r>
      <w:r w:rsidR="006F1817" w:rsidRPr="004B579D">
        <w:t>ачальник</w:t>
      </w:r>
      <w:r w:rsidRPr="004B579D">
        <w:t xml:space="preserve">а- главного </w:t>
      </w:r>
    </w:p>
    <w:p w:rsidR="006F1817" w:rsidRPr="004B579D" w:rsidRDefault="00E34E21" w:rsidP="006F1817">
      <w:pPr>
        <w:ind w:right="-1"/>
      </w:pPr>
      <w:r w:rsidRPr="004B579D">
        <w:t>бухгалтера МКУ «ЦБО и ФХО»</w:t>
      </w:r>
      <w:r w:rsidR="006F1817" w:rsidRPr="004B579D">
        <w:t xml:space="preserve"> _____________ </w:t>
      </w:r>
      <w:r w:rsidRPr="004B579D">
        <w:t>В</w:t>
      </w:r>
      <w:r w:rsidR="006F1817" w:rsidRPr="004B579D">
        <w:t>.</w:t>
      </w:r>
      <w:r w:rsidRPr="004B579D">
        <w:t>В</w:t>
      </w:r>
      <w:r w:rsidR="006F1817" w:rsidRPr="004B579D">
        <w:t xml:space="preserve">. </w:t>
      </w:r>
      <w:r w:rsidRPr="004B579D">
        <w:t>Алексее</w:t>
      </w:r>
      <w:r w:rsidR="006F1817" w:rsidRPr="004B579D">
        <w:t>ва</w:t>
      </w:r>
    </w:p>
    <w:p w:rsidR="006F1817" w:rsidRPr="004B579D" w:rsidRDefault="006F1817" w:rsidP="006F1817">
      <w:pPr>
        <w:ind w:right="-1"/>
      </w:pPr>
    </w:p>
    <w:p w:rsidR="006755BB" w:rsidRDefault="006755BB" w:rsidP="006755BB">
      <w:pPr>
        <w:ind w:right="-1"/>
      </w:pPr>
      <w:r w:rsidRPr="00EA5190">
        <w:t xml:space="preserve">Управляющий делами МО </w:t>
      </w:r>
      <w:r>
        <w:t xml:space="preserve">– </w:t>
      </w:r>
      <w:r w:rsidRPr="00EA5190">
        <w:t xml:space="preserve">начальник </w:t>
      </w:r>
    </w:p>
    <w:p w:rsidR="006755BB" w:rsidRDefault="006755BB" w:rsidP="006755BB">
      <w:pPr>
        <w:ind w:right="-1"/>
      </w:pPr>
      <w:r w:rsidRPr="00EA5190">
        <w:t xml:space="preserve">отдела организационно-контрольной </w:t>
      </w:r>
    </w:p>
    <w:p w:rsidR="006755BB" w:rsidRDefault="006755BB" w:rsidP="006755BB">
      <w:pPr>
        <w:ind w:right="-1"/>
      </w:pPr>
      <w:r w:rsidRPr="00EA5190">
        <w:t>и кадровой работы</w:t>
      </w:r>
      <w:r w:rsidRPr="004B2E00">
        <w:t xml:space="preserve">                               _________________ </w:t>
      </w:r>
      <w:r>
        <w:t>Т.Л. Васильева</w:t>
      </w:r>
      <w:r w:rsidRPr="00BF5CEF">
        <w:t xml:space="preserve"> </w:t>
      </w:r>
    </w:p>
    <w:p w:rsidR="006F1817" w:rsidRPr="004B579D" w:rsidRDefault="006F1817" w:rsidP="006755BB">
      <w:pPr>
        <w:ind w:right="-1"/>
      </w:pPr>
    </w:p>
    <w:sectPr w:rsidR="006F1817" w:rsidRPr="004B579D" w:rsidSect="003A0A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Cs/>
        <w:color w:val="000000"/>
        <w:sz w:val="24"/>
        <w:szCs w:val="24"/>
        <w:lang w:val="ru-RU" w:eastAsia="ru-RU" w:bidi="ar-SA"/>
      </w:rPr>
    </w:lvl>
  </w:abstractNum>
  <w:abstractNum w:abstractNumId="1" w15:restartNumberingAfterBreak="0">
    <w:nsid w:val="00000003"/>
    <w:multiLevelType w:val="multilevel"/>
    <w:tmpl w:val="C17087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98"/>
        </w:tabs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35"/>
        </w:tabs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 w15:restartNumberingAfterBreak="0">
    <w:nsid w:val="1710771E"/>
    <w:multiLevelType w:val="hybridMultilevel"/>
    <w:tmpl w:val="9B162AFA"/>
    <w:lvl w:ilvl="0" w:tplc="452C245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D9D7B19"/>
    <w:multiLevelType w:val="multilevel"/>
    <w:tmpl w:val="98129532"/>
    <w:lvl w:ilvl="0">
      <w:start w:val="2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eastAsia="Calibri" w:hint="default"/>
      </w:r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3D"/>
    <w:rsid w:val="00022861"/>
    <w:rsid w:val="00060950"/>
    <w:rsid w:val="00095E72"/>
    <w:rsid w:val="000A3ACE"/>
    <w:rsid w:val="0012411F"/>
    <w:rsid w:val="001563FC"/>
    <w:rsid w:val="00166484"/>
    <w:rsid w:val="001B6998"/>
    <w:rsid w:val="001E373B"/>
    <w:rsid w:val="0020135E"/>
    <w:rsid w:val="002573F1"/>
    <w:rsid w:val="00294E8D"/>
    <w:rsid w:val="002E5F86"/>
    <w:rsid w:val="0039700A"/>
    <w:rsid w:val="003A0A24"/>
    <w:rsid w:val="003A2ED7"/>
    <w:rsid w:val="003D1725"/>
    <w:rsid w:val="00460D06"/>
    <w:rsid w:val="004B18D5"/>
    <w:rsid w:val="004B579D"/>
    <w:rsid w:val="005223AF"/>
    <w:rsid w:val="0057286B"/>
    <w:rsid w:val="005861D2"/>
    <w:rsid w:val="005E45A1"/>
    <w:rsid w:val="005E6D7C"/>
    <w:rsid w:val="005F3BD3"/>
    <w:rsid w:val="006147C5"/>
    <w:rsid w:val="00620FE5"/>
    <w:rsid w:val="00643DF8"/>
    <w:rsid w:val="00670759"/>
    <w:rsid w:val="006755BB"/>
    <w:rsid w:val="006B3E4E"/>
    <w:rsid w:val="006D1BA3"/>
    <w:rsid w:val="006F1817"/>
    <w:rsid w:val="00733361"/>
    <w:rsid w:val="00733F8B"/>
    <w:rsid w:val="007856A8"/>
    <w:rsid w:val="00816524"/>
    <w:rsid w:val="0083126F"/>
    <w:rsid w:val="00895294"/>
    <w:rsid w:val="008B3461"/>
    <w:rsid w:val="00911A62"/>
    <w:rsid w:val="009756D3"/>
    <w:rsid w:val="009C5290"/>
    <w:rsid w:val="009E18A6"/>
    <w:rsid w:val="00A40491"/>
    <w:rsid w:val="00A46CDE"/>
    <w:rsid w:val="00A60C05"/>
    <w:rsid w:val="00A77D51"/>
    <w:rsid w:val="00A9352F"/>
    <w:rsid w:val="00A974EA"/>
    <w:rsid w:val="00AD128E"/>
    <w:rsid w:val="00AE29A0"/>
    <w:rsid w:val="00AF1908"/>
    <w:rsid w:val="00B0171D"/>
    <w:rsid w:val="00B76221"/>
    <w:rsid w:val="00BB4E8C"/>
    <w:rsid w:val="00C30A67"/>
    <w:rsid w:val="00C3561B"/>
    <w:rsid w:val="00C426E6"/>
    <w:rsid w:val="00C66A47"/>
    <w:rsid w:val="00CD4EA9"/>
    <w:rsid w:val="00D34951"/>
    <w:rsid w:val="00D80C4C"/>
    <w:rsid w:val="00DC1E96"/>
    <w:rsid w:val="00DC2E84"/>
    <w:rsid w:val="00DF09F5"/>
    <w:rsid w:val="00E34E21"/>
    <w:rsid w:val="00E50071"/>
    <w:rsid w:val="00E84561"/>
    <w:rsid w:val="00E96F4C"/>
    <w:rsid w:val="00F038EE"/>
    <w:rsid w:val="00F72AFC"/>
    <w:rsid w:val="00F8218D"/>
    <w:rsid w:val="00F9039F"/>
    <w:rsid w:val="00FD273D"/>
    <w:rsid w:val="00FD5B65"/>
    <w:rsid w:val="00FE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50DEE-93A7-42B2-A910-8842F51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6F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F18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F181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F181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F181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181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F181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6F181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F181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F1817"/>
    <w:rPr>
      <w:rFonts w:ascii="Calibri Light" w:eastAsia="Times New Roman" w:hAnsi="Calibri Light" w:cs="Times New Roman"/>
      <w:lang w:eastAsia="ru-RU"/>
    </w:rPr>
  </w:style>
  <w:style w:type="paragraph" w:customStyle="1" w:styleId="ConsPlusNonformat">
    <w:name w:val="ConsPlusNonformat"/>
    <w:rsid w:val="006F1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F1817"/>
    <w:pPr>
      <w:widowControl w:val="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6F181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5">
    <w:name w:val="Знак"/>
    <w:basedOn w:val="a"/>
    <w:rsid w:val="006F1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6F1817"/>
    <w:pPr>
      <w:spacing w:after="120"/>
    </w:pPr>
  </w:style>
  <w:style w:type="character" w:customStyle="1" w:styleId="a7">
    <w:name w:val="Основной текст Знак"/>
    <w:basedOn w:val="a0"/>
    <w:link w:val="a6"/>
    <w:rsid w:val="006F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1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nhideWhenUsed/>
    <w:rsid w:val="006F1817"/>
    <w:rPr>
      <w:color w:val="0000FF"/>
      <w:u w:val="single"/>
    </w:rPr>
  </w:style>
  <w:style w:type="paragraph" w:customStyle="1" w:styleId="a9">
    <w:name w:val="Знак"/>
    <w:basedOn w:val="a"/>
    <w:semiHidden/>
    <w:rsid w:val="006F1817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F18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6F1817"/>
    <w:rPr>
      <w:rFonts w:cs="Times New Roman"/>
      <w:color w:val="106BBE"/>
    </w:rPr>
  </w:style>
  <w:style w:type="paragraph" w:customStyle="1" w:styleId="s1">
    <w:name w:val="s_1"/>
    <w:basedOn w:val="a"/>
    <w:rsid w:val="006F1817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6F18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6F181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rsid w:val="006F181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F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f0"/>
    <w:rsid w:val="00AD128E"/>
    <w:pPr>
      <w:spacing w:before="100" w:beforeAutospacing="1" w:after="100" w:afterAutospacing="1"/>
    </w:pPr>
  </w:style>
  <w:style w:type="paragraph" w:customStyle="1" w:styleId="ConsPlusCell">
    <w:name w:val="ConsPlusCell"/>
    <w:rsid w:val="00AD12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0">
    <w:name w:val="Normal (Web)"/>
    <w:basedOn w:val="a"/>
    <w:uiPriority w:val="99"/>
    <w:semiHidden/>
    <w:unhideWhenUsed/>
    <w:rsid w:val="00AD128E"/>
  </w:style>
  <w:style w:type="paragraph" w:customStyle="1" w:styleId="af1">
    <w:name w:val="Нормальный (таблица)"/>
    <w:basedOn w:val="a"/>
    <w:next w:val="a"/>
    <w:uiPriority w:val="99"/>
    <w:rsid w:val="00CD4EA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2">
    <w:name w:val="Цветовое выделение"/>
    <w:uiPriority w:val="99"/>
    <w:rsid w:val="004B579D"/>
    <w:rPr>
      <w:b/>
      <w:bCs/>
      <w:color w:val="26282F"/>
    </w:rPr>
  </w:style>
  <w:style w:type="paragraph" w:customStyle="1" w:styleId="af3">
    <w:name w:val="Прижатый влево"/>
    <w:basedOn w:val="a"/>
    <w:next w:val="a"/>
    <w:uiPriority w:val="99"/>
    <w:rsid w:val="004B579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4">
    <w:name w:val="Unresolved Mention"/>
    <w:basedOn w:val="a0"/>
    <w:uiPriority w:val="99"/>
    <w:semiHidden/>
    <w:unhideWhenUsed/>
    <w:rsid w:val="00522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31795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4960528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zlov_obrazov4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Microsoft\Windows\INetCache\Content.MSO\9CB3638C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571A-4A84-4CEF-95EF-F6DB3A75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4902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kozlov_info2 О.В. Михайлова</cp:lastModifiedBy>
  <cp:revision>2</cp:revision>
  <cp:lastPrinted>2023-05-12T06:54:00Z</cp:lastPrinted>
  <dcterms:created xsi:type="dcterms:W3CDTF">2023-05-12T07:18:00Z</dcterms:created>
  <dcterms:modified xsi:type="dcterms:W3CDTF">2023-05-12T07:18:00Z</dcterms:modified>
</cp:coreProperties>
</file>