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87" w:rsidRPr="00965787" w:rsidRDefault="00965787" w:rsidP="00965787">
      <w:pPr>
        <w:tabs>
          <w:tab w:val="left" w:pos="10206"/>
        </w:tabs>
        <w:suppressAutoHyphens/>
        <w:autoSpaceDE w:val="0"/>
        <w:spacing w:after="0" w:line="240" w:lineRule="auto"/>
        <w:ind w:left="5400" w:right="-23"/>
        <w:jc w:val="right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65787">
        <w:rPr>
          <w:rFonts w:ascii="Times New Roman" w:eastAsia="Arial" w:hAnsi="Times New Roman" w:cs="Times New Roman"/>
          <w:sz w:val="24"/>
          <w:szCs w:val="24"/>
          <w:lang w:eastAsia="zh-CN"/>
        </w:rPr>
        <w:t>Приложение № 1</w:t>
      </w:r>
    </w:p>
    <w:p w:rsidR="00965787" w:rsidRPr="00965787" w:rsidRDefault="00965787" w:rsidP="00965787">
      <w:pPr>
        <w:tabs>
          <w:tab w:val="left" w:pos="9360"/>
        </w:tabs>
        <w:suppressAutoHyphens/>
        <w:spacing w:after="0" w:line="216" w:lineRule="auto"/>
        <w:ind w:left="4860" w:right="-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57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конкурсной документации по проведению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Республики, утвержденной распоряжением</w:t>
      </w:r>
      <w:r w:rsidRPr="009657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администрации города Канаш Чувашской Республики</w:t>
      </w:r>
    </w:p>
    <w:p w:rsidR="001F31AA" w:rsidRPr="001F31AA" w:rsidRDefault="00385DD6" w:rsidP="001F31AA">
      <w:pPr>
        <w:spacing w:after="0" w:line="240" w:lineRule="auto"/>
        <w:ind w:right="21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r w:rsidRPr="001F31A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</w:t>
      </w:r>
      <w:r w:rsidR="00CC2601" w:rsidRPr="001F31A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54F44" w:rsidRPr="00F54F44">
        <w:rPr>
          <w:rFonts w:ascii="Times New Roman" w:eastAsia="Times New Roman" w:hAnsi="Times New Roman"/>
          <w:lang w:eastAsia="ru-RU"/>
        </w:rPr>
        <w:t>18</w:t>
      </w:r>
      <w:r w:rsidR="00F54F44">
        <w:rPr>
          <w:rFonts w:ascii="Times New Roman" w:eastAsia="Times New Roman" w:hAnsi="Times New Roman"/>
          <w:lang w:eastAsia="ru-RU"/>
        </w:rPr>
        <w:t xml:space="preserve">.06.2024 г. </w:t>
      </w:r>
      <w:r w:rsidR="001F31AA" w:rsidRPr="001F31AA">
        <w:rPr>
          <w:rFonts w:ascii="Times New Roman" w:eastAsia="Times New Roman" w:hAnsi="Times New Roman"/>
          <w:lang w:eastAsia="ru-RU"/>
        </w:rPr>
        <w:t xml:space="preserve">№ </w:t>
      </w:r>
      <w:r w:rsidR="00F54F44">
        <w:rPr>
          <w:rFonts w:ascii="Times New Roman" w:eastAsia="Times New Roman" w:hAnsi="Times New Roman"/>
          <w:lang w:eastAsia="ru-RU"/>
        </w:rPr>
        <w:t>287</w:t>
      </w:r>
    </w:p>
    <w:bookmarkEnd w:id="0"/>
    <w:p w:rsidR="00FB40DD" w:rsidRPr="00385DD6" w:rsidRDefault="00FB40DD" w:rsidP="00FB40DD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5787" w:rsidRPr="00965787" w:rsidRDefault="00965787" w:rsidP="00FB40DD">
      <w:pPr>
        <w:suppressAutoHyphens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965787" w:rsidRPr="00965787" w:rsidRDefault="00965787" w:rsidP="00965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57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ИНФОРМАЦИОННАЯ КАРТА ОТКРЫТОГО КОНКУРСА</w:t>
      </w:r>
    </w:p>
    <w:p w:rsidR="00965787" w:rsidRPr="00965787" w:rsidRDefault="00965787" w:rsidP="00965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66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126"/>
        <w:gridCol w:w="4565"/>
      </w:tblGrid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Ссылка на пункт раздела общих условий проведения открытого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пункта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Текст пояснений</w:t>
            </w:r>
          </w:p>
        </w:tc>
      </w:tr>
      <w:tr w:rsidR="00965787" w:rsidRPr="00F54F44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Организатора, контактная информация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города Канаш Чувашской Республики, в лице отдела строительства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429330, г. Канаш, ул. 30 лет Победы, д.24.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e-mail: </w:t>
            </w:r>
            <w:hyperlink r:id="rId7" w:history="1">
              <w:r w:rsidRPr="00965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gkan2@cap.ru</w:t>
              </w:r>
            </w:hyperlink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, gkan24@cap.ru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right="317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 открытого конкурса - право на получение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1.3.3.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Участники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left="34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указанным в статье 23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3.2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участникам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17" w:firstLine="31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Участник должен отвечать следующим требованиям: </w:t>
            </w:r>
          </w:p>
          <w:p w:rsidR="00965787" w:rsidRPr="00965787" w:rsidRDefault="00965787" w:rsidP="00965787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лицензии на осуществление деятельности по перевозкам пассажиров в случае, если наличие указанной лицензии предусмотрено </w:t>
            </w: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наличие договора простого товарищества в письменной форме (для участников договора простого товарищества);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закона.</w:t>
            </w:r>
          </w:p>
          <w:p w:rsidR="00965787" w:rsidRPr="00965787" w:rsidRDefault="00965787" w:rsidP="0096578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предусмотренные пунктами 1), 3) и 4), применяются в отношении каждого участника договора простого товарищества. </w:t>
            </w:r>
          </w:p>
          <w:p w:rsidR="00965787" w:rsidRPr="00965787" w:rsidRDefault="00965787" w:rsidP="0096578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условий для отклонения Заявки на участие в открытом конкурсе является несоответствие заявителя вышеуказанным требованиям.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6.1.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заявки на участие в конкурсе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Заявитель подает заявку на участие в открытом конкурсе в письменной форме в запечатанном конверте 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по форме, установленной настоящей конкурсной документацией 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(Приложение № 2 к конкурсной документации)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. Заявка с прилагаемыми к ней документами подается в запечатанном конверте с 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пометкой «Заявка на открытый конкурс», с указанием на конверте наименования Заявителя, места нахождения (жительства) Заявителя и наименованием лота. В случае установления факта подачи одним заявителем двух и (или) более заявок в отношении одного лота при условии, что поданные ранее этим заявителем заявки в отношении данного лота не отозваны, все заявки этого заявителя в отношении данного лота конкурсной комиссией не рассматриваются. Заявка должна быть подписана Заявителем, скреплена его подписью и печатью (при наличии) либо только подписью, в случае представления документов индивидуальным предпринимателем или участником договора простого товарищества. Заявка и прилагаемые к ней документы вместе с описью должны быть пронумерованы, прошиты и скреплены подписью и печатью (при наличии) юридического лица либо только подписью, в случае представления Заявки индивидуальным предпринимателем или участником договора простого товарищества.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6.1.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содержанию заявки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Заявка на участие в открытом конкурсе должна содержать следующие документы: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Копия договора простого товарищества, документ, подтверждающий полномочия лица на осуществление действий от имени участника договора простого товарищества (для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Сведения о количестве дорожно-транспортных происшествий, повлекших за собой человеческие жертвы, или причинение вреда здоровью граждан, и произошедших по вине юридического лица, индивидуального предпринимателя, участника договора простого товарищества или их работников в течение года, предшествующего дате размещения извещения;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Сведения о среднем количестве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извещения (Приложение № 3 к конкурсной документации);</w:t>
            </w:r>
          </w:p>
          <w:p w:rsidR="00965787" w:rsidRPr="00965787" w:rsidRDefault="00965787" w:rsidP="009657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Справка об опыте осуществления регулярных перевозок юридическим лицом, индивидуальным предпринимателем или участниками договора простого товарищества (Приложение № 4 к конкурсной документации). 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Справка о транспортных средствах,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(Приложение № 5 к конкурсной документации).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Принятие на себя обязательства, в случае предоставления участнику открытого конкурса права на получение свидетельства об осуществлении перевозок по маршруту регулярных перевозок, подтвердить в течение 60 календарных дней представить на проверку заверенные подписью и печатью (при наличии) документы, подтверждающие наличие заявленных в течение 2 рабочих дней со дня представления документов предъявить на осмотр транспортные средства, предусмотренные его заявкой на участие в открытом конкурсе (Приложение № 7 к конкурсной документации);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Информация о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непроведении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ликвидации участника конкурса - юридического лица и отсутствии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производства, составленная в произвольной форме (также предоставляется в отношении каждого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Документ, подтверждающий полномочия лица на осуществление действий от имени участника открытого конкурса (заявителя), оформленный надлежащим образом, в случае подачи заявки доверенным лицом заявителя;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 Согласие на обработку персональных данных (для 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индивидуальных предпринимателей, участников простого товарищества), составленное в произвольной форме.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 Опись представленных документов.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Юридическое лицо, индивидуальный предприниматель, участник договора простого товарищества вправе по собственной инициативе представить в уполномоченный орган: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 выписку из Единого государственного реестра юридических лиц, выданную не ранее, чем за один месяц до даты подачи заявки (для юридических лиц);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2) выписку из Единого государственного реестра индивидуальных предпринимателей, выданную не ранее, чем за один месяц до даты подачи заявки (для индивидуальных предпринимателей);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3) 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 за последний завершенный отчетный период (также предоставляется в отношении каждого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4) копию лицензии на осуществление перевозки пассажиров и иных лиц автобусами (также предоставляется в отношении каждого участника договора простого товарищества).</w:t>
            </w:r>
            <w:r w:rsidRPr="00965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65787" w:rsidRPr="00965787" w:rsidTr="00965787">
        <w:trPr>
          <w:trHeight w:val="12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подачи заявок на участие в конкурсе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1F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Заявки на участие в конкурсе должны быть поданы в рабочие дни 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8 ч 00 мин до 12 ч 00 мин и с 13 ч 00 мин до 17 ч 00 мин, с </w:t>
            </w:r>
            <w:r w:rsidR="00EA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8A22F9" w:rsidRPr="008A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71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по </w:t>
            </w:r>
            <w:r w:rsidR="00EA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8A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июля </w:t>
            </w:r>
            <w:r w:rsidR="0071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96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6.3.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подачи заявок на участие в конкурсе (адрес)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Заявки подаются в соответствии с требованиями конкурсной документации по адресу: 429330, г. Канаш, ул. 30 лет Победы, д.24,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404, телефоны сотрудников, ответственных за прием заявок, тел. 8 (83533) 2-18-02.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2.7.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Дата, время и место вскрытия конвертов с заявками на участие в конкурсе </w:t>
            </w:r>
          </w:p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Дата и место рассмотрения заявок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Вскрытие конвертов с заявками на участие в конкурсе будет происходить </w:t>
            </w:r>
            <w:r w:rsidR="00EA75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17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1F3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июля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8E7C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2024</w:t>
            </w:r>
            <w:r w:rsidRPr="00716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г.  в 9 ч 00 мин</w:t>
            </w: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(по московскому времени) по адресу: 429330, г. Канаш, ул. 30 лет Победы, д.24.</w:t>
            </w:r>
          </w:p>
          <w:p w:rsidR="00965787" w:rsidRPr="0071674B" w:rsidRDefault="00965787" w:rsidP="001F31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Рассмотрение заявок и подведение итогов открытого конкурса осуществляется конкурсной комиссией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75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F3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июля</w:t>
            </w:r>
            <w:r w:rsidR="0071674B"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2024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администрации города Канаш Чувашской Республики по адресу: 429330, г. Канаш, ул. 30 лет Победы, д.24.</w:t>
            </w:r>
          </w:p>
        </w:tc>
      </w:tr>
    </w:tbl>
    <w:p w:rsidR="00965787" w:rsidRPr="00965787" w:rsidRDefault="00965787" w:rsidP="00965787">
      <w:pPr>
        <w:tabs>
          <w:tab w:val="left" w:pos="2130"/>
          <w:tab w:val="right" w:pos="90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3B28" w:rsidRDefault="00923B28"/>
    <w:sectPr w:rsidR="00923B28" w:rsidSect="00901BE7">
      <w:headerReference w:type="default" r:id="rId8"/>
      <w:footerReference w:type="default" r:id="rId9"/>
      <w:pgSz w:w="11906" w:h="16838"/>
      <w:pgMar w:top="1134" w:right="748" w:bottom="1134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1A" w:rsidRDefault="005C481A">
      <w:pPr>
        <w:spacing w:after="0" w:line="240" w:lineRule="auto"/>
      </w:pPr>
      <w:r>
        <w:separator/>
      </w:r>
    </w:p>
  </w:endnote>
  <w:endnote w:type="continuationSeparator" w:id="0">
    <w:p w:rsidR="005C481A" w:rsidRDefault="005C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E5" w:rsidRDefault="005C481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1A" w:rsidRDefault="005C481A">
      <w:pPr>
        <w:spacing w:after="0" w:line="240" w:lineRule="auto"/>
      </w:pPr>
      <w:r>
        <w:separator/>
      </w:r>
    </w:p>
  </w:footnote>
  <w:footnote w:type="continuationSeparator" w:id="0">
    <w:p w:rsidR="005C481A" w:rsidRDefault="005C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E5" w:rsidRDefault="0096578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635" r="635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7E5" w:rsidRDefault="005C481A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1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" stroked="f">
              <v:fill opacity="0"/>
              <v:textbox inset="0,0,0,0">
                <w:txbxContent>
                  <w:p w:rsidR="00D767E5" w:rsidRDefault="00965787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87"/>
    <w:rsid w:val="00035F1B"/>
    <w:rsid w:val="000570C9"/>
    <w:rsid w:val="001312AC"/>
    <w:rsid w:val="001F31AA"/>
    <w:rsid w:val="00385DD6"/>
    <w:rsid w:val="003B2E69"/>
    <w:rsid w:val="005C481A"/>
    <w:rsid w:val="00673107"/>
    <w:rsid w:val="0071674B"/>
    <w:rsid w:val="007864EE"/>
    <w:rsid w:val="008A22F9"/>
    <w:rsid w:val="008E7C3A"/>
    <w:rsid w:val="008F1DF7"/>
    <w:rsid w:val="00923B28"/>
    <w:rsid w:val="00965787"/>
    <w:rsid w:val="00A94499"/>
    <w:rsid w:val="00B7045E"/>
    <w:rsid w:val="00CC2601"/>
    <w:rsid w:val="00CE42CE"/>
    <w:rsid w:val="00D61896"/>
    <w:rsid w:val="00D67121"/>
    <w:rsid w:val="00DA4FF1"/>
    <w:rsid w:val="00E22299"/>
    <w:rsid w:val="00EA75F5"/>
    <w:rsid w:val="00F10D8F"/>
    <w:rsid w:val="00F54F44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6A39B-F988-4153-B6FB-33515445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7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9657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9657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9657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5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kan2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1663-7D41-4709-95EF-AD6D796A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(Андреев А.М)</dc:creator>
  <cp:keywords/>
  <dc:description/>
  <cp:lastModifiedBy>Администрация г. Канаш (Андреев А.М)</cp:lastModifiedBy>
  <cp:revision>17</cp:revision>
  <cp:lastPrinted>2024-06-18T11:13:00Z</cp:lastPrinted>
  <dcterms:created xsi:type="dcterms:W3CDTF">2023-09-27T10:13:00Z</dcterms:created>
  <dcterms:modified xsi:type="dcterms:W3CDTF">2024-06-19T06:36:00Z</dcterms:modified>
</cp:coreProperties>
</file>