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85" w:rsidRDefault="00D7181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ПОЛОЖЕНИЕ</w:t>
      </w:r>
    </w:p>
    <w:p w:rsidR="007F5885" w:rsidRDefault="00D7181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о межрегиональной викторине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«Асăнмалăх, савăнмалăх»                                                           (</w:t>
      </w:r>
      <w:r w:rsidR="00C068CB"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На радость, на счастье</w:t>
      </w:r>
      <w:r w:rsidR="00C068CB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), посвященн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й 135-летию</w:t>
      </w:r>
    </w:p>
    <w:p w:rsidR="007F5885" w:rsidRDefault="00D7181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со дня рождения Марф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Трубиной,</w:t>
      </w:r>
    </w:p>
    <w:p w:rsidR="007F5885" w:rsidRDefault="00D7181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известно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чувашско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детско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писател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ьницы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и</w:t>
      </w:r>
    </w:p>
    <w:p w:rsidR="007F5885" w:rsidRDefault="00D7181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Заслуженного учителя школы РСФСР и Чувашской АССР</w:t>
      </w:r>
    </w:p>
    <w:p w:rsidR="007F5885" w:rsidRDefault="007F5885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7F5885" w:rsidRDefault="00D71817">
      <w:pPr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1. Общие положения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К 135-летию со дня рождения известной чувашской детской писательницы, Заслуженного учителя школы РСФСР и Чувашской АССР Марфы Дмитриевны Трубиной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«Ассоциация учителей чувашского языка и литературы» при Чувашском национальном конгрессе, Чувашский государственный университет имени И.Н. Ульянова,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Библиотека – центр семейного чтения имени Марфы Трубиной города Чебоксары,</w:t>
      </w: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газета «Тантăш» Издательского дома «Хыпар» проводят </w:t>
      </w:r>
      <w:r w:rsidR="00286DE1"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межрегиональную </w:t>
      </w: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викторину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«Асăнмалăх, савăнмалăх»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На радость, на счастье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)</w:t>
      </w: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. 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К участию в викторине приглашаются учащиеся 7–11 классов общеобразовательных учреждений, учреждений профессионального образования (колледжей и техникумов), высших учебных заведений, учителя, библиотекари Чувашской Республики и регионов Российской Федерации.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b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Викторина проходит </w:t>
      </w:r>
      <w:r>
        <w:rPr>
          <w:rStyle w:val="translation-word"/>
          <w:rFonts w:ascii="Times New Roman" w:hAnsi="Times New Roman" w:cs="Times New Roman"/>
          <w:b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с 1 марта 2023 года по 30 апреля 2023 года.</w:t>
      </w:r>
    </w:p>
    <w:p w:rsidR="007F5885" w:rsidRDefault="00D71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2. Цели и задачи викторины</w:t>
      </w:r>
    </w:p>
    <w:p w:rsidR="007F5885" w:rsidRDefault="00D718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2.1.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Изучение и популяризация творческого наследия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детского писателя, мастера прозы, драматурга, известного педагога Марфы Трубиной;</w:t>
      </w:r>
    </w:p>
    <w:p w:rsidR="007F5885" w:rsidRDefault="00D718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2.2. Выявление одаренных, талантливых школьников, студентов, педагогов, библиотекарей и создание условий для их развития;</w:t>
      </w:r>
    </w:p>
    <w:p w:rsidR="007F5885" w:rsidRDefault="00D71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2.3. Увековечение памяти Марфы Трубиной, внёсшей значительный вклад в становление и развитие детской литературы.</w:t>
      </w:r>
    </w:p>
    <w:p w:rsidR="007F5885" w:rsidRDefault="00D71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3. Организаторы викторины</w:t>
      </w:r>
    </w:p>
    <w:p w:rsidR="007F5885" w:rsidRDefault="00D71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3.1. </w:t>
      </w: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Ассоциация учителей чувашского языка и литературы</w:t>
      </w: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при Чувашском национальном конгрессе;</w:t>
      </w:r>
    </w:p>
    <w:p w:rsidR="007F5885" w:rsidRDefault="00D71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firstLine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3.2.  Чувашский государственный университет имени И.Н. Ульянова;</w:t>
      </w:r>
    </w:p>
    <w:p w:rsidR="007F5885" w:rsidRDefault="00D71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firstLine="2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3.3. Библиотека – центр семейного чтения имени Марфы Трубиной города Чебоксары;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</w:p>
    <w:p w:rsidR="007F5885" w:rsidRDefault="00D7181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3.4. Газета «Тантăш» Издательского дома «Хыпар».</w:t>
      </w:r>
    </w:p>
    <w:p w:rsidR="007F5885" w:rsidRDefault="00D71817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4. Условия викторины</w:t>
      </w:r>
    </w:p>
    <w:p w:rsidR="007F5885" w:rsidRDefault="00D71817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4.1. Ответы на вопросы викторины заполняются вместе с заявкой (см. приложения 1–2). В заявке необходимо указать фамилию, имя и отчество, класс (группу, курс), название школы (колледжа или вуза), адрес места работы, должность, название муниципального округа (района)</w:t>
      </w:r>
      <w:r w:rsidRPr="00C0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города, республики (области, края) на чувашском или</w:t>
      </w:r>
      <w:r w:rsidRPr="00C0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русском языках.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Файл с указанием ФИО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участника с темой письма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«Асăнмалăх, савăнмалăх»</w:t>
      </w:r>
      <w:r>
        <w:rPr>
          <w:rFonts w:ascii="Times New Roman" w:hAnsi="Times New Roman" w:cs="Times New Roman"/>
          <w:color w:val="000000" w:themeColor="text1"/>
          <w:sz w:val="32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32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На радость, на счастье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»</w:t>
      </w:r>
      <w:r>
        <w:rPr>
          <w:rStyle w:val="translation-word"/>
          <w:rFonts w:ascii="Times New Roman" w:hAnsi="Times New Roman" w:cs="Times New Roman"/>
          <w:b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отправить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до 30 апреля 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года на</w:t>
      </w:r>
      <w:r w:rsidRPr="00C0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адрес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электронной почты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childlibfil4@mail.ru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или письмом по адресу: Чувашская Республика, город Чебоксары, ул. Мичмана Павлова, дом 66, телефон: + 7(8352)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41-81-36. </w:t>
      </w:r>
    </w:p>
    <w:p w:rsidR="007F5885" w:rsidRDefault="00D7181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lastRenderedPageBreak/>
        <w:t>Подведение итогов, награждение победителей и призеров</w:t>
      </w:r>
    </w:p>
    <w:p w:rsidR="007F5885" w:rsidRDefault="00D71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5.1. Жюри рассматривает работы на чувашском или русском языках, оценивает правильные и полные ответы, определяет победителей и призеров</w:t>
      </w:r>
      <w:r w:rsidR="00286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                                                              </w:t>
      </w:r>
    </w:p>
    <w:p w:rsidR="007F5885" w:rsidRDefault="00D71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5.2. Список победителей и призеров викторины будет размещен на сайте Библиотеки – центра семейного чтения имени Марфы Трубиной</w:t>
      </w:r>
      <w:r w:rsidRPr="00C0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до 15 мая 2023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. Победители и призеры награждаются дипломами. Всем участникам викторины будут отправлены сертификаты по электронному адресу, указанному в заявке. </w:t>
      </w:r>
    </w:p>
    <w:p w:rsidR="007F5885" w:rsidRDefault="00D71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 5.3. Чествование победителей и призеров викторины состоится </w:t>
      </w:r>
      <w:r w:rsidRPr="00C068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8 сентября 2023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="00C06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Библиотеке – центре семейного чтения имени Марфы Трубиной города Чебоксары.</w:t>
      </w:r>
    </w:p>
    <w:p w:rsidR="007F5885" w:rsidRDefault="007F58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7F5885" w:rsidRDefault="00D71817" w:rsidP="00C068C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Вопросы:</w:t>
      </w:r>
    </w:p>
    <w:p w:rsidR="007F5885" w:rsidRDefault="00D71817" w:rsidP="00C068CB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Когда и где родилась Марфа Дмитриевна Трубина? </w:t>
      </w:r>
    </w:p>
    <w:p w:rsidR="007F5885" w:rsidRDefault="00D71817">
      <w:pPr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Назовите первую книгу, которую она увидела, прежде чем пойти в школу? Какую мечту породила в ней эта книга?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3. В каком произведении рассказывается о детстве Марфы Трубиной?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4. Благодаря какому случаю Марфа смогла поступить в Симбирскую чувашскую школу?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5. Назовите девичью фамилию Марфы Дмитриевны Трубиной</w:t>
      </w:r>
      <w:r w:rsidR="005D3C36"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.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6. После окончания Симбирской чувашской школы Марфа Трубина более сорока лет работала учителем в разных школах республики. Назовите школы, в которых она работала.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7. Назовите первое печатное произведение Марфы Трубиной. В каком году и где оно было опубликовано?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8. Какую тему затрагивает автор в рассказе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«</w:t>
      </w: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Орешник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»?</w:t>
      </w: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9. «По краю ячменного поля колхоза разворачивается машина в виде большой птицы.... На колхозном поле машина продолжала греметь. Во второй раз колхозники поменяли лошадей, запряженных в машину». Что это за машина? В каком произведении встречается описании этой машины?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10. Марфа Трубина во время учёбы в Симбирской чувашской школе училась в одном классе с будущим знаменитым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поэтом</w:t>
      </w: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. Назовите его имя и фамилию.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11. Марфа Трубина много работала над развитием жанра чувашской драматургии. Назовите пьесы писателя.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12. Марфа Трубина написала сказки «Клен и репейник», «Орешник», «Пришелец», «Воробей и скворец». Какая из этих сказок была первоначально опубликована под названием «В углу гумна»? 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13. В</w:t>
      </w:r>
      <w:r>
        <w:rPr>
          <w:rFonts w:ascii="Times New Roman" w:hAnsi="Times New Roman" w:cs="Times New Roman"/>
          <w:color w:val="000000" w:themeColor="text1"/>
          <w:sz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каких произведениях автор </w:t>
      </w: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осуждает пьянство?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14. В каком произведении Марфа Дмитриевна рассказывает о труде сельской учительницы? По какой причине эта повесть не опубликована?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15. Назовите государственные награды и почетные звания Марфы Трубиной.</w:t>
      </w:r>
    </w:p>
    <w:p w:rsidR="007F5885" w:rsidRDefault="00D71817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lastRenderedPageBreak/>
        <w:t>16. Как увековечена память Марфы Трубиной в Чувашской Республике?</w:t>
      </w:r>
    </w:p>
    <w:p w:rsidR="007F5885" w:rsidRDefault="00D71817" w:rsidP="00286DE1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br w:type="page"/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 приложение</w:t>
      </w:r>
    </w:p>
    <w:p w:rsidR="007F5885" w:rsidRDefault="00D71817" w:rsidP="00C068C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ЗАЯВКА</w:t>
      </w:r>
    </w:p>
    <w:p w:rsidR="007F5885" w:rsidRDefault="00D71817" w:rsidP="00D71817">
      <w:pPr>
        <w:spacing w:line="240" w:lineRule="auto"/>
        <w:ind w:left="-142"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учащиеся 7–11 классов общеобразовательных учреждений</w:t>
      </w:r>
      <w:r w:rsidR="00C068CB"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,</w:t>
      </w: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                                                                                                                учреждений профессионального образования                                                                                                 (колледжей и техникумов), высших учебных заведений </w:t>
      </w:r>
      <w:r w:rsidR="00C068CB"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</w:t>
      </w: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</w:t>
      </w:r>
      <w:r w:rsidR="00C068CB"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                                             </w:t>
      </w: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для участия в межрегиональной викторине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«Асăнмалăх, савăнмалăх»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На радость, на счастье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)</w:t>
      </w:r>
    </w:p>
    <w:p w:rsidR="007F5885" w:rsidRDefault="00D71817">
      <w:pPr>
        <w:tabs>
          <w:tab w:val="left" w:pos="3195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tbl>
      <w:tblPr>
        <w:tblStyle w:val="a6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01"/>
        <w:gridCol w:w="3665"/>
        <w:gridCol w:w="3686"/>
      </w:tblGrid>
      <w:tr w:rsidR="007F5885" w:rsidRPr="003D5BAD">
        <w:trPr>
          <w:trHeight w:val="210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D7181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ФИО, класс /группа, курс/, номер сотового телефона,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Название школы (колледжа или вуза) по Уставу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азвание муниципального округа (района)</w:t>
            </w:r>
            <w:r w:rsidRPr="00C06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города, республики (области, края)</w:t>
            </w:r>
          </w:p>
        </w:tc>
      </w:tr>
      <w:tr w:rsidR="007F5885">
        <w:trPr>
          <w:trHeight w:val="28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D7181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7F5885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7F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5885" w:rsidRDefault="007F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5885" w:rsidRDefault="007F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5885" w:rsidRDefault="007F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5885" w:rsidRDefault="007F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5885" w:rsidRDefault="007F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7F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7F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F5885" w:rsidRDefault="007F58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F5885" w:rsidRDefault="00D71817">
      <w:pPr>
        <w:tabs>
          <w:tab w:val="left" w:pos="6765"/>
        </w:tabs>
        <w:spacing w:line="240" w:lineRule="auto"/>
        <w:ind w:right="152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Дата                    </w:t>
      </w:r>
      <w:r>
        <w:rPr>
          <w:rFonts w:ascii="Times New Roman" w:hAnsi="Times New Roman" w:cs="Times New Roman"/>
          <w:sz w:val="16"/>
          <w:szCs w:val="16"/>
          <w:lang w:val="bg-BG"/>
        </w:rPr>
        <w:t xml:space="preserve">                </w:t>
      </w:r>
    </w:p>
    <w:p w:rsidR="007F5885" w:rsidRDefault="007F5885">
      <w:pPr>
        <w:tabs>
          <w:tab w:val="left" w:pos="6765"/>
        </w:tabs>
        <w:spacing w:line="240" w:lineRule="auto"/>
        <w:ind w:right="1529"/>
        <w:rPr>
          <w:rFonts w:ascii="Times New Roman" w:hAnsi="Times New Roman" w:cs="Times New Roman"/>
          <w:sz w:val="24"/>
          <w:szCs w:val="24"/>
          <w:lang w:val="bg-BG"/>
        </w:rPr>
      </w:pPr>
    </w:p>
    <w:p w:rsidR="007F5885" w:rsidRDefault="007F588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F5885" w:rsidRDefault="007F588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F5885" w:rsidRDefault="007F588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F5885" w:rsidRDefault="007F588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F5885" w:rsidRDefault="007F588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F5885" w:rsidRDefault="007F588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F5885" w:rsidRDefault="007F588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F5885" w:rsidRDefault="007F588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F5885" w:rsidRDefault="007F588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F5885" w:rsidRDefault="007F588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F5885" w:rsidRDefault="00D7181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br w:type="page"/>
      </w:r>
    </w:p>
    <w:p w:rsidR="007F5885" w:rsidRDefault="007F588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F5885" w:rsidRDefault="00D71817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 приложение</w:t>
      </w:r>
    </w:p>
    <w:p w:rsidR="007F5885" w:rsidRDefault="00D718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ЗАЯВКА</w:t>
      </w:r>
    </w:p>
    <w:p w:rsidR="007F5885" w:rsidRDefault="00D71817">
      <w:pPr>
        <w:spacing w:after="0" w:line="240" w:lineRule="auto"/>
        <w:ind w:hanging="14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учителей, библиотекарей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для участия </w:t>
      </w:r>
    </w:p>
    <w:p w:rsidR="007F5885" w:rsidRDefault="00D71817">
      <w:pPr>
        <w:spacing w:after="0" w:line="240" w:lineRule="auto"/>
        <w:ind w:hanging="14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в межрегиональной викторине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«Асăнмалăх, савăнмалăх»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На радость, на счастье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)</w:t>
      </w:r>
    </w:p>
    <w:p w:rsidR="007F5885" w:rsidRDefault="007F588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10094" w:type="dxa"/>
        <w:tblInd w:w="-601" w:type="dxa"/>
        <w:tblLook w:val="04A0" w:firstRow="1" w:lastRow="0" w:firstColumn="1" w:lastColumn="0" w:noHBand="0" w:noVBand="1"/>
      </w:tblPr>
      <w:tblGrid>
        <w:gridCol w:w="1730"/>
        <w:gridCol w:w="2523"/>
        <w:gridCol w:w="3147"/>
        <w:gridCol w:w="2694"/>
      </w:tblGrid>
      <w:tr w:rsidR="007F5885" w:rsidRPr="003D5BAD">
        <w:trPr>
          <w:trHeight w:val="105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D7181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 xml:space="preserve">ФИО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Место работы,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жность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азвание муниципального округа (района)</w:t>
            </w:r>
            <w:r w:rsidRPr="00C06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 города, республики (области, края)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D71817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Домашний адрес, номер сотового телефона, 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  <w:tr w:rsidR="007F5885">
        <w:trPr>
          <w:trHeight w:val="29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D7181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D7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D71817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  <w:tr w:rsidR="007F5885">
        <w:trPr>
          <w:trHeight w:val="210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7F588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7F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7F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5" w:rsidRDefault="007F5885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F5885" w:rsidRDefault="007F58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F5885" w:rsidRDefault="00D71817">
      <w:pPr>
        <w:tabs>
          <w:tab w:val="left" w:pos="6765"/>
        </w:tabs>
        <w:spacing w:line="240" w:lineRule="auto"/>
        <w:ind w:right="152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Дата                     </w:t>
      </w:r>
      <w:r>
        <w:rPr>
          <w:rFonts w:ascii="Times New Roman" w:hAnsi="Times New Roman" w:cs="Times New Roman"/>
          <w:sz w:val="16"/>
          <w:szCs w:val="16"/>
          <w:lang w:val="bg-BG"/>
        </w:rPr>
        <w:t xml:space="preserve">                       </w:t>
      </w:r>
    </w:p>
    <w:p w:rsidR="007F5885" w:rsidRDefault="007F5885">
      <w:pPr>
        <w:spacing w:line="240" w:lineRule="auto"/>
        <w:rPr>
          <w:lang w:val="bg-BG"/>
        </w:rPr>
      </w:pPr>
    </w:p>
    <w:p w:rsidR="007F5885" w:rsidRDefault="007F5885">
      <w:pPr>
        <w:spacing w:line="240" w:lineRule="auto"/>
        <w:rPr>
          <w:lang w:val="bg-BG"/>
        </w:rPr>
      </w:pPr>
    </w:p>
    <w:p w:rsidR="007F5885" w:rsidRDefault="007F5885">
      <w:pPr>
        <w:spacing w:line="240" w:lineRule="auto"/>
        <w:rPr>
          <w:lang w:val="bg-BG"/>
        </w:rPr>
      </w:pPr>
    </w:p>
    <w:p w:rsidR="007F5885" w:rsidRDefault="007F5885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F5885" w:rsidRDefault="007F5885">
      <w:pPr>
        <w:spacing w:line="240" w:lineRule="auto"/>
        <w:ind w:firstLine="284"/>
        <w:jc w:val="both"/>
        <w:rPr>
          <w:rStyle w:val="translation-word"/>
          <w:rFonts w:ascii="Times New Roman" w:hAnsi="Times New Roman" w:cs="Times New Roman"/>
          <w:color w:val="000000" w:themeColor="text1"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sectPr w:rsidR="007F588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73" w:rsidRDefault="00AD6473">
      <w:pPr>
        <w:spacing w:line="240" w:lineRule="auto"/>
      </w:pPr>
      <w:r>
        <w:separator/>
      </w:r>
    </w:p>
  </w:endnote>
  <w:endnote w:type="continuationSeparator" w:id="0">
    <w:p w:rsidR="00AD6473" w:rsidRDefault="00AD6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73" w:rsidRDefault="00AD6473">
      <w:pPr>
        <w:spacing w:after="0"/>
      </w:pPr>
      <w:r>
        <w:separator/>
      </w:r>
    </w:p>
  </w:footnote>
  <w:footnote w:type="continuationSeparator" w:id="0">
    <w:p w:rsidR="00AD6473" w:rsidRDefault="00AD64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69B85"/>
    <w:multiLevelType w:val="singleLevel"/>
    <w:tmpl w:val="C2869B85"/>
    <w:lvl w:ilvl="0">
      <w:start w:val="5"/>
      <w:numFmt w:val="decimal"/>
      <w:suff w:val="space"/>
      <w:lvlText w:val="%1."/>
      <w:lvlJc w:val="left"/>
    </w:lvl>
  </w:abstractNum>
  <w:abstractNum w:abstractNumId="1">
    <w:nsid w:val="1A98F2E0"/>
    <w:multiLevelType w:val="singleLevel"/>
    <w:tmpl w:val="1A98F2E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42"/>
    <w:rsid w:val="000066C1"/>
    <w:rsid w:val="000428E0"/>
    <w:rsid w:val="00043D3B"/>
    <w:rsid w:val="00051D00"/>
    <w:rsid w:val="00090A42"/>
    <w:rsid w:val="000C67CE"/>
    <w:rsid w:val="000D34A1"/>
    <w:rsid w:val="000E661A"/>
    <w:rsid w:val="00106D83"/>
    <w:rsid w:val="00123776"/>
    <w:rsid w:val="00136033"/>
    <w:rsid w:val="001763C2"/>
    <w:rsid w:val="00181358"/>
    <w:rsid w:val="00197982"/>
    <w:rsid w:val="001B3757"/>
    <w:rsid w:val="001F2649"/>
    <w:rsid w:val="00286DE1"/>
    <w:rsid w:val="003361AD"/>
    <w:rsid w:val="003B3AD9"/>
    <w:rsid w:val="003C7589"/>
    <w:rsid w:val="003D0A0F"/>
    <w:rsid w:val="003D5BAD"/>
    <w:rsid w:val="0049547A"/>
    <w:rsid w:val="00575C67"/>
    <w:rsid w:val="005811CE"/>
    <w:rsid w:val="005A5ECD"/>
    <w:rsid w:val="005B4431"/>
    <w:rsid w:val="005D3C36"/>
    <w:rsid w:val="005D6C25"/>
    <w:rsid w:val="005E0C99"/>
    <w:rsid w:val="006103DE"/>
    <w:rsid w:val="00611612"/>
    <w:rsid w:val="006143B3"/>
    <w:rsid w:val="00625087"/>
    <w:rsid w:val="00697FA9"/>
    <w:rsid w:val="006A4C4B"/>
    <w:rsid w:val="00711BAB"/>
    <w:rsid w:val="00735524"/>
    <w:rsid w:val="00746331"/>
    <w:rsid w:val="00754BBA"/>
    <w:rsid w:val="007A6DE4"/>
    <w:rsid w:val="007C3C94"/>
    <w:rsid w:val="007E582B"/>
    <w:rsid w:val="007F1B89"/>
    <w:rsid w:val="007F5885"/>
    <w:rsid w:val="00837EF3"/>
    <w:rsid w:val="00862AA6"/>
    <w:rsid w:val="008A1A0F"/>
    <w:rsid w:val="008B3635"/>
    <w:rsid w:val="008C4951"/>
    <w:rsid w:val="008E68B2"/>
    <w:rsid w:val="008F3A42"/>
    <w:rsid w:val="009002F6"/>
    <w:rsid w:val="00905B22"/>
    <w:rsid w:val="00913030"/>
    <w:rsid w:val="009166EA"/>
    <w:rsid w:val="00A3297B"/>
    <w:rsid w:val="00A84908"/>
    <w:rsid w:val="00AB215E"/>
    <w:rsid w:val="00AD6473"/>
    <w:rsid w:val="00AE4879"/>
    <w:rsid w:val="00B162B4"/>
    <w:rsid w:val="00B3204C"/>
    <w:rsid w:val="00B330AE"/>
    <w:rsid w:val="00BE4602"/>
    <w:rsid w:val="00C068CB"/>
    <w:rsid w:val="00C177F0"/>
    <w:rsid w:val="00C43300"/>
    <w:rsid w:val="00C55325"/>
    <w:rsid w:val="00CB69FA"/>
    <w:rsid w:val="00CD330A"/>
    <w:rsid w:val="00D443C6"/>
    <w:rsid w:val="00D52559"/>
    <w:rsid w:val="00D71817"/>
    <w:rsid w:val="00E13063"/>
    <w:rsid w:val="00E17313"/>
    <w:rsid w:val="00E376DE"/>
    <w:rsid w:val="00E7214E"/>
    <w:rsid w:val="00E82353"/>
    <w:rsid w:val="00F22CD8"/>
    <w:rsid w:val="00F516D9"/>
    <w:rsid w:val="00F66515"/>
    <w:rsid w:val="00F932A3"/>
    <w:rsid w:val="00FA3D62"/>
    <w:rsid w:val="00FB76AA"/>
    <w:rsid w:val="05183BAC"/>
    <w:rsid w:val="17072BA1"/>
    <w:rsid w:val="172C352B"/>
    <w:rsid w:val="177469AA"/>
    <w:rsid w:val="1D216C8C"/>
    <w:rsid w:val="25B032A3"/>
    <w:rsid w:val="3B4D3314"/>
    <w:rsid w:val="4E4F2D09"/>
    <w:rsid w:val="53D67C9F"/>
    <w:rsid w:val="599453CB"/>
    <w:rsid w:val="6EF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  <w:lang w:val="en-US"/>
    </w:rPr>
  </w:style>
  <w:style w:type="character" w:customStyle="1" w:styleId="translation-word">
    <w:name w:val="translation-word"/>
    <w:basedOn w:val="a0"/>
  </w:style>
  <w:style w:type="paragraph" w:styleId="a8">
    <w:name w:val="header"/>
    <w:basedOn w:val="a"/>
    <w:link w:val="a9"/>
    <w:uiPriority w:val="99"/>
    <w:unhideWhenUsed/>
    <w:rsid w:val="00C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68CB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C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68CB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  <w:lang w:val="en-US"/>
    </w:rPr>
  </w:style>
  <w:style w:type="character" w:customStyle="1" w:styleId="translation-word">
    <w:name w:val="translation-word"/>
    <w:basedOn w:val="a0"/>
  </w:style>
  <w:style w:type="paragraph" w:styleId="a8">
    <w:name w:val="header"/>
    <w:basedOn w:val="a"/>
    <w:link w:val="a9"/>
    <w:uiPriority w:val="99"/>
    <w:unhideWhenUsed/>
    <w:rsid w:val="00C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68CB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C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68C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 Васильева</cp:lastModifiedBy>
  <cp:revision>2</cp:revision>
  <cp:lastPrinted>2023-01-30T10:49:00Z</cp:lastPrinted>
  <dcterms:created xsi:type="dcterms:W3CDTF">2023-03-06T11:50:00Z</dcterms:created>
  <dcterms:modified xsi:type="dcterms:W3CDTF">2023-03-06T11:50:00Z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7CD24D85439F4913A918FD9577431B2D</vt:lpwstr>
  </property>
</Properties>
</file>