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2E" w:rsidRPr="0000723B" w:rsidRDefault="0062372E" w:rsidP="0062372E">
      <w:pPr>
        <w:widowControl w:val="0"/>
        <w:autoSpaceDE w:val="0"/>
        <w:autoSpaceDN w:val="0"/>
        <w:spacing w:after="0" w:line="240" w:lineRule="auto"/>
        <w:jc w:val="right"/>
        <w:rPr>
          <w:rFonts w:ascii="Times New Roman" w:eastAsia="Times New Roman" w:hAnsi="Times New Roman" w:cs="Times New Roman"/>
          <w:sz w:val="24"/>
          <w:szCs w:val="24"/>
        </w:rPr>
      </w:pPr>
      <w:r w:rsidRPr="0000723B">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13335</wp:posOffset>
            </wp:positionV>
            <wp:extent cx="584200" cy="581025"/>
            <wp:effectExtent l="19050" t="0" r="635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4200" cy="581025"/>
                    </a:xfrm>
                    <a:prstGeom prst="rect">
                      <a:avLst/>
                    </a:prstGeom>
                    <a:noFill/>
                  </pic:spPr>
                </pic:pic>
              </a:graphicData>
            </a:graphic>
          </wp:anchor>
        </w:drawing>
      </w:r>
    </w:p>
    <w:p w:rsidR="0062372E" w:rsidRPr="0000723B" w:rsidRDefault="0062372E" w:rsidP="0062372E">
      <w:pPr>
        <w:widowControl w:val="0"/>
        <w:autoSpaceDE w:val="0"/>
        <w:autoSpaceDN w:val="0"/>
        <w:spacing w:after="0" w:line="240" w:lineRule="auto"/>
        <w:jc w:val="both"/>
        <w:rPr>
          <w:rFonts w:ascii="Times New Roman" w:eastAsia="Times New Roman" w:hAnsi="Times New Roman" w:cs="Times New Roman"/>
          <w:sz w:val="24"/>
          <w:szCs w:val="24"/>
        </w:rPr>
      </w:pPr>
    </w:p>
    <w:p w:rsidR="0062372E" w:rsidRPr="0000723B" w:rsidRDefault="0062372E" w:rsidP="0062372E">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right"/>
        <w:tblInd w:w="-991" w:type="dxa"/>
        <w:tblLayout w:type="fixed"/>
        <w:tblLook w:val="00A0"/>
      </w:tblPr>
      <w:tblGrid>
        <w:gridCol w:w="3687"/>
        <w:gridCol w:w="1984"/>
        <w:gridCol w:w="3508"/>
      </w:tblGrid>
      <w:tr w:rsidR="0062372E" w:rsidRPr="0000723B" w:rsidTr="00D465CF">
        <w:trPr>
          <w:trHeight w:val="2714"/>
          <w:jc w:val="right"/>
        </w:trPr>
        <w:tc>
          <w:tcPr>
            <w:tcW w:w="3687" w:type="dxa"/>
          </w:tcPr>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Чувашская Республика</w:t>
            </w:r>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Администрация</w:t>
            </w:r>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Сятракасинского</w:t>
            </w:r>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сельского поселения</w:t>
            </w:r>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Моргаушского района</w:t>
            </w:r>
          </w:p>
          <w:p w:rsidR="0062372E" w:rsidRPr="0000723B" w:rsidRDefault="0062372E" w:rsidP="00D465CF">
            <w:pPr>
              <w:keepNext/>
              <w:spacing w:after="0" w:line="240" w:lineRule="auto"/>
              <w:jc w:val="center"/>
              <w:outlineLvl w:val="2"/>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ПОСТАНОВЛЕНИЕ</w:t>
            </w:r>
          </w:p>
          <w:p w:rsidR="0062372E" w:rsidRPr="0000723B" w:rsidRDefault="0062372E" w:rsidP="00D465CF">
            <w:pPr>
              <w:spacing w:after="0" w:line="240" w:lineRule="auto"/>
              <w:jc w:val="center"/>
              <w:rPr>
                <w:rFonts w:ascii="Times New Roman" w:eastAsia="Times New Roman" w:hAnsi="Times New Roman" w:cs="Times New Roman"/>
                <w:bCs/>
                <w:sz w:val="24"/>
                <w:szCs w:val="24"/>
                <w:lang w:eastAsia="en-US"/>
              </w:rPr>
            </w:pPr>
          </w:p>
          <w:p w:rsidR="0062372E" w:rsidRDefault="0062372E" w:rsidP="00D465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28.02.2020</w:t>
            </w:r>
            <w:r w:rsidRPr="0000723B">
              <w:rPr>
                <w:rFonts w:ascii="Times New Roman" w:eastAsia="Times New Roman" w:hAnsi="Times New Roman" w:cs="Times New Roman"/>
                <w:b/>
                <w:sz w:val="24"/>
                <w:szCs w:val="24"/>
                <w:lang w:eastAsia="en-US"/>
              </w:rPr>
              <w:t xml:space="preserve"> г.  № </w:t>
            </w:r>
            <w:r>
              <w:rPr>
                <w:rFonts w:ascii="Times New Roman" w:eastAsia="Times New Roman" w:hAnsi="Times New Roman" w:cs="Times New Roman"/>
                <w:b/>
                <w:sz w:val="24"/>
                <w:szCs w:val="24"/>
                <w:lang w:eastAsia="en-US"/>
              </w:rPr>
              <w:t>8</w:t>
            </w:r>
          </w:p>
          <w:p w:rsidR="0062372E" w:rsidRPr="0000723B" w:rsidRDefault="0062372E" w:rsidP="00D465CF">
            <w:pPr>
              <w:spacing w:after="0" w:line="240" w:lineRule="auto"/>
              <w:jc w:val="center"/>
              <w:rPr>
                <w:rFonts w:ascii="Times New Roman" w:eastAsia="Times New Roman" w:hAnsi="Times New Roman" w:cs="Times New Roman"/>
                <w:b/>
                <w:noProof/>
                <w:sz w:val="24"/>
                <w:szCs w:val="24"/>
                <w:lang w:eastAsia="en-US"/>
              </w:rPr>
            </w:pPr>
            <w:r w:rsidRPr="0000723B">
              <w:rPr>
                <w:rFonts w:ascii="Times New Roman" w:eastAsia="Times New Roman" w:hAnsi="Times New Roman" w:cs="Times New Roman"/>
                <w:b/>
                <w:sz w:val="24"/>
                <w:szCs w:val="24"/>
                <w:lang w:eastAsia="en-US"/>
              </w:rPr>
              <w:t xml:space="preserve">деревня </w:t>
            </w:r>
            <w:proofErr w:type="spellStart"/>
            <w:r w:rsidRPr="0000723B">
              <w:rPr>
                <w:rFonts w:ascii="Times New Roman" w:eastAsia="Times New Roman" w:hAnsi="Times New Roman" w:cs="Times New Roman"/>
                <w:b/>
                <w:sz w:val="24"/>
                <w:szCs w:val="24"/>
                <w:lang w:eastAsia="en-US"/>
              </w:rPr>
              <w:t>Сятракасы</w:t>
            </w:r>
            <w:proofErr w:type="spellEnd"/>
          </w:p>
          <w:p w:rsidR="0062372E" w:rsidRPr="0000723B" w:rsidRDefault="0062372E" w:rsidP="00D465CF">
            <w:pPr>
              <w:rPr>
                <w:rFonts w:ascii="Times New Roman" w:eastAsia="Times New Roman" w:hAnsi="Times New Roman" w:cs="Times New Roman"/>
                <w:sz w:val="24"/>
                <w:szCs w:val="24"/>
                <w:lang w:eastAsia="en-US"/>
              </w:rPr>
            </w:pPr>
          </w:p>
        </w:tc>
        <w:tc>
          <w:tcPr>
            <w:tcW w:w="1984" w:type="dxa"/>
          </w:tcPr>
          <w:p w:rsidR="0062372E" w:rsidRPr="0000723B" w:rsidRDefault="0062372E" w:rsidP="00D465CF">
            <w:pPr>
              <w:spacing w:after="0" w:line="240" w:lineRule="auto"/>
              <w:jc w:val="center"/>
              <w:rPr>
                <w:rFonts w:ascii="Times New Roman" w:eastAsia="Times New Roman" w:hAnsi="Times New Roman" w:cs="Times New Roman"/>
                <w:noProof/>
                <w:sz w:val="24"/>
                <w:szCs w:val="24"/>
                <w:lang w:eastAsia="en-US"/>
              </w:rPr>
            </w:pPr>
          </w:p>
        </w:tc>
        <w:tc>
          <w:tcPr>
            <w:tcW w:w="3508" w:type="dxa"/>
          </w:tcPr>
          <w:p w:rsidR="0062372E" w:rsidRPr="0000723B" w:rsidRDefault="0062372E" w:rsidP="00D465CF">
            <w:pPr>
              <w:keepNext/>
              <w:spacing w:after="0" w:line="240" w:lineRule="auto"/>
              <w:jc w:val="center"/>
              <w:outlineLvl w:val="1"/>
              <w:rPr>
                <w:rFonts w:ascii="Times New Roman" w:eastAsia="Times New Roman" w:hAnsi="Times New Roman" w:cs="Times New Roman"/>
                <w:b/>
                <w:i/>
                <w:sz w:val="24"/>
                <w:szCs w:val="24"/>
                <w:lang w:eastAsia="en-US"/>
              </w:rPr>
            </w:pPr>
            <w:proofErr w:type="spellStart"/>
            <w:r w:rsidRPr="0000723B">
              <w:rPr>
                <w:rFonts w:ascii="Times New Roman" w:eastAsia="Times New Roman" w:hAnsi="Times New Roman" w:cs="Times New Roman"/>
                <w:b/>
                <w:sz w:val="24"/>
                <w:szCs w:val="24"/>
                <w:lang w:eastAsia="en-US"/>
              </w:rPr>
              <w:t>Чã</w:t>
            </w:r>
            <w:proofErr w:type="gramStart"/>
            <w:r w:rsidRPr="0000723B">
              <w:rPr>
                <w:rFonts w:ascii="Times New Roman" w:eastAsia="Times New Roman" w:hAnsi="Times New Roman" w:cs="Times New Roman"/>
                <w:b/>
                <w:sz w:val="24"/>
                <w:szCs w:val="24"/>
                <w:lang w:eastAsia="en-US"/>
              </w:rPr>
              <w:t>ваш</w:t>
            </w:r>
            <w:proofErr w:type="spellEnd"/>
            <w:proofErr w:type="gramEnd"/>
            <w:r w:rsidRPr="0000723B">
              <w:rPr>
                <w:rFonts w:ascii="Times New Roman" w:eastAsia="Times New Roman" w:hAnsi="Times New Roman" w:cs="Times New Roman"/>
                <w:b/>
                <w:sz w:val="24"/>
                <w:szCs w:val="24"/>
                <w:lang w:eastAsia="en-US"/>
              </w:rPr>
              <w:t xml:space="preserve"> Республики</w:t>
            </w:r>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proofErr w:type="spellStart"/>
            <w:r w:rsidRPr="0000723B">
              <w:rPr>
                <w:rFonts w:ascii="Times New Roman" w:eastAsia="Times New Roman" w:hAnsi="Times New Roman" w:cs="Times New Roman"/>
                <w:b/>
                <w:sz w:val="24"/>
                <w:szCs w:val="24"/>
                <w:lang w:eastAsia="en-US"/>
              </w:rPr>
              <w:t>Муркаш</w:t>
            </w:r>
            <w:proofErr w:type="spellEnd"/>
            <w:r w:rsidRPr="0000723B">
              <w:rPr>
                <w:rFonts w:ascii="Times New Roman" w:eastAsia="Times New Roman" w:hAnsi="Times New Roman" w:cs="Times New Roman"/>
                <w:b/>
                <w:sz w:val="24"/>
                <w:szCs w:val="24"/>
                <w:lang w:eastAsia="en-US"/>
              </w:rPr>
              <w:t xml:space="preserve"> </w:t>
            </w:r>
            <w:proofErr w:type="spellStart"/>
            <w:r w:rsidRPr="0000723B">
              <w:rPr>
                <w:rFonts w:ascii="Times New Roman" w:eastAsia="Times New Roman" w:hAnsi="Times New Roman" w:cs="Times New Roman"/>
                <w:b/>
                <w:sz w:val="24"/>
                <w:szCs w:val="24"/>
                <w:lang w:eastAsia="en-US"/>
              </w:rPr>
              <w:t>районĕн</w:t>
            </w:r>
            <w:proofErr w:type="spellEnd"/>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proofErr w:type="spellStart"/>
            <w:r w:rsidRPr="0000723B">
              <w:rPr>
                <w:rFonts w:ascii="Times New Roman" w:eastAsia="Times New Roman" w:hAnsi="Times New Roman" w:cs="Times New Roman"/>
                <w:b/>
                <w:sz w:val="24"/>
                <w:szCs w:val="24"/>
                <w:lang w:eastAsia="en-US"/>
              </w:rPr>
              <w:t>Çатракасси</w:t>
            </w:r>
            <w:proofErr w:type="spellEnd"/>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 xml:space="preserve">ял </w:t>
            </w:r>
            <w:proofErr w:type="spellStart"/>
            <w:r w:rsidRPr="0000723B">
              <w:rPr>
                <w:rFonts w:ascii="Times New Roman" w:eastAsia="Times New Roman" w:hAnsi="Times New Roman" w:cs="Times New Roman"/>
                <w:b/>
                <w:sz w:val="24"/>
                <w:szCs w:val="24"/>
                <w:lang w:eastAsia="en-US"/>
              </w:rPr>
              <w:t>поселенийĕ</w:t>
            </w:r>
            <w:proofErr w:type="gramStart"/>
            <w:r w:rsidRPr="0000723B">
              <w:rPr>
                <w:rFonts w:ascii="Times New Roman" w:eastAsia="Times New Roman" w:hAnsi="Times New Roman" w:cs="Times New Roman"/>
                <w:b/>
                <w:sz w:val="24"/>
                <w:szCs w:val="24"/>
                <w:lang w:eastAsia="en-US"/>
              </w:rPr>
              <w:t>н</w:t>
            </w:r>
            <w:proofErr w:type="spellEnd"/>
            <w:proofErr w:type="gramEnd"/>
          </w:p>
          <w:p w:rsidR="0062372E" w:rsidRPr="0000723B" w:rsidRDefault="0062372E" w:rsidP="00D465CF">
            <w:pPr>
              <w:spacing w:after="0" w:line="240" w:lineRule="auto"/>
              <w:jc w:val="center"/>
              <w:rPr>
                <w:rFonts w:ascii="Times New Roman" w:eastAsia="Times New Roman" w:hAnsi="Times New Roman" w:cs="Times New Roman"/>
                <w:bCs/>
                <w:sz w:val="24"/>
                <w:szCs w:val="24"/>
                <w:lang w:eastAsia="en-US"/>
              </w:rPr>
            </w:pPr>
            <w:proofErr w:type="spellStart"/>
            <w:r w:rsidRPr="0000723B">
              <w:rPr>
                <w:rFonts w:ascii="Times New Roman" w:eastAsia="Times New Roman" w:hAnsi="Times New Roman" w:cs="Times New Roman"/>
                <w:b/>
                <w:sz w:val="24"/>
                <w:szCs w:val="24"/>
                <w:lang w:eastAsia="en-US"/>
              </w:rPr>
              <w:t>администрацийĕ</w:t>
            </w:r>
            <w:proofErr w:type="spellEnd"/>
          </w:p>
          <w:p w:rsidR="0062372E" w:rsidRPr="0000723B" w:rsidRDefault="0062372E" w:rsidP="00D465CF">
            <w:pPr>
              <w:spacing w:after="0" w:line="240" w:lineRule="auto"/>
              <w:jc w:val="center"/>
              <w:rPr>
                <w:rFonts w:ascii="Times New Roman" w:eastAsia="Times New Roman" w:hAnsi="Times New Roman" w:cs="Times New Roman"/>
                <w:b/>
                <w:bCs/>
                <w:sz w:val="24"/>
                <w:szCs w:val="24"/>
                <w:lang w:eastAsia="en-US"/>
              </w:rPr>
            </w:pPr>
            <w:r w:rsidRPr="0000723B">
              <w:rPr>
                <w:rFonts w:ascii="Times New Roman" w:eastAsia="Times New Roman" w:hAnsi="Times New Roman" w:cs="Times New Roman"/>
                <w:b/>
                <w:bCs/>
                <w:sz w:val="24"/>
                <w:szCs w:val="24"/>
                <w:lang w:eastAsia="en-US"/>
              </w:rPr>
              <w:t>ЙЫШÃНУ</w:t>
            </w:r>
          </w:p>
          <w:p w:rsidR="0062372E" w:rsidRPr="0000723B" w:rsidRDefault="0062372E" w:rsidP="00D465CF">
            <w:pPr>
              <w:spacing w:after="0" w:line="240" w:lineRule="auto"/>
              <w:jc w:val="center"/>
              <w:rPr>
                <w:rFonts w:ascii="Times New Roman" w:eastAsia="Times New Roman" w:hAnsi="Times New Roman" w:cs="Times New Roman"/>
                <w:bCs/>
                <w:sz w:val="24"/>
                <w:szCs w:val="24"/>
                <w:lang w:eastAsia="en-US"/>
              </w:rPr>
            </w:pPr>
          </w:p>
          <w:p w:rsidR="0062372E" w:rsidRDefault="0062372E" w:rsidP="00D465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28.02.2020</w:t>
            </w:r>
            <w:r w:rsidRPr="0000723B">
              <w:rPr>
                <w:rFonts w:ascii="Times New Roman" w:eastAsia="Times New Roman" w:hAnsi="Times New Roman" w:cs="Times New Roman"/>
                <w:b/>
                <w:sz w:val="24"/>
                <w:szCs w:val="24"/>
                <w:lang w:eastAsia="en-US"/>
              </w:rPr>
              <w:t xml:space="preserve"> </w:t>
            </w:r>
            <w:proofErr w:type="spellStart"/>
            <w:r w:rsidRPr="0000723B">
              <w:rPr>
                <w:rFonts w:ascii="Times New Roman" w:eastAsia="Times New Roman" w:hAnsi="Times New Roman" w:cs="Times New Roman"/>
                <w:b/>
                <w:sz w:val="24"/>
                <w:szCs w:val="24"/>
                <w:lang w:eastAsia="en-US"/>
              </w:rPr>
              <w:t>ç</w:t>
            </w:r>
            <w:proofErr w:type="spellEnd"/>
            <w:r w:rsidRPr="0000723B">
              <w:rPr>
                <w:rFonts w:ascii="Times New Roman" w:eastAsia="Times New Roman" w:hAnsi="Times New Roman" w:cs="Times New Roman"/>
                <w:b/>
                <w:sz w:val="24"/>
                <w:szCs w:val="24"/>
                <w:lang w:eastAsia="en-US"/>
              </w:rPr>
              <w:t xml:space="preserve">. № </w:t>
            </w:r>
            <w:r>
              <w:rPr>
                <w:rFonts w:ascii="Times New Roman" w:eastAsia="Times New Roman" w:hAnsi="Times New Roman" w:cs="Times New Roman"/>
                <w:b/>
                <w:sz w:val="24"/>
                <w:szCs w:val="24"/>
                <w:lang w:eastAsia="en-US"/>
              </w:rPr>
              <w:t>8</w:t>
            </w:r>
          </w:p>
          <w:p w:rsidR="0062372E" w:rsidRPr="0000723B" w:rsidRDefault="0062372E" w:rsidP="00D465CF">
            <w:pPr>
              <w:spacing w:after="0" w:line="240" w:lineRule="auto"/>
              <w:jc w:val="center"/>
              <w:rPr>
                <w:rFonts w:ascii="Times New Roman" w:eastAsia="Times New Roman" w:hAnsi="Times New Roman" w:cs="Times New Roman"/>
                <w:b/>
                <w:sz w:val="24"/>
                <w:szCs w:val="24"/>
                <w:lang w:eastAsia="en-US"/>
              </w:rPr>
            </w:pPr>
            <w:r w:rsidRPr="0000723B">
              <w:rPr>
                <w:rFonts w:ascii="Times New Roman" w:eastAsia="Times New Roman" w:hAnsi="Times New Roman" w:cs="Times New Roman"/>
                <w:b/>
                <w:sz w:val="24"/>
                <w:szCs w:val="24"/>
                <w:lang w:eastAsia="en-US"/>
              </w:rPr>
              <w:t xml:space="preserve">    </w:t>
            </w:r>
            <w:proofErr w:type="spellStart"/>
            <w:r w:rsidRPr="0000723B">
              <w:rPr>
                <w:rFonts w:ascii="Times New Roman" w:eastAsia="Times New Roman" w:hAnsi="Times New Roman" w:cs="Times New Roman"/>
                <w:b/>
                <w:sz w:val="24"/>
                <w:szCs w:val="24"/>
                <w:lang w:eastAsia="en-US"/>
              </w:rPr>
              <w:t>Çатракасси</w:t>
            </w:r>
            <w:proofErr w:type="spellEnd"/>
            <w:r w:rsidRPr="0000723B">
              <w:rPr>
                <w:rFonts w:ascii="Times New Roman" w:eastAsia="Times New Roman" w:hAnsi="Times New Roman" w:cs="Times New Roman"/>
                <w:b/>
                <w:sz w:val="24"/>
                <w:szCs w:val="24"/>
                <w:lang w:eastAsia="en-US"/>
              </w:rPr>
              <w:t xml:space="preserve"> ялӗ                                            </w:t>
            </w:r>
          </w:p>
          <w:p w:rsidR="0062372E" w:rsidRPr="0000723B" w:rsidRDefault="0062372E" w:rsidP="00D465CF">
            <w:pPr>
              <w:spacing w:after="0" w:line="240" w:lineRule="auto"/>
              <w:jc w:val="center"/>
              <w:rPr>
                <w:rFonts w:ascii="Times New Roman" w:eastAsia="Times New Roman" w:hAnsi="Times New Roman" w:cs="Times New Roman"/>
                <w:b/>
                <w:noProof/>
                <w:sz w:val="24"/>
                <w:szCs w:val="24"/>
                <w:lang w:eastAsia="en-US"/>
              </w:rPr>
            </w:pPr>
          </w:p>
        </w:tc>
      </w:tr>
    </w:tbl>
    <w:p w:rsidR="00934721" w:rsidRDefault="00934721"/>
    <w:tbl>
      <w:tblPr>
        <w:tblW w:w="10350" w:type="dxa"/>
        <w:tblInd w:w="-459" w:type="dxa"/>
        <w:tblLayout w:type="fixed"/>
        <w:tblLook w:val="01E0"/>
      </w:tblPr>
      <w:tblGrid>
        <w:gridCol w:w="10350"/>
      </w:tblGrid>
      <w:tr w:rsidR="00934721" w:rsidTr="00934721">
        <w:trPr>
          <w:trHeight w:val="2544"/>
        </w:trPr>
        <w:tc>
          <w:tcPr>
            <w:tcW w:w="10350" w:type="dxa"/>
          </w:tcPr>
          <w:tbl>
            <w:tblPr>
              <w:tblW w:w="0" w:type="auto"/>
              <w:tblLayout w:type="fixed"/>
              <w:tblLook w:val="01E0"/>
            </w:tblPr>
            <w:tblGrid>
              <w:gridCol w:w="4928"/>
            </w:tblGrid>
            <w:tr w:rsidR="00934721">
              <w:trPr>
                <w:trHeight w:val="2544"/>
              </w:trPr>
              <w:tc>
                <w:tcPr>
                  <w:tcW w:w="4928" w:type="dxa"/>
                  <w:hideMark/>
                </w:tcPr>
                <w:p w:rsidR="00934721" w:rsidRDefault="00934721">
                  <w:pPr>
                    <w:pStyle w:val="21"/>
                    <w:spacing w:line="276" w:lineRule="auto"/>
                    <w:jc w:val="both"/>
                    <w:rPr>
                      <w:rFonts w:ascii="Times New Roman" w:hAnsi="Times New Roman"/>
                      <w:sz w:val="24"/>
                      <w:szCs w:val="24"/>
                    </w:rPr>
                  </w:pPr>
                  <w:r>
                    <w:rPr>
                      <w:rFonts w:ascii="Times New Roman" w:hAnsi="Times New Roman"/>
                      <w:sz w:val="24"/>
                      <w:szCs w:val="24"/>
                    </w:rPr>
                    <w:t xml:space="preserve">О </w:t>
                  </w:r>
                  <w:r>
                    <w:rPr>
                      <w:rFonts w:ascii="Times New Roman" w:hAnsi="Times New Roman"/>
                      <w:b/>
                      <w:bCs/>
                      <w:color w:val="000000"/>
                      <w:sz w:val="24"/>
                      <w:szCs w:val="24"/>
                    </w:rPr>
                    <w:t>внесении изменений в постановление администрации Сятракасинского сельского поселения Моргаушского района Чувашской Республики от 07.11.2018 г. № 63  «</w:t>
                  </w:r>
                  <w:r>
                    <w:rPr>
                      <w:rFonts w:ascii="Times New Roman" w:hAnsi="Times New Roman"/>
                      <w:b/>
                      <w:sz w:val="24"/>
                      <w:szCs w:val="24"/>
                    </w:rPr>
                    <w:t xml:space="preserve">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w:t>
                  </w:r>
                  <w:r>
                    <w:rPr>
                      <w:rFonts w:ascii="Times New Roman" w:hAnsi="Times New Roman"/>
                      <w:b/>
                      <w:spacing w:val="-4"/>
                      <w:sz w:val="24"/>
                      <w:szCs w:val="24"/>
                    </w:rPr>
                    <w:t>разрешения на строительство, реконструкцию объектов капитального строительства и индивидуальное строительство»</w:t>
                  </w:r>
                </w:p>
              </w:tc>
            </w:tr>
          </w:tbl>
          <w:p w:rsidR="00934721" w:rsidRDefault="00934721">
            <w:pPr>
              <w:pStyle w:val="21"/>
              <w:spacing w:line="276" w:lineRule="auto"/>
              <w:ind w:firstLine="709"/>
              <w:jc w:val="both"/>
              <w:rPr>
                <w:rFonts w:ascii="Times New Roman" w:hAnsi="Times New Roman"/>
                <w:sz w:val="24"/>
                <w:szCs w:val="24"/>
              </w:rPr>
            </w:pPr>
          </w:p>
          <w:p w:rsidR="00934721" w:rsidRDefault="00934721">
            <w:pPr>
              <w:pStyle w:val="2"/>
              <w:spacing w:after="0" w:line="240" w:lineRule="auto"/>
              <w:ind w:left="0" w:firstLine="540"/>
              <w:jc w:val="both"/>
              <w:rPr>
                <w:rFonts w:ascii="Times New Roman" w:hAnsi="Times New Roman" w:cs="Times New Roman"/>
                <w:b/>
                <w:bCs/>
                <w:sz w:val="24"/>
                <w:szCs w:val="24"/>
                <w:lang w:eastAsia="en-US"/>
              </w:rPr>
            </w:pPr>
            <w:proofErr w:type="gramStart"/>
            <w:r>
              <w:rPr>
                <w:rFonts w:ascii="Times New Roman" w:hAnsi="Times New Roman" w:cs="Times New Roman"/>
                <w:sz w:val="24"/>
                <w:szCs w:val="24"/>
                <w:lang w:eastAsia="en-US"/>
              </w:rPr>
              <w:t>В соответствии с Федеральным законом от 03.08.2018 №340-ФЗ, 342-ФЗ «О внесении изменений вст.51 и 55  Градостроительного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w:t>
            </w:r>
            <w:proofErr w:type="gramEnd"/>
            <w:r>
              <w:rPr>
                <w:rFonts w:ascii="Times New Roman" w:hAnsi="Times New Roman" w:cs="Times New Roman"/>
                <w:sz w:val="24"/>
                <w:szCs w:val="24"/>
                <w:lang w:eastAsia="en-US"/>
              </w:rPr>
              <w:t xml:space="preserve"> законодательством</w:t>
            </w:r>
            <w:r>
              <w:rPr>
                <w:rFonts w:ascii="Times New Roman" w:hAnsi="Times New Roman" w:cs="Times New Roman"/>
                <w:b/>
                <w:sz w:val="24"/>
                <w:szCs w:val="24"/>
                <w:lang w:eastAsia="en-US"/>
              </w:rPr>
              <w:t xml:space="preserve"> </w:t>
            </w:r>
            <w:r>
              <w:rPr>
                <w:rFonts w:ascii="Times New Roman" w:hAnsi="Times New Roman" w:cs="Times New Roman"/>
                <w:bCs/>
                <w:sz w:val="24"/>
                <w:szCs w:val="24"/>
                <w:lang w:eastAsia="en-US"/>
              </w:rPr>
              <w:t xml:space="preserve">администрация Сятракасинского сельского поселения Моргаушского района Чувашской Республики </w:t>
            </w:r>
            <w:proofErr w:type="spellStart"/>
            <w:proofErr w:type="gramStart"/>
            <w:r>
              <w:rPr>
                <w:rFonts w:ascii="Times New Roman" w:hAnsi="Times New Roman" w:cs="Times New Roman"/>
                <w:b/>
                <w:bCs/>
                <w:sz w:val="24"/>
                <w:szCs w:val="24"/>
                <w:lang w:eastAsia="en-US"/>
              </w:rPr>
              <w:t>п</w:t>
            </w:r>
            <w:proofErr w:type="spellEnd"/>
            <w:proofErr w:type="gramEnd"/>
            <w:r>
              <w:rPr>
                <w:rFonts w:ascii="Times New Roman" w:hAnsi="Times New Roman" w:cs="Times New Roman"/>
                <w:b/>
                <w:bCs/>
                <w:sz w:val="24"/>
                <w:szCs w:val="24"/>
                <w:lang w:eastAsia="en-US"/>
              </w:rPr>
              <w:t xml:space="preserve"> о с т а </w:t>
            </w:r>
            <w:proofErr w:type="spellStart"/>
            <w:r>
              <w:rPr>
                <w:rFonts w:ascii="Times New Roman" w:hAnsi="Times New Roman" w:cs="Times New Roman"/>
                <w:b/>
                <w:bCs/>
                <w:sz w:val="24"/>
                <w:szCs w:val="24"/>
                <w:lang w:eastAsia="en-US"/>
              </w:rPr>
              <w:t>н</w:t>
            </w:r>
            <w:proofErr w:type="spellEnd"/>
            <w:r>
              <w:rPr>
                <w:rFonts w:ascii="Times New Roman" w:hAnsi="Times New Roman" w:cs="Times New Roman"/>
                <w:b/>
                <w:bCs/>
                <w:sz w:val="24"/>
                <w:szCs w:val="24"/>
                <w:lang w:eastAsia="en-US"/>
              </w:rPr>
              <w:t xml:space="preserve"> о в л я е т:</w:t>
            </w:r>
          </w:p>
          <w:p w:rsidR="00934721" w:rsidRDefault="00934721">
            <w:pPr>
              <w:pStyle w:val="2"/>
              <w:spacing w:after="0" w:line="240" w:lineRule="auto"/>
              <w:ind w:left="0" w:firstLine="540"/>
              <w:jc w:val="both"/>
              <w:rPr>
                <w:rFonts w:ascii="Times New Roman" w:hAnsi="Times New Roman" w:cs="Times New Roman"/>
                <w:spacing w:val="-4"/>
                <w:sz w:val="24"/>
                <w:szCs w:val="24"/>
                <w:lang w:eastAsia="en-US"/>
              </w:rPr>
            </w:pPr>
            <w:r>
              <w:rPr>
                <w:rFonts w:ascii="Times New Roman" w:hAnsi="Times New Roman" w:cs="Times New Roman"/>
                <w:sz w:val="24"/>
                <w:szCs w:val="24"/>
                <w:lang w:eastAsia="en-US"/>
              </w:rPr>
              <w:t xml:space="preserve">1.    Внести в постановление администрации Сятракасинского сельского поселения Моргаушского района Чувашской Республики от 07.11.2018 №63 «Об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«Выдача  </w:t>
            </w:r>
            <w:r>
              <w:rPr>
                <w:rFonts w:ascii="Times New Roman" w:hAnsi="Times New Roman" w:cs="Times New Roman"/>
                <w:spacing w:val="-4"/>
                <w:sz w:val="24"/>
                <w:szCs w:val="24"/>
                <w:lang w:eastAsia="en-US"/>
              </w:rPr>
              <w:t>разрешения на строительство, реконструкцию объектов капитального строительства и индивидуальное строительство» (далее – Постановление) следующие изменения:</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1.1. В приложении к Постановлению «</w:t>
            </w:r>
            <w:r>
              <w:rPr>
                <w:rFonts w:ascii="Times New Roman" w:hAnsi="Times New Roman" w:cs="Times New Roman"/>
                <w:bCs/>
                <w:sz w:val="24"/>
                <w:szCs w:val="24"/>
                <w:lang w:eastAsia="en-US"/>
              </w:rPr>
              <w:t>Административный регламент администрации  Сятракасинского сельского поселения Моргаушского района Чувашской Республики  по предоставлению муниципальной услуги «Выдача разрешения и на строительство, реконструкцию объекта капитального строительства и индивидуальное строительство»</w:t>
            </w:r>
            <w:r>
              <w:rPr>
                <w:rFonts w:ascii="Times New Roman" w:hAnsi="Times New Roman" w:cs="Times New Roman"/>
                <w:sz w:val="24"/>
                <w:szCs w:val="24"/>
                <w:lang w:eastAsia="en-US"/>
              </w:rPr>
              <w:t>» (далее – Административный регламент):</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1.1.1. в подпункте 2.4.1. пункта 2.4. раздела </w:t>
            </w:r>
            <w:r>
              <w:rPr>
                <w:rFonts w:ascii="Times New Roman" w:hAnsi="Times New Roman" w:cs="Times New Roman"/>
                <w:sz w:val="24"/>
                <w:szCs w:val="24"/>
                <w:lang w:val="en-US" w:eastAsia="en-US"/>
              </w:rPr>
              <w:t>II</w:t>
            </w:r>
            <w:r w:rsidRPr="0093472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слова «в течение 7 рабочих дней» заменить словами «в течение 7 рабочих дней»;</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   В разделе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1.2.1.  подпункт 3.1.1.1. пункта 3.1.1. изложить в следующей редакции:</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b/>
                <w:sz w:val="24"/>
                <w:szCs w:val="24"/>
                <w:lang w:eastAsia="en-US"/>
              </w:rPr>
              <w:t>3.1.1.1.</w:t>
            </w:r>
            <w:r>
              <w:rPr>
                <w:rFonts w:ascii="Times New Roman" w:hAnsi="Times New Roman" w:cs="Times New Roman"/>
                <w:sz w:val="24"/>
                <w:szCs w:val="24"/>
                <w:lang w:eastAsia="en-US"/>
              </w:rPr>
              <w:t> В администрации Сятракасинского сельского поселения Моргаушского района Чувашской Республики:</w:t>
            </w:r>
          </w:p>
          <w:p w:rsidR="00934721" w:rsidRDefault="0093472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r:id="rId5" w:anchor="Par234" w:tooltip="2.6. Перечень документов, необходимых для предоставления муниципальной услуги" w:history="1">
              <w:r>
                <w:rPr>
                  <w:rStyle w:val="a3"/>
                  <w:rFonts w:ascii="Times New Roman" w:hAnsi="Times New Roman" w:cs="Times New Roman"/>
                  <w:color w:val="auto"/>
                  <w:sz w:val="24"/>
                  <w:szCs w:val="24"/>
                  <w:u w:val="none"/>
                  <w:lang w:eastAsia="en-US"/>
                </w:rPr>
                <w:t>2.6</w:t>
              </w:r>
            </w:hyperlink>
            <w:r>
              <w:rPr>
                <w:rFonts w:ascii="Times New Roman" w:hAnsi="Times New Roman" w:cs="Times New Roman"/>
                <w:sz w:val="24"/>
                <w:szCs w:val="24"/>
                <w:lang w:eastAsia="en-US"/>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Pr>
                <w:rFonts w:ascii="Times New Roman" w:eastAsia="Calibri" w:hAnsi="Times New Roman" w:cs="Times New Roman"/>
                <w:sz w:val="24"/>
                <w:szCs w:val="24"/>
                <w:lang w:eastAsia="en-US"/>
              </w:rPr>
              <w:t xml:space="preserve">в администрацию </w:t>
            </w:r>
            <w:r>
              <w:rPr>
                <w:rFonts w:ascii="Times New Roman" w:hAnsi="Times New Roman" w:cs="Times New Roman"/>
                <w:sz w:val="24"/>
                <w:szCs w:val="24"/>
                <w:lang w:eastAsia="en-US"/>
              </w:rPr>
              <w:t>Сятракасинского сельского поселения Моргаушского района Чувашской Республики</w:t>
            </w:r>
            <w:r>
              <w:rPr>
                <w:rFonts w:ascii="Times New Roman" w:eastAsia="Calibri" w:hAnsi="Times New Roman" w:cs="Times New Roman"/>
                <w:sz w:val="24"/>
                <w:szCs w:val="24"/>
                <w:lang w:eastAsia="en-US"/>
              </w:rPr>
              <w:t>.</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proofErr w:type="gramStart"/>
            <w:r>
              <w:rPr>
                <w:rFonts w:ascii="Times New Roman" w:hAnsi="Times New Roman" w:cs="Times New Roman"/>
                <w:sz w:val="24"/>
                <w:szCs w:val="24"/>
                <w:shd w:val="clear" w:color="auto" w:fill="FFFFFF"/>
                <w:lang w:eastAsia="en-US"/>
              </w:rPr>
              <w:t>В срок не более чем пять рабочих дней со дня получения уведомления, указанного в </w:t>
            </w:r>
            <w:hyperlink r:id="rId6" w:anchor="dst102044" w:history="1">
              <w:r>
                <w:rPr>
                  <w:rStyle w:val="a3"/>
                  <w:rFonts w:ascii="Times New Roman" w:hAnsi="Times New Roman" w:cs="Times New Roman"/>
                  <w:sz w:val="24"/>
                  <w:szCs w:val="24"/>
                  <w:shd w:val="clear" w:color="auto" w:fill="FFFFFF"/>
                  <w:lang w:eastAsia="en-US"/>
                </w:rPr>
                <w:t>части 21.10</w:t>
              </w:r>
            </w:hyperlink>
            <w:r>
              <w:rPr>
                <w:rFonts w:ascii="Times New Roman" w:hAnsi="Times New Roman" w:cs="Times New Roman"/>
                <w:sz w:val="24"/>
                <w:szCs w:val="24"/>
                <w:shd w:val="clear" w:color="auto" w:fill="FFFFFF"/>
                <w:lang w:eastAsia="en-US"/>
              </w:rPr>
              <w:t>  статьи 51 Градостроительного кодекса,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администрация Сятракасинского сельского поселения Моргаушского района Чувашской Республики" принимает решение о внесении изменений в</w:t>
            </w:r>
            <w:proofErr w:type="gramEnd"/>
            <w:r>
              <w:rPr>
                <w:rFonts w:ascii="Times New Roman" w:hAnsi="Times New Roman" w:cs="Times New Roman"/>
                <w:sz w:val="24"/>
                <w:szCs w:val="24"/>
                <w:shd w:val="clear" w:color="auto" w:fill="FFFFFF"/>
                <w:lang w:eastAsia="en-US"/>
              </w:rPr>
              <w:t xml:space="preserve">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7" w:anchor="dst2532" w:history="1">
              <w:r>
                <w:rPr>
                  <w:rStyle w:val="a3"/>
                  <w:rFonts w:ascii="Times New Roman" w:hAnsi="Times New Roman" w:cs="Times New Roman"/>
                  <w:sz w:val="24"/>
                  <w:szCs w:val="24"/>
                  <w:shd w:val="clear" w:color="auto" w:fill="FFFFFF"/>
                  <w:lang w:eastAsia="en-US"/>
                </w:rPr>
                <w:t>частью 7</w:t>
              </w:r>
            </w:hyperlink>
            <w:r>
              <w:rPr>
                <w:rFonts w:ascii="Times New Roman" w:hAnsi="Times New Roman" w:cs="Times New Roman"/>
                <w:sz w:val="24"/>
                <w:szCs w:val="24"/>
                <w:shd w:val="clear" w:color="auto" w:fill="FFFFFF"/>
                <w:lang w:eastAsia="en-US"/>
              </w:rPr>
              <w:t xml:space="preserve">  статьи </w:t>
            </w:r>
            <w:r>
              <w:rPr>
                <w:rStyle w:val="blk"/>
                <w:rFonts w:ascii="Times New Roman" w:hAnsi="Times New Roman" w:cs="Times New Roman"/>
                <w:color w:val="333333"/>
                <w:sz w:val="24"/>
                <w:szCs w:val="24"/>
                <w:lang w:eastAsia="en-US"/>
              </w:rPr>
              <w:t xml:space="preserve">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r>
              <w:rPr>
                <w:rFonts w:ascii="Times New Roman" w:hAnsi="Times New Roman" w:cs="Times New Roman"/>
                <w:sz w:val="24"/>
                <w:szCs w:val="24"/>
                <w:shd w:val="clear" w:color="auto" w:fill="FFFFFF"/>
                <w:lang w:eastAsia="en-US"/>
              </w:rPr>
              <w:t>. Представление указанных документов осуществляется по правилам, установленным </w:t>
            </w:r>
            <w:hyperlink r:id="rId8" w:anchor="dst102041" w:history="1">
              <w:r>
                <w:rPr>
                  <w:rStyle w:val="a3"/>
                  <w:rFonts w:ascii="Times New Roman" w:hAnsi="Times New Roman" w:cs="Times New Roman"/>
                  <w:sz w:val="24"/>
                  <w:szCs w:val="24"/>
                  <w:shd w:val="clear" w:color="auto" w:fill="FFFFFF"/>
                  <w:lang w:eastAsia="en-US"/>
                </w:rPr>
                <w:t>частями 7.1</w:t>
              </w:r>
            </w:hyperlink>
            <w:r>
              <w:rPr>
                <w:rFonts w:ascii="Times New Roman" w:hAnsi="Times New Roman" w:cs="Times New Roman"/>
                <w:sz w:val="24"/>
                <w:szCs w:val="24"/>
                <w:shd w:val="clear" w:color="auto" w:fill="FFFFFF"/>
                <w:lang w:eastAsia="en-US"/>
              </w:rPr>
              <w:t> и </w:t>
            </w:r>
            <w:hyperlink r:id="rId9" w:anchor="dst2539" w:history="1">
              <w:r>
                <w:rPr>
                  <w:rStyle w:val="a3"/>
                  <w:rFonts w:ascii="Times New Roman" w:hAnsi="Times New Roman" w:cs="Times New Roman"/>
                  <w:sz w:val="24"/>
                  <w:szCs w:val="24"/>
                  <w:shd w:val="clear" w:color="auto" w:fill="FFFFFF"/>
                  <w:lang w:eastAsia="en-US"/>
                </w:rPr>
                <w:t>7.2</w:t>
              </w:r>
            </w:hyperlink>
            <w:r>
              <w:rPr>
                <w:rFonts w:ascii="Times New Roman" w:hAnsi="Times New Roman" w:cs="Times New Roman"/>
                <w:sz w:val="24"/>
                <w:szCs w:val="24"/>
                <w:shd w:val="clear" w:color="auto" w:fill="FFFFFF"/>
                <w:lang w:eastAsia="en-US"/>
              </w:rPr>
              <w:t xml:space="preserve">  статьи </w:t>
            </w:r>
            <w:r>
              <w:rPr>
                <w:rStyle w:val="blk"/>
                <w:rFonts w:ascii="Times New Roman" w:hAnsi="Times New Roman" w:cs="Times New Roman"/>
                <w:color w:val="333333"/>
                <w:sz w:val="24"/>
                <w:szCs w:val="24"/>
                <w:lang w:eastAsia="en-US"/>
              </w:rPr>
              <w:t xml:space="preserve">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r>
              <w:rPr>
                <w:rFonts w:ascii="Times New Roman" w:hAnsi="Times New Roman" w:cs="Times New Roman"/>
                <w:sz w:val="24"/>
                <w:szCs w:val="24"/>
                <w:shd w:val="clear" w:color="auto" w:fill="FFFFFF"/>
                <w:lang w:eastAsia="en-US"/>
              </w:rPr>
              <w:t xml:space="preserve">. </w:t>
            </w:r>
            <w:proofErr w:type="gramStart"/>
            <w:r>
              <w:rPr>
                <w:rFonts w:ascii="Times New Roman" w:hAnsi="Times New Roman" w:cs="Times New Roman"/>
                <w:sz w:val="24"/>
                <w:szCs w:val="24"/>
                <w:shd w:val="clear" w:color="auto" w:fill="FFFFFF"/>
                <w:lang w:eastAsia="en-US"/>
              </w:rPr>
              <w:t>Уведомление, документы, предусмотренные </w:t>
            </w:r>
            <w:hyperlink r:id="rId10" w:anchor="dst346" w:history="1">
              <w:r>
                <w:rPr>
                  <w:rStyle w:val="a3"/>
                  <w:rFonts w:ascii="Times New Roman" w:hAnsi="Times New Roman" w:cs="Times New Roman"/>
                  <w:sz w:val="24"/>
                  <w:szCs w:val="24"/>
                  <w:shd w:val="clear" w:color="auto" w:fill="FFFFFF"/>
                  <w:lang w:eastAsia="en-US"/>
                </w:rPr>
                <w:t>пунктами 1</w:t>
              </w:r>
            </w:hyperlink>
            <w:r>
              <w:rPr>
                <w:rFonts w:ascii="Times New Roman" w:hAnsi="Times New Roman" w:cs="Times New Roman"/>
                <w:sz w:val="24"/>
                <w:szCs w:val="24"/>
                <w:shd w:val="clear" w:color="auto" w:fill="FFFFFF"/>
                <w:lang w:eastAsia="en-US"/>
              </w:rPr>
              <w:t> - </w:t>
            </w:r>
            <w:hyperlink r:id="rId11" w:anchor="dst349" w:history="1">
              <w:r>
                <w:rPr>
                  <w:rStyle w:val="a3"/>
                  <w:rFonts w:ascii="Times New Roman" w:hAnsi="Times New Roman" w:cs="Times New Roman"/>
                  <w:sz w:val="24"/>
                  <w:szCs w:val="24"/>
                  <w:shd w:val="clear" w:color="auto" w:fill="FFFFFF"/>
                  <w:lang w:eastAsia="en-US"/>
                </w:rPr>
                <w:t>4 части 21.10</w:t>
              </w:r>
            </w:hyperlink>
            <w:r>
              <w:rPr>
                <w:rFonts w:ascii="Times New Roman" w:hAnsi="Times New Roman" w:cs="Times New Roman"/>
                <w:sz w:val="24"/>
                <w:szCs w:val="24"/>
                <w:shd w:val="clear" w:color="auto" w:fill="FFFFFF"/>
                <w:lang w:eastAsia="en-US"/>
              </w:rPr>
              <w:t xml:space="preserve">  статьи </w:t>
            </w:r>
            <w:r>
              <w:rPr>
                <w:rStyle w:val="blk"/>
                <w:rFonts w:ascii="Times New Roman" w:hAnsi="Times New Roman" w:cs="Times New Roman"/>
                <w:color w:val="333333"/>
                <w:sz w:val="24"/>
                <w:szCs w:val="24"/>
                <w:lang w:eastAsia="en-US"/>
              </w:rPr>
              <w:t xml:space="preserve">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r>
              <w:rPr>
                <w:rFonts w:ascii="Times New Roman" w:hAnsi="Times New Roman" w:cs="Times New Roman"/>
                <w:sz w:val="24"/>
                <w:szCs w:val="24"/>
                <w:shd w:val="clear" w:color="auto" w:fill="FFFFFF"/>
                <w:lang w:eastAsia="en-US"/>
              </w:rPr>
              <w:t>,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r:id="rId12" w:anchor="dst2532" w:history="1">
              <w:r>
                <w:rPr>
                  <w:rStyle w:val="a3"/>
                  <w:rFonts w:ascii="Times New Roman" w:hAnsi="Times New Roman" w:cs="Times New Roman"/>
                  <w:sz w:val="24"/>
                  <w:szCs w:val="24"/>
                  <w:shd w:val="clear" w:color="auto" w:fill="FFFFFF"/>
                  <w:lang w:eastAsia="en-US"/>
                </w:rPr>
                <w:t>частью 7</w:t>
              </w:r>
            </w:hyperlink>
            <w:r>
              <w:rPr>
                <w:rFonts w:ascii="Times New Roman" w:hAnsi="Times New Roman" w:cs="Times New Roman"/>
                <w:sz w:val="24"/>
                <w:szCs w:val="24"/>
                <w:shd w:val="clear" w:color="auto" w:fill="FFFFFF"/>
                <w:lang w:eastAsia="en-US"/>
              </w:rPr>
              <w:t xml:space="preserve">  статьи </w:t>
            </w:r>
            <w:r>
              <w:rPr>
                <w:rStyle w:val="blk"/>
                <w:rFonts w:ascii="Times New Roman" w:hAnsi="Times New Roman" w:cs="Times New Roman"/>
                <w:color w:val="333333"/>
                <w:sz w:val="24"/>
                <w:szCs w:val="24"/>
                <w:lang w:eastAsia="en-US"/>
              </w:rPr>
              <w:t xml:space="preserve">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r>
              <w:rPr>
                <w:rFonts w:ascii="Times New Roman" w:hAnsi="Times New Roman" w:cs="Times New Roman"/>
                <w:sz w:val="24"/>
                <w:szCs w:val="24"/>
                <w:shd w:val="clear" w:color="auto" w:fill="FFFFFF"/>
                <w:lang w:eastAsia="en-US"/>
              </w:rPr>
              <w:t>, в случаях, если их представление необходимо в соответствии с настоящей частью, могут быть направлены в форме электронных</w:t>
            </w:r>
            <w:proofErr w:type="gramEnd"/>
            <w:r>
              <w:rPr>
                <w:rFonts w:ascii="Times New Roman" w:hAnsi="Times New Roman" w:cs="Times New Roman"/>
                <w:sz w:val="24"/>
                <w:szCs w:val="24"/>
                <w:shd w:val="clear" w:color="auto" w:fill="FFFFFF"/>
                <w:lang w:eastAsia="en-US"/>
              </w:rPr>
              <w:t xml:space="preserve">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w:t>
            </w:r>
            <w:r>
              <w:rPr>
                <w:rFonts w:ascii="Times New Roman" w:hAnsi="Times New Roman" w:cs="Times New Roman"/>
                <w:color w:val="333333"/>
                <w:sz w:val="24"/>
                <w:szCs w:val="24"/>
                <w:shd w:val="clear" w:color="auto" w:fill="FFFFFF"/>
                <w:lang w:eastAsia="en-US"/>
              </w:rPr>
              <w:t>зменений в разрешение на строительство.</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bookmarkStart w:id="0" w:name="Par358"/>
            <w:bookmarkEnd w:id="0"/>
            <w:r>
              <w:rPr>
                <w:rFonts w:ascii="Times New Roman" w:hAnsi="Times New Roman" w:cs="Times New Roman"/>
                <w:sz w:val="24"/>
                <w:szCs w:val="24"/>
                <w:lang w:eastAsia="en-US"/>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bookmarkStart w:id="1" w:name="P367"/>
            <w:bookmarkEnd w:id="1"/>
            <w:r>
              <w:rPr>
                <w:rFonts w:ascii="Times New Roman" w:hAnsi="Times New Roman" w:cs="Times New Roman"/>
                <w:sz w:val="24"/>
                <w:szCs w:val="24"/>
                <w:lang w:eastAsia="en-US"/>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день поступления заявления о выдаче разрешения на строительство и документов, необходимых для предоставления муниципальной услуги, специалист администрации Сятракасинского сельского поселения Моргаушского района Чувашской Республики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Сятракасинского сельского поселения Моргаушского</w:t>
            </w:r>
            <w:proofErr w:type="gramEnd"/>
            <w:r>
              <w:rPr>
                <w:rFonts w:ascii="Times New Roman" w:hAnsi="Times New Roman" w:cs="Times New Roman"/>
                <w:sz w:val="24"/>
                <w:szCs w:val="24"/>
                <w:lang w:eastAsia="en-US"/>
              </w:rPr>
              <w:t xml:space="preserve"> района Чувашской Республики</w:t>
            </w:r>
            <w:proofErr w:type="gramStart"/>
            <w:r>
              <w:rPr>
                <w:rFonts w:ascii="Times New Roman" w:hAnsi="Times New Roman" w:cs="Times New Roman"/>
                <w:sz w:val="24"/>
                <w:szCs w:val="24"/>
                <w:lang w:eastAsia="en-US"/>
              </w:rPr>
              <w:t xml:space="preserve"> .</w:t>
            </w:r>
            <w:proofErr w:type="gramEnd"/>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934721" w:rsidRDefault="00934721">
            <w:pPr>
              <w:pStyle w:val="a4"/>
              <w:spacing w:before="0" w:beforeAutospacing="0" w:after="0" w:afterAutospacing="0" w:line="276" w:lineRule="auto"/>
              <w:ind w:firstLine="567"/>
              <w:jc w:val="both"/>
              <w:rPr>
                <w:lang w:eastAsia="en-US"/>
              </w:rPr>
            </w:pPr>
            <w:r>
              <w:rPr>
                <w:lang w:eastAsia="en-US"/>
              </w:rPr>
              <w:t xml:space="preserve">Глава администрации Сятракасинского сельского поселения Моргаушского района </w:t>
            </w:r>
            <w:r>
              <w:rPr>
                <w:lang w:eastAsia="en-US"/>
              </w:rPr>
              <w:lastRenderedPageBreak/>
              <w:t>Чувашской Республики   в течение дня определяет специалиста администрации ответственным исполнителем по данным документам.</w:t>
            </w:r>
          </w:p>
          <w:p w:rsidR="00934721" w:rsidRDefault="00934721">
            <w:pPr>
              <w:pStyle w:val="ConsPlusNormal0"/>
              <w:spacing w:line="276" w:lineRule="auto"/>
              <w:ind w:firstLine="567"/>
              <w:jc w:val="both"/>
              <w:rPr>
                <w:szCs w:val="24"/>
                <w:lang w:eastAsia="en-US"/>
              </w:rPr>
            </w:pPr>
            <w:r>
              <w:rPr>
                <w:szCs w:val="24"/>
                <w:lang w:eastAsia="en-US"/>
              </w:rPr>
              <w:t xml:space="preserve">В случае поступления документов в электронной форме специалист администрации Сятракасинского сельского поселения Моргаушского района Чувашской Республики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34721" w:rsidRDefault="00934721">
            <w:pPr>
              <w:pStyle w:val="ConsPlusNormal0"/>
              <w:spacing w:line="276" w:lineRule="auto"/>
              <w:ind w:firstLine="567"/>
              <w:jc w:val="both"/>
              <w:rPr>
                <w:szCs w:val="24"/>
                <w:lang w:eastAsia="en-US"/>
              </w:rPr>
            </w:pPr>
            <w:r>
              <w:rPr>
                <w:szCs w:val="24"/>
                <w:shd w:val="clear" w:color="auto" w:fill="FFFFFF"/>
                <w:lang w:eastAsia="en-US"/>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Pr>
                <w:rFonts w:ascii="Times New Roman" w:hAnsi="Times New Roman" w:cs="Times New Roman"/>
                <w:sz w:val="24"/>
                <w:szCs w:val="24"/>
                <w:lang w:eastAsia="en-US"/>
              </w:rPr>
              <w:t>заявлении</w:t>
            </w:r>
            <w:proofErr w:type="gramEnd"/>
            <w:r>
              <w:rPr>
                <w:rFonts w:ascii="Times New Roman" w:hAnsi="Times New Roman" w:cs="Times New Roman"/>
                <w:sz w:val="24"/>
                <w:szCs w:val="24"/>
                <w:lang w:eastAsia="en-US"/>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Заявитель несет ответственность за достоверность представленных сведений и документов</w:t>
            </w:r>
            <w:proofErr w:type="gramStart"/>
            <w:r>
              <w:rPr>
                <w:rFonts w:ascii="Times New Roman" w:hAnsi="Times New Roman" w:cs="Times New Roman"/>
                <w:sz w:val="24"/>
                <w:szCs w:val="24"/>
                <w:lang w:eastAsia="en-US"/>
              </w:rPr>
              <w:t>.»;</w:t>
            </w:r>
            <w:proofErr w:type="gramEnd"/>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1.2.2. в пункте 3.1.2.  слова  «</w:t>
            </w:r>
            <w:r>
              <w:rPr>
                <w:rFonts w:ascii="Times New Roman" w:hAnsi="Times New Roman" w:cs="Times New Roman"/>
                <w:color w:val="000000"/>
                <w:sz w:val="24"/>
                <w:szCs w:val="24"/>
                <w:shd w:val="clear" w:color="auto" w:fill="FFFFFF"/>
                <w:lang w:eastAsia="en-US"/>
              </w:rPr>
              <w:t>в срок не позднее трех рабочих дней со дня получения заявления о выдаче разрешения на строительство</w:t>
            </w:r>
            <w:proofErr w:type="gramStart"/>
            <w:r>
              <w:rPr>
                <w:rFonts w:ascii="Times New Roman" w:hAnsi="Times New Roman" w:cs="Times New Roman"/>
                <w:color w:val="000000"/>
                <w:sz w:val="24"/>
                <w:szCs w:val="24"/>
                <w:shd w:val="clear" w:color="auto" w:fill="FFFFFF"/>
                <w:lang w:eastAsia="en-US"/>
              </w:rPr>
              <w:t>,</w:t>
            </w:r>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исключить.;</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1.2.3. В пункте 3.1.3.:</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  слова  «в течение 5 дней» заменить словами «в течение 3 дней»;</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б) абзац седьмой   дополнить новым предложением следующего содержания:</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lang w:eastAsia="en-US"/>
              </w:rPr>
            </w:pPr>
            <w:r>
              <w:rPr>
                <w:rFonts w:ascii="Times New Roman" w:hAnsi="Times New Roman" w:cs="Times New Roman"/>
                <w:bCs/>
                <w:sz w:val="24"/>
                <w:szCs w:val="24"/>
                <w:lang w:eastAsia="en-US"/>
              </w:rPr>
              <w:t>«</w:t>
            </w:r>
            <w:r>
              <w:rPr>
                <w:rFonts w:ascii="Times New Roman" w:hAnsi="Times New Roman" w:cs="Times New Roman"/>
                <w:sz w:val="24"/>
                <w:szCs w:val="24"/>
                <w:shd w:val="clear" w:color="auto" w:fill="FFFFFF"/>
                <w:lang w:eastAsia="en-US"/>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Pr>
                <w:rFonts w:ascii="Times New Roman" w:hAnsi="Times New Roman" w:cs="Times New Roman"/>
                <w:sz w:val="24"/>
                <w:szCs w:val="24"/>
                <w:shd w:val="clear" w:color="auto" w:fill="FFFFFF"/>
                <w:lang w:eastAsia="en-US"/>
              </w:rPr>
              <w:t>.»;</w:t>
            </w:r>
            <w:proofErr w:type="gramEnd"/>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1.2.4.  пункт 3.1.4. изложить в следующей редакции:</w:t>
            </w:r>
          </w:p>
          <w:p w:rsidR="00934721" w:rsidRDefault="00934721">
            <w:pPr>
              <w:widowControl w:val="0"/>
              <w:autoSpaceDE w:val="0"/>
              <w:autoSpaceDN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3.1.4. Выдача разрешения на строительство</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Основанием для начала административной процедуры является подписанное главой администрации Сятракасинского сельского поселения Моргаушского района Чувашской Республики  разрешение на строительство (1 экземпляр), которое выдается заявителю или его уполномоченному представителю лично в течение 1 дня </w:t>
            </w:r>
            <w:r>
              <w:rPr>
                <w:rFonts w:ascii="Times New Roman" w:eastAsia="Calibri" w:hAnsi="Times New Roman" w:cs="Times New Roman"/>
                <w:sz w:val="24"/>
                <w:szCs w:val="24"/>
                <w:lang w:eastAsia="en-US"/>
              </w:rPr>
              <w:t>со дня подписания</w:t>
            </w:r>
            <w:r>
              <w:rPr>
                <w:rFonts w:ascii="Times New Roman" w:hAnsi="Times New Roman" w:cs="Times New Roman"/>
                <w:sz w:val="24"/>
                <w:szCs w:val="24"/>
                <w:lang w:eastAsia="en-US"/>
              </w:rPr>
              <w:t xml:space="preserve"> главой администрации Сятракасинского сельского поселения Моргаушского района Чувашской Республики</w:t>
            </w:r>
            <w:r>
              <w:rPr>
                <w:rFonts w:ascii="Times New Roman" w:eastAsia="Calibri" w:hAnsi="Times New Roman" w:cs="Times New Roman"/>
                <w:sz w:val="24"/>
                <w:szCs w:val="24"/>
                <w:lang w:eastAsia="en-US"/>
              </w:rPr>
              <w:t>, но не позднее 7 рабочих дней со дня поступления заявления.</w:t>
            </w:r>
            <w:proofErr w:type="gramEnd"/>
            <w:r>
              <w:rPr>
                <w:rFonts w:ascii="Times New Roman" w:eastAsia="Calibri" w:hAnsi="Times New Roman" w:cs="Times New Roman"/>
                <w:sz w:val="24"/>
                <w:szCs w:val="24"/>
                <w:lang w:eastAsia="en-US"/>
              </w:rPr>
              <w:t xml:space="preserve">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Сятракасинского сельского поселения Моргаушского района Чувашской Республики, не явился в администрацию Сятракасинского сельского поселения Моргаушского района Чувашской Республики  и ему не был выдан экземпляр разрешения на</w:t>
            </w:r>
            <w:proofErr w:type="gramEnd"/>
            <w:r>
              <w:rPr>
                <w:rFonts w:ascii="Times New Roman" w:hAnsi="Times New Roman" w:cs="Times New Roman"/>
                <w:sz w:val="24"/>
                <w:szCs w:val="24"/>
                <w:lang w:eastAsia="en-US"/>
              </w:rPr>
              <w:t xml:space="preserve"> строительство лично разрешение на строительство направляются посредством почтового отправления </w:t>
            </w:r>
            <w:proofErr w:type="gramStart"/>
            <w:r>
              <w:rPr>
                <w:rFonts w:ascii="Times New Roman" w:hAnsi="Times New Roman" w:cs="Times New Roman"/>
                <w:sz w:val="24"/>
                <w:szCs w:val="24"/>
                <w:lang w:eastAsia="en-US"/>
              </w:rPr>
              <w:t>с уведомлением о вручении по указанному в Заявлении почтовому адресу в течение</w:t>
            </w:r>
            <w:proofErr w:type="gramEnd"/>
            <w:r>
              <w:rPr>
                <w:rFonts w:ascii="Times New Roman" w:hAnsi="Times New Roman" w:cs="Times New Roman"/>
                <w:sz w:val="24"/>
                <w:szCs w:val="24"/>
                <w:lang w:eastAsia="en-US"/>
              </w:rPr>
              <w:t xml:space="preserve"> 1 рабочего дня, в котором документы были переданы для отправки.</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После выдачи разрешения на строительство специалист администрации Сятракасинского сельского поселения Моргаушского района Чувашской Республики, оформивший разрешение </w:t>
            </w:r>
            <w:r>
              <w:rPr>
                <w:rFonts w:ascii="Times New Roman" w:hAnsi="Times New Roman" w:cs="Times New Roman"/>
                <w:sz w:val="24"/>
                <w:szCs w:val="24"/>
                <w:lang w:eastAsia="en-US"/>
              </w:rPr>
              <w:lastRenderedPageBreak/>
              <w:t xml:space="preserve">производит необходимые действия по подготовке дела к хранению (2 экземпляр разрешения на строительство, документы в соответствии </w:t>
            </w:r>
            <w:hyperlink r:id="rId13" w:anchor="P230" w:history="1">
              <w:r>
                <w:rPr>
                  <w:rStyle w:val="a3"/>
                  <w:rFonts w:ascii="Times New Roman" w:hAnsi="Times New Roman" w:cs="Times New Roman"/>
                  <w:color w:val="auto"/>
                  <w:sz w:val="24"/>
                  <w:szCs w:val="24"/>
                  <w:u w:val="none"/>
                  <w:lang w:eastAsia="en-US"/>
                </w:rPr>
                <w:t>пунктом 2.6</w:t>
              </w:r>
            </w:hyperlink>
            <w:r>
              <w:rPr>
                <w:rFonts w:ascii="Times New Roman" w:hAnsi="Times New Roman" w:cs="Times New Roman"/>
                <w:sz w:val="24"/>
                <w:szCs w:val="24"/>
                <w:lang w:eastAsia="en-US"/>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roofErr w:type="gramEnd"/>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4" w:anchor="P428" w:history="1">
              <w:r>
                <w:rPr>
                  <w:rStyle w:val="a3"/>
                  <w:rFonts w:ascii="Times New Roman" w:hAnsi="Times New Roman" w:cs="Times New Roman"/>
                  <w:color w:val="auto"/>
                  <w:sz w:val="24"/>
                  <w:szCs w:val="24"/>
                  <w:u w:val="none"/>
                  <w:lang w:eastAsia="en-US"/>
                </w:rPr>
                <w:t>абзацами 8</w:t>
              </w:r>
            </w:hyperlink>
            <w:r>
              <w:rPr>
                <w:rFonts w:ascii="Times New Roman" w:hAnsi="Times New Roman" w:cs="Times New Roman"/>
                <w:sz w:val="24"/>
                <w:szCs w:val="24"/>
                <w:lang w:eastAsia="en-US"/>
              </w:rPr>
              <w:t xml:space="preserve"> - </w:t>
            </w:r>
            <w:hyperlink r:id="rId15" w:anchor="P431" w:history="1">
              <w:r>
                <w:rPr>
                  <w:rStyle w:val="a3"/>
                  <w:rFonts w:ascii="Times New Roman" w:hAnsi="Times New Roman" w:cs="Times New Roman"/>
                  <w:color w:val="auto"/>
                  <w:sz w:val="24"/>
                  <w:szCs w:val="24"/>
                  <w:u w:val="none"/>
                  <w:lang w:eastAsia="en-US"/>
                </w:rPr>
                <w:t>10</w:t>
              </w:r>
            </w:hyperlink>
            <w:r>
              <w:rPr>
                <w:rFonts w:ascii="Times New Roman" w:hAnsi="Times New Roman" w:cs="Times New Roman"/>
                <w:sz w:val="24"/>
                <w:szCs w:val="24"/>
                <w:lang w:eastAsia="en-US"/>
              </w:rPr>
              <w:t xml:space="preserve"> настоящего пункта Административного регламента.</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bookmarkStart w:id="2" w:name="P428"/>
            <w:bookmarkEnd w:id="2"/>
            <w:r>
              <w:rPr>
                <w:rFonts w:ascii="Times New Roman" w:hAnsi="Times New Roman" w:cs="Times New Roman"/>
                <w:sz w:val="24"/>
                <w:szCs w:val="24"/>
                <w:lang w:eastAsia="en-US"/>
              </w:rPr>
              <w:t>Действие разрешения на строительство прекращается на основании решения администрации Сятракасинского сельского поселения Моргаушского района Чувашской Республики  в случае:</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2) отказа от права собственности и иных прав на земельные участки;</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bookmarkStart w:id="3" w:name="P431"/>
            <w:bookmarkEnd w:id="3"/>
            <w:r>
              <w:rPr>
                <w:rFonts w:ascii="Times New Roman" w:hAnsi="Times New Roman" w:cs="Times New Roman"/>
                <w:sz w:val="24"/>
                <w:szCs w:val="24"/>
                <w:lang w:eastAsia="en-US"/>
              </w:rPr>
              <w:t>3) расторжения договора аренды и иных договоров, на основании которых у заявителя возникли права на земельные участки;</w:t>
            </w:r>
          </w:p>
          <w:p w:rsidR="00934721" w:rsidRDefault="00934721">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В случае принятия решения о прекращении действия разрешения на строительство застройщику направляется </w:t>
            </w:r>
            <w:hyperlink r:id="rId16" w:anchor="P1227" w:history="1">
              <w:r>
                <w:rPr>
                  <w:rStyle w:val="a3"/>
                  <w:rFonts w:ascii="Times New Roman" w:hAnsi="Times New Roman" w:cs="Times New Roman"/>
                  <w:color w:val="auto"/>
                  <w:sz w:val="24"/>
                  <w:szCs w:val="24"/>
                  <w:u w:val="none"/>
                  <w:lang w:eastAsia="en-US"/>
                </w:rPr>
                <w:t>уведомление</w:t>
              </w:r>
            </w:hyperlink>
            <w:r>
              <w:rPr>
                <w:rFonts w:ascii="Times New Roman" w:hAnsi="Times New Roman" w:cs="Times New Roman"/>
                <w:sz w:val="24"/>
                <w:szCs w:val="24"/>
                <w:lang w:eastAsia="en-US"/>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7" w:anchor="P428" w:history="1">
              <w:r>
                <w:rPr>
                  <w:rStyle w:val="a3"/>
                  <w:rFonts w:ascii="Times New Roman" w:hAnsi="Times New Roman" w:cs="Times New Roman"/>
                  <w:color w:val="auto"/>
                  <w:sz w:val="24"/>
                  <w:szCs w:val="24"/>
                  <w:u w:val="none"/>
                  <w:lang w:eastAsia="en-US"/>
                </w:rPr>
                <w:t>абзацах 8</w:t>
              </w:r>
            </w:hyperlink>
            <w:r>
              <w:rPr>
                <w:rFonts w:ascii="Times New Roman" w:hAnsi="Times New Roman" w:cs="Times New Roman"/>
                <w:sz w:val="24"/>
                <w:szCs w:val="24"/>
                <w:lang w:eastAsia="en-US"/>
              </w:rPr>
              <w:t xml:space="preserve"> - </w:t>
            </w:r>
            <w:hyperlink r:id="rId18" w:anchor="P431" w:history="1">
              <w:r>
                <w:rPr>
                  <w:rStyle w:val="a3"/>
                  <w:rFonts w:ascii="Times New Roman" w:hAnsi="Times New Roman" w:cs="Times New Roman"/>
                  <w:color w:val="auto"/>
                  <w:sz w:val="24"/>
                  <w:szCs w:val="24"/>
                  <w:u w:val="none"/>
                  <w:lang w:eastAsia="en-US"/>
                </w:rPr>
                <w:t>10</w:t>
              </w:r>
            </w:hyperlink>
            <w:r>
              <w:rPr>
                <w:rFonts w:ascii="Times New Roman" w:hAnsi="Times New Roman" w:cs="Times New Roman"/>
                <w:sz w:val="24"/>
                <w:szCs w:val="24"/>
                <w:lang w:eastAsia="en-US"/>
              </w:rPr>
              <w:t xml:space="preserve"> настоящего пункта Административного регламента (приложение №7 к Административному регламенту), по почте заказным письмом с уведомлением</w:t>
            </w:r>
            <w:proofErr w:type="gramEnd"/>
            <w:r>
              <w:rPr>
                <w:rFonts w:ascii="Times New Roman" w:hAnsi="Times New Roman" w:cs="Times New Roman"/>
                <w:sz w:val="24"/>
                <w:szCs w:val="24"/>
                <w:lang w:eastAsia="en-US"/>
              </w:rPr>
              <w:t xml:space="preserve"> о вручении.</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bookmarkStart w:id="4" w:name="P433"/>
            <w:bookmarkEnd w:id="4"/>
            <w:r>
              <w:rPr>
                <w:rFonts w:ascii="Times New Roman" w:hAnsi="Times New Roman" w:cs="Times New Roman"/>
                <w:sz w:val="24"/>
                <w:szCs w:val="24"/>
                <w:lang w:eastAsia="en-US"/>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bookmarkStart w:id="5" w:name="P434"/>
            <w:bookmarkEnd w:id="5"/>
            <w:proofErr w:type="gramStart"/>
            <w:r>
              <w:rPr>
                <w:rFonts w:ascii="Times New Roman" w:hAnsi="Times New Roman" w:cs="Times New Roman"/>
                <w:sz w:val="24"/>
                <w:szCs w:val="24"/>
                <w:lang w:eastAsia="en-US"/>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19" w:history="1">
              <w:r>
                <w:rPr>
                  <w:rStyle w:val="a3"/>
                  <w:rFonts w:ascii="Times New Roman" w:hAnsi="Times New Roman" w:cs="Times New Roman"/>
                  <w:color w:val="auto"/>
                  <w:sz w:val="24"/>
                  <w:szCs w:val="24"/>
                  <w:u w:val="none"/>
                  <w:lang w:eastAsia="en-US"/>
                </w:rPr>
                <w:t>кодексом</w:t>
              </w:r>
            </w:hyperlink>
            <w:r>
              <w:rPr>
                <w:rFonts w:ascii="Times New Roman" w:hAnsi="Times New Roman" w:cs="Times New Roman"/>
                <w:sz w:val="24"/>
                <w:szCs w:val="24"/>
                <w:lang w:eastAsia="en-US"/>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bookmarkStart w:id="6" w:name="P435"/>
            <w:bookmarkEnd w:id="6"/>
            <w:proofErr w:type="gramStart"/>
            <w:r>
              <w:rPr>
                <w:rFonts w:ascii="Times New Roman" w:hAnsi="Times New Roman" w:cs="Times New Roman"/>
                <w:sz w:val="24"/>
                <w:szCs w:val="24"/>
                <w:lang w:eastAsia="en-US"/>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0" w:history="1">
              <w:r>
                <w:rPr>
                  <w:rStyle w:val="a3"/>
                  <w:rFonts w:ascii="Times New Roman" w:hAnsi="Times New Roman" w:cs="Times New Roman"/>
                  <w:color w:val="auto"/>
                  <w:sz w:val="24"/>
                  <w:szCs w:val="24"/>
                  <w:u w:val="none"/>
                  <w:lang w:eastAsia="en-US"/>
                </w:rPr>
                <w:t>кодексом</w:t>
              </w:r>
            </w:hyperlink>
            <w:r>
              <w:rPr>
                <w:rFonts w:ascii="Times New Roman" w:hAnsi="Times New Roman" w:cs="Times New Roman"/>
                <w:sz w:val="24"/>
                <w:szCs w:val="24"/>
                <w:lang w:eastAsia="en-US"/>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Pr>
                <w:rFonts w:ascii="Times New Roman" w:hAnsi="Times New Roman" w:cs="Times New Roman"/>
                <w:sz w:val="24"/>
                <w:szCs w:val="24"/>
                <w:lang w:eastAsia="en-US"/>
              </w:rPr>
              <w:t xml:space="preserve"> размещению объектов капитального строительства, установленных в соответствии с Градостроительным </w:t>
            </w:r>
            <w:hyperlink r:id="rId21" w:history="1">
              <w:r>
                <w:rPr>
                  <w:rStyle w:val="a3"/>
                  <w:rFonts w:ascii="Times New Roman" w:hAnsi="Times New Roman" w:cs="Times New Roman"/>
                  <w:color w:val="auto"/>
                  <w:sz w:val="24"/>
                  <w:szCs w:val="24"/>
                  <w:u w:val="none"/>
                  <w:lang w:eastAsia="en-US"/>
                </w:rPr>
                <w:t>кодексом</w:t>
              </w:r>
            </w:hyperlink>
            <w:r>
              <w:rPr>
                <w:rFonts w:ascii="Times New Roman" w:hAnsi="Times New Roman" w:cs="Times New Roman"/>
                <w:sz w:val="24"/>
                <w:szCs w:val="24"/>
                <w:lang w:eastAsia="en-US"/>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w:t>
            </w:r>
            <w:r>
              <w:rPr>
                <w:rFonts w:ascii="Times New Roman" w:hAnsi="Times New Roman" w:cs="Times New Roman"/>
                <w:sz w:val="24"/>
                <w:szCs w:val="24"/>
                <w:lang w:eastAsia="en-US"/>
              </w:rPr>
              <w:lastRenderedPageBreak/>
              <w:t>действие ранее выданного разрешения на строительство такого объекта и внесение изменений в такое разрешение не требуется.</w:t>
            </w:r>
          </w:p>
          <w:p w:rsidR="00934721" w:rsidRDefault="00934721">
            <w:pPr>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934721" w:rsidRDefault="00934721">
            <w:pPr>
              <w:shd w:val="clear" w:color="auto" w:fill="FFFFFF"/>
              <w:spacing w:after="0" w:line="240" w:lineRule="auto"/>
              <w:ind w:firstLine="540"/>
              <w:jc w:val="both"/>
              <w:rPr>
                <w:rFonts w:ascii="Times New Roman" w:hAnsi="Times New Roman" w:cs="Times New Roman"/>
                <w:color w:val="333333"/>
                <w:sz w:val="24"/>
                <w:szCs w:val="24"/>
                <w:lang w:eastAsia="en-US"/>
              </w:rPr>
            </w:pPr>
            <w:r>
              <w:rPr>
                <w:rStyle w:val="blk"/>
                <w:rFonts w:ascii="Times New Roman" w:hAnsi="Times New Roman" w:cs="Times New Roman"/>
                <w:color w:val="333333"/>
                <w:sz w:val="24"/>
                <w:szCs w:val="24"/>
                <w:lang w:eastAsia="en-US"/>
              </w:rPr>
              <w:t>Лица, указанные в </w:t>
            </w:r>
            <w:hyperlink r:id="rId22" w:anchor="dst340" w:history="1">
              <w:r>
                <w:rPr>
                  <w:rStyle w:val="a3"/>
                  <w:rFonts w:ascii="Times New Roman" w:hAnsi="Times New Roman" w:cs="Times New Roman"/>
                  <w:color w:val="666699"/>
                  <w:sz w:val="24"/>
                  <w:szCs w:val="24"/>
                  <w:lang w:eastAsia="en-US"/>
                </w:rPr>
                <w:t>частях 21.5</w:t>
              </w:r>
            </w:hyperlink>
            <w:r>
              <w:rPr>
                <w:rStyle w:val="blk"/>
                <w:rFonts w:ascii="Times New Roman" w:hAnsi="Times New Roman" w:cs="Times New Roman"/>
                <w:color w:val="333333"/>
                <w:sz w:val="24"/>
                <w:szCs w:val="24"/>
                <w:lang w:eastAsia="en-US"/>
              </w:rPr>
              <w:t> - </w:t>
            </w:r>
            <w:hyperlink r:id="rId23" w:anchor="dst342" w:history="1">
              <w:r>
                <w:rPr>
                  <w:rStyle w:val="a3"/>
                  <w:rFonts w:ascii="Times New Roman" w:hAnsi="Times New Roman" w:cs="Times New Roman"/>
                  <w:color w:val="666699"/>
                  <w:sz w:val="24"/>
                  <w:szCs w:val="24"/>
                  <w:lang w:eastAsia="en-US"/>
                </w:rPr>
                <w:t>21.7</w:t>
              </w:r>
            </w:hyperlink>
            <w:r>
              <w:rPr>
                <w:rStyle w:val="blk"/>
                <w:rFonts w:ascii="Times New Roman" w:hAnsi="Times New Roman" w:cs="Times New Roman"/>
                <w:color w:val="333333"/>
                <w:sz w:val="24"/>
                <w:szCs w:val="24"/>
                <w:lang w:eastAsia="en-US"/>
              </w:rPr>
              <w:t> и </w:t>
            </w:r>
            <w:hyperlink r:id="rId24" w:anchor="dst344" w:history="1">
              <w:r>
                <w:rPr>
                  <w:rStyle w:val="a3"/>
                  <w:rFonts w:ascii="Times New Roman" w:hAnsi="Times New Roman" w:cs="Times New Roman"/>
                  <w:color w:val="666699"/>
                  <w:sz w:val="24"/>
                  <w:szCs w:val="24"/>
                  <w:lang w:eastAsia="en-US"/>
                </w:rPr>
                <w:t>21.9</w:t>
              </w:r>
            </w:hyperlink>
            <w:r>
              <w:rPr>
                <w:rStyle w:val="blk"/>
                <w:rFonts w:ascii="Times New Roman" w:hAnsi="Times New Roman" w:cs="Times New Roman"/>
                <w:color w:val="333333"/>
                <w:sz w:val="24"/>
                <w:szCs w:val="24"/>
                <w:lang w:eastAsia="en-US"/>
              </w:rPr>
              <w:t xml:space="preserve">  статьи 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 обязаны направить уведомление о переходе к ним прав на земельные участки, права пользования недрами, об образовании земельного участка в администрацию Сятракасинского сельского поселения </w:t>
            </w:r>
          </w:p>
          <w:p w:rsidR="00934721" w:rsidRDefault="00934721">
            <w:pPr>
              <w:shd w:val="clear" w:color="auto" w:fill="FFFFFF"/>
              <w:spacing w:after="0" w:line="240" w:lineRule="auto"/>
              <w:ind w:firstLine="540"/>
              <w:jc w:val="both"/>
              <w:rPr>
                <w:rFonts w:ascii="Times New Roman" w:hAnsi="Times New Roman" w:cs="Times New Roman"/>
                <w:color w:val="333333"/>
                <w:sz w:val="24"/>
                <w:szCs w:val="24"/>
                <w:lang w:eastAsia="en-US"/>
              </w:rPr>
            </w:pPr>
            <w:r>
              <w:rPr>
                <w:rStyle w:val="blk"/>
                <w:rFonts w:ascii="Times New Roman" w:hAnsi="Times New Roman" w:cs="Times New Roman"/>
                <w:color w:val="333333"/>
                <w:sz w:val="24"/>
                <w:szCs w:val="24"/>
                <w:lang w:eastAsia="en-US"/>
              </w:rPr>
              <w:t>1) правоустанавливающих документов на такие земельные участки в случае, указанном в </w:t>
            </w:r>
            <w:hyperlink r:id="rId25" w:anchor="dst340" w:history="1">
              <w:r>
                <w:rPr>
                  <w:rStyle w:val="a3"/>
                  <w:rFonts w:ascii="Times New Roman" w:hAnsi="Times New Roman" w:cs="Times New Roman"/>
                  <w:color w:val="666699"/>
                  <w:sz w:val="24"/>
                  <w:szCs w:val="24"/>
                  <w:lang w:eastAsia="en-US"/>
                </w:rPr>
                <w:t>части 21.5</w:t>
              </w:r>
            </w:hyperlink>
            <w:r>
              <w:rPr>
                <w:rStyle w:val="blk"/>
                <w:rFonts w:ascii="Times New Roman" w:hAnsi="Times New Roman" w:cs="Times New Roman"/>
                <w:color w:val="333333"/>
                <w:sz w:val="24"/>
                <w:szCs w:val="24"/>
                <w:lang w:eastAsia="en-US"/>
              </w:rPr>
              <w:t xml:space="preserve">  статьи 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p>
          <w:p w:rsidR="00934721" w:rsidRDefault="00934721">
            <w:pPr>
              <w:shd w:val="clear" w:color="auto" w:fill="FFFFFF"/>
              <w:spacing w:after="0" w:line="240" w:lineRule="auto"/>
              <w:ind w:firstLine="540"/>
              <w:jc w:val="both"/>
              <w:rPr>
                <w:rFonts w:ascii="Times New Roman" w:hAnsi="Times New Roman" w:cs="Times New Roman"/>
                <w:color w:val="333333"/>
                <w:sz w:val="24"/>
                <w:szCs w:val="24"/>
                <w:lang w:eastAsia="en-US"/>
              </w:rPr>
            </w:pPr>
            <w:r>
              <w:rPr>
                <w:rStyle w:val="blk"/>
                <w:rFonts w:ascii="Times New Roman" w:hAnsi="Times New Roman" w:cs="Times New Roman"/>
                <w:color w:val="333333"/>
                <w:sz w:val="24"/>
                <w:szCs w:val="24"/>
                <w:lang w:eastAsia="en-US"/>
              </w:rPr>
              <w:t>2) решения об образовании земельных участков в случаях, предусмотренных </w:t>
            </w:r>
            <w:hyperlink r:id="rId26" w:anchor="dst341" w:history="1">
              <w:r>
                <w:rPr>
                  <w:rStyle w:val="a3"/>
                  <w:rFonts w:ascii="Times New Roman" w:hAnsi="Times New Roman" w:cs="Times New Roman"/>
                  <w:color w:val="666699"/>
                  <w:sz w:val="24"/>
                  <w:szCs w:val="24"/>
                  <w:lang w:eastAsia="en-US"/>
                </w:rPr>
                <w:t>частями 21.6</w:t>
              </w:r>
            </w:hyperlink>
            <w:r>
              <w:rPr>
                <w:rStyle w:val="blk"/>
                <w:rFonts w:ascii="Times New Roman" w:hAnsi="Times New Roman" w:cs="Times New Roman"/>
                <w:color w:val="333333"/>
                <w:sz w:val="24"/>
                <w:szCs w:val="24"/>
                <w:lang w:eastAsia="en-US"/>
              </w:rPr>
              <w:t> и </w:t>
            </w:r>
            <w:hyperlink r:id="rId27" w:anchor="dst342" w:history="1">
              <w:r>
                <w:rPr>
                  <w:rStyle w:val="a3"/>
                  <w:rFonts w:ascii="Times New Roman" w:hAnsi="Times New Roman" w:cs="Times New Roman"/>
                  <w:color w:val="666699"/>
                  <w:sz w:val="24"/>
                  <w:szCs w:val="24"/>
                  <w:lang w:eastAsia="en-US"/>
                </w:rPr>
                <w:t>21.7</w:t>
              </w:r>
            </w:hyperlink>
            <w:r>
              <w:rPr>
                <w:rStyle w:val="blk"/>
                <w:rFonts w:ascii="Times New Roman" w:hAnsi="Times New Roman" w:cs="Times New Roman"/>
                <w:color w:val="333333"/>
                <w:sz w:val="24"/>
                <w:szCs w:val="24"/>
                <w:lang w:eastAsia="en-US"/>
              </w:rPr>
              <w:t xml:space="preserve"> статьи 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 если в соответствии с земельным </w:t>
            </w:r>
            <w:hyperlink r:id="rId28" w:anchor="dst110" w:history="1">
              <w:r>
                <w:rPr>
                  <w:rStyle w:val="a3"/>
                  <w:rFonts w:ascii="Times New Roman" w:hAnsi="Times New Roman" w:cs="Times New Roman"/>
                  <w:color w:val="666699"/>
                  <w:sz w:val="24"/>
                  <w:szCs w:val="24"/>
                  <w:lang w:eastAsia="en-US"/>
                </w:rPr>
                <w:t>законодательством</w:t>
              </w:r>
            </w:hyperlink>
            <w:r>
              <w:rPr>
                <w:rStyle w:val="blk"/>
                <w:rFonts w:ascii="Times New Roman" w:hAnsi="Times New Roman" w:cs="Times New Roman"/>
                <w:color w:val="333333"/>
                <w:sz w:val="24"/>
                <w:szCs w:val="24"/>
                <w:lang w:eastAsia="en-US"/>
              </w:rPr>
              <w:t> решение об образовании земельного участка принимает исполнительный орган государственной власти или орган местного самоуправления;</w:t>
            </w:r>
          </w:p>
          <w:p w:rsidR="00934721" w:rsidRDefault="00934721">
            <w:pPr>
              <w:shd w:val="clear" w:color="auto" w:fill="FFFFFF"/>
              <w:spacing w:after="0" w:line="240" w:lineRule="auto"/>
              <w:ind w:firstLine="540"/>
              <w:jc w:val="both"/>
              <w:rPr>
                <w:rFonts w:ascii="Times New Roman" w:hAnsi="Times New Roman" w:cs="Times New Roman"/>
                <w:color w:val="333333"/>
                <w:sz w:val="24"/>
                <w:szCs w:val="24"/>
                <w:lang w:eastAsia="en-US"/>
              </w:rPr>
            </w:pPr>
            <w:r>
              <w:rPr>
                <w:rStyle w:val="blk"/>
                <w:rFonts w:ascii="Times New Roman" w:hAnsi="Times New Roman" w:cs="Times New Roman"/>
                <w:color w:val="333333"/>
                <w:sz w:val="24"/>
                <w:szCs w:val="24"/>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9" w:anchor="dst342" w:history="1">
              <w:r>
                <w:rPr>
                  <w:rStyle w:val="a3"/>
                  <w:rFonts w:ascii="Times New Roman" w:hAnsi="Times New Roman" w:cs="Times New Roman"/>
                  <w:color w:val="666699"/>
                  <w:sz w:val="24"/>
                  <w:szCs w:val="24"/>
                  <w:lang w:eastAsia="en-US"/>
                </w:rPr>
                <w:t>частью 21.7</w:t>
              </w:r>
            </w:hyperlink>
            <w:r>
              <w:rPr>
                <w:rStyle w:val="blk"/>
                <w:rFonts w:ascii="Times New Roman" w:hAnsi="Times New Roman" w:cs="Times New Roman"/>
                <w:color w:val="333333"/>
                <w:sz w:val="24"/>
                <w:szCs w:val="24"/>
                <w:lang w:eastAsia="en-US"/>
              </w:rPr>
              <w:t xml:space="preserve">  статьи 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p>
          <w:p w:rsidR="00934721" w:rsidRDefault="00934721">
            <w:pPr>
              <w:shd w:val="clear" w:color="auto" w:fill="FFFFFF"/>
              <w:spacing w:after="0" w:line="240" w:lineRule="auto"/>
              <w:ind w:firstLine="540"/>
              <w:jc w:val="both"/>
              <w:rPr>
                <w:rStyle w:val="blk"/>
              </w:rPr>
            </w:pPr>
            <w:r>
              <w:rPr>
                <w:rStyle w:val="blk"/>
                <w:rFonts w:ascii="Times New Roman" w:hAnsi="Times New Roman" w:cs="Times New Roman"/>
                <w:color w:val="333333"/>
                <w:sz w:val="24"/>
                <w:szCs w:val="24"/>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0" w:anchor="dst344" w:history="1">
              <w:r>
                <w:rPr>
                  <w:rStyle w:val="a3"/>
                  <w:rFonts w:ascii="Times New Roman" w:hAnsi="Times New Roman" w:cs="Times New Roman"/>
                  <w:color w:val="666699"/>
                  <w:sz w:val="24"/>
                  <w:szCs w:val="24"/>
                  <w:lang w:eastAsia="en-US"/>
                </w:rPr>
                <w:t>частью 21.9</w:t>
              </w:r>
            </w:hyperlink>
            <w:r>
              <w:rPr>
                <w:rStyle w:val="blk"/>
                <w:rFonts w:ascii="Times New Roman" w:hAnsi="Times New Roman" w:cs="Times New Roman"/>
                <w:color w:val="333333"/>
                <w:sz w:val="24"/>
                <w:szCs w:val="24"/>
                <w:lang w:eastAsia="en-US"/>
              </w:rPr>
              <w:t xml:space="preserve">  статьи 51 </w:t>
            </w:r>
            <w:proofErr w:type="spellStart"/>
            <w:r>
              <w:rPr>
                <w:rStyle w:val="blk"/>
                <w:rFonts w:ascii="Times New Roman" w:hAnsi="Times New Roman" w:cs="Times New Roman"/>
                <w:color w:val="333333"/>
                <w:sz w:val="24"/>
                <w:szCs w:val="24"/>
                <w:lang w:eastAsia="en-US"/>
              </w:rPr>
              <w:t>ГрК</w:t>
            </w:r>
            <w:proofErr w:type="spellEnd"/>
            <w:r>
              <w:rPr>
                <w:rStyle w:val="blk"/>
                <w:rFonts w:ascii="Times New Roman" w:hAnsi="Times New Roman" w:cs="Times New Roman"/>
                <w:color w:val="333333"/>
                <w:sz w:val="24"/>
                <w:szCs w:val="24"/>
                <w:lang w:eastAsia="en-US"/>
              </w:rPr>
              <w:t xml:space="preserve"> РФ</w:t>
            </w:r>
            <w:proofErr w:type="gramStart"/>
            <w:r>
              <w:rPr>
                <w:rStyle w:val="blk"/>
                <w:rFonts w:ascii="Times New Roman" w:hAnsi="Times New Roman" w:cs="Times New Roman"/>
                <w:color w:val="333333"/>
                <w:sz w:val="24"/>
                <w:szCs w:val="24"/>
                <w:lang w:eastAsia="en-US"/>
              </w:rPr>
              <w:t>.»;</w:t>
            </w:r>
            <w:proofErr w:type="gramEnd"/>
          </w:p>
          <w:p w:rsidR="00934721" w:rsidRDefault="00934721">
            <w:pPr>
              <w:widowControl w:val="0"/>
              <w:autoSpaceDE w:val="0"/>
              <w:autoSpaceDN w:val="0"/>
              <w:spacing w:after="0" w:line="240" w:lineRule="auto"/>
              <w:ind w:firstLine="567"/>
              <w:jc w:val="both"/>
            </w:pPr>
            <w:r>
              <w:rPr>
                <w:rFonts w:ascii="Times New Roman" w:hAnsi="Times New Roman" w:cs="Times New Roman"/>
                <w:sz w:val="24"/>
                <w:szCs w:val="24"/>
                <w:lang w:eastAsia="en-US"/>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Специалист МФЦ в день поступления разрешения фиксирует в АИС МФЦ смену статуса документа </w:t>
            </w:r>
            <w:proofErr w:type="gramStart"/>
            <w:r>
              <w:rPr>
                <w:rFonts w:ascii="Times New Roman" w:hAnsi="Times New Roman" w:cs="Times New Roman"/>
                <w:sz w:val="24"/>
                <w:szCs w:val="24"/>
                <w:lang w:eastAsia="en-US"/>
              </w:rPr>
              <w:t>на</w:t>
            </w:r>
            <w:proofErr w:type="gramEnd"/>
            <w:r>
              <w:rPr>
                <w:rFonts w:ascii="Times New Roman" w:hAnsi="Times New Roman" w:cs="Times New Roman"/>
                <w:sz w:val="24"/>
                <w:szCs w:val="24"/>
                <w:lang w:eastAsia="en-US"/>
              </w:rPr>
              <w:t xml:space="preserve"> «готово </w:t>
            </w:r>
            <w:proofErr w:type="gramStart"/>
            <w:r>
              <w:rPr>
                <w:rFonts w:ascii="Times New Roman" w:hAnsi="Times New Roman" w:cs="Times New Roman"/>
                <w:sz w:val="24"/>
                <w:szCs w:val="24"/>
                <w:lang w:eastAsia="en-US"/>
              </w:rPr>
              <w:t>к</w:t>
            </w:r>
            <w:proofErr w:type="gramEnd"/>
            <w:r>
              <w:rPr>
                <w:rFonts w:ascii="Times New Roman" w:hAnsi="Times New Roman" w:cs="Times New Roman"/>
                <w:sz w:val="24"/>
                <w:szCs w:val="24"/>
                <w:lang w:eastAsia="en-US"/>
              </w:rPr>
              <w:t xml:space="preserve"> выдаче» и извещает заявителя по телефону.</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934721" w:rsidRDefault="00934721">
            <w:pPr>
              <w:pStyle w:val="ConsPlusNormal0"/>
              <w:spacing w:line="276" w:lineRule="auto"/>
              <w:ind w:firstLine="567"/>
              <w:jc w:val="both"/>
              <w:rPr>
                <w:szCs w:val="24"/>
                <w:lang w:eastAsia="en-US"/>
              </w:rPr>
            </w:pPr>
            <w:proofErr w:type="gramStart"/>
            <w:r>
              <w:rPr>
                <w:szCs w:val="24"/>
                <w:lang w:eastAsia="en-US"/>
              </w:rPr>
              <w:t xml:space="preserve">Заявитель в течение 10 календарных дней со дня получения разрешения на строительство обязан безвозмездно передать в администрацию  Сятракасинского сельского поселения Моргаушского района Чувашской Республики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1" w:history="1">
              <w:r>
                <w:rPr>
                  <w:rStyle w:val="a3"/>
                  <w:color w:val="auto"/>
                  <w:szCs w:val="24"/>
                  <w:u w:val="none"/>
                  <w:lang w:eastAsia="en-US"/>
                </w:rPr>
                <w:t>пунктами 2</w:t>
              </w:r>
            </w:hyperlink>
            <w:r>
              <w:rPr>
                <w:szCs w:val="24"/>
                <w:lang w:eastAsia="en-US"/>
              </w:rPr>
              <w:t xml:space="preserve">, </w:t>
            </w:r>
            <w:hyperlink r:id="rId32" w:history="1">
              <w:r>
                <w:rPr>
                  <w:rStyle w:val="a3"/>
                  <w:color w:val="auto"/>
                  <w:szCs w:val="24"/>
                  <w:u w:val="none"/>
                  <w:lang w:eastAsia="en-US"/>
                </w:rPr>
                <w:t>8</w:t>
              </w:r>
            </w:hyperlink>
            <w:r>
              <w:rPr>
                <w:szCs w:val="24"/>
                <w:lang w:eastAsia="en-US"/>
              </w:rPr>
              <w:t xml:space="preserve"> - </w:t>
            </w:r>
            <w:hyperlink r:id="rId33" w:history="1">
              <w:r>
                <w:rPr>
                  <w:rStyle w:val="a3"/>
                  <w:color w:val="auto"/>
                  <w:szCs w:val="24"/>
                  <w:u w:val="none"/>
                  <w:lang w:eastAsia="en-US"/>
                </w:rPr>
                <w:t>10</w:t>
              </w:r>
            </w:hyperlink>
            <w:r>
              <w:rPr>
                <w:szCs w:val="24"/>
                <w:lang w:eastAsia="en-US"/>
              </w:rPr>
              <w:t xml:space="preserve"> и</w:t>
            </w:r>
            <w:proofErr w:type="gramEnd"/>
            <w:r>
              <w:rPr>
                <w:szCs w:val="24"/>
                <w:lang w:eastAsia="en-US"/>
              </w:rPr>
              <w:t xml:space="preserve"> </w:t>
            </w:r>
            <w:hyperlink r:id="rId34" w:history="1">
              <w:r>
                <w:rPr>
                  <w:rStyle w:val="a3"/>
                  <w:color w:val="auto"/>
                  <w:szCs w:val="24"/>
                  <w:u w:val="none"/>
                  <w:lang w:eastAsia="en-US"/>
                </w:rPr>
                <w:t>11.1 части 12 статьи 48</w:t>
              </w:r>
            </w:hyperlink>
            <w:r>
              <w:rPr>
                <w:szCs w:val="24"/>
                <w:lang w:eastAsia="en-US"/>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w:t>
            </w:r>
            <w:proofErr w:type="gramStart"/>
            <w:r>
              <w:rPr>
                <w:szCs w:val="24"/>
                <w:lang w:eastAsia="en-US"/>
              </w:rPr>
              <w:t xml:space="preserve">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w:t>
            </w:r>
            <w:r>
              <w:rPr>
                <w:szCs w:val="24"/>
                <w:lang w:eastAsia="en-US"/>
              </w:rPr>
              <w:lastRenderedPageBreak/>
              <w:t>разрешения обязан также безвозмездно передать в администрацию  Сятракасинского сельского поселения Моргаушского района Чувашской Республики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w:t>
            </w:r>
            <w:proofErr w:type="gramEnd"/>
            <w:r>
              <w:rPr>
                <w:szCs w:val="24"/>
                <w:lang w:eastAsia="en-US"/>
              </w:rPr>
              <w:t xml:space="preserve">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Pr>
                <w:szCs w:val="24"/>
                <w:lang w:eastAsia="en-US"/>
              </w:rPr>
              <w:t>архитектурным решением</w:t>
            </w:r>
            <w:proofErr w:type="gramEnd"/>
            <w:r>
              <w:rPr>
                <w:szCs w:val="24"/>
                <w:lang w:eastAsia="en-US"/>
              </w:rPr>
              <w:t xml:space="preserve"> объекта капитального строительства.</w:t>
            </w:r>
          </w:p>
          <w:p w:rsidR="00934721" w:rsidRDefault="00934721">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Результатом процедуры является выдача разрешения на строительство.</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roofErr w:type="gramStart"/>
            <w:r>
              <w:rPr>
                <w:rFonts w:ascii="Times New Roman" w:hAnsi="Times New Roman" w:cs="Times New Roman"/>
                <w:bCs/>
                <w:sz w:val="24"/>
                <w:szCs w:val="24"/>
                <w:lang w:eastAsia="en-U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sz w:val="24"/>
                <w:szCs w:val="24"/>
                <w:shd w:val="clear" w:color="auto" w:fill="FFFFFF"/>
                <w:lang w:eastAsia="en-US"/>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bCs/>
                <w:sz w:val="24"/>
                <w:szCs w:val="24"/>
                <w:lang w:eastAsia="en-U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1.2.5. в пункте 3.3.3. слова «не более 6 рабочих дней» заменить словами «не более 3 рабочих дней»;</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1.2.6.  в пункте 3.3.4.:</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  слова «не позднее 7 рабочих дней» заменить словами «не позднее 5 рабочих дней»;</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б)  абзац второй дополнить новым предложением следующего содержания:</w:t>
            </w:r>
          </w:p>
          <w:p w:rsidR="00934721" w:rsidRDefault="00934721">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bCs/>
                <w:sz w:val="24"/>
                <w:szCs w:val="24"/>
                <w:lang w:eastAsia="en-US"/>
              </w:rPr>
              <w:t>«</w:t>
            </w:r>
            <w:r>
              <w:rPr>
                <w:rFonts w:ascii="Times New Roman" w:hAnsi="Times New Roman" w:cs="Times New Roman"/>
                <w:sz w:val="24"/>
                <w:szCs w:val="24"/>
                <w:shd w:val="clear" w:color="auto" w:fill="FFFFFF"/>
                <w:lang w:eastAsia="en-US"/>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w:t>
            </w:r>
            <w:r>
              <w:rPr>
                <w:rFonts w:ascii="Times New Roman" w:hAnsi="Times New Roman" w:cs="Times New Roman"/>
                <w:color w:val="333333"/>
                <w:sz w:val="24"/>
                <w:szCs w:val="24"/>
                <w:shd w:val="clear" w:color="auto" w:fill="FFFFFF"/>
                <w:lang w:eastAsia="en-US"/>
              </w:rPr>
              <w:t>зменений в разрешение на строительство</w:t>
            </w:r>
            <w:proofErr w:type="gramStart"/>
            <w:r>
              <w:rPr>
                <w:rFonts w:ascii="Times New Roman" w:hAnsi="Times New Roman" w:cs="Times New Roman"/>
                <w:color w:val="333333"/>
                <w:sz w:val="24"/>
                <w:szCs w:val="24"/>
                <w:shd w:val="clear" w:color="auto" w:fill="FFFFFF"/>
                <w:lang w:eastAsia="en-US"/>
              </w:rPr>
              <w:t>.».</w:t>
            </w:r>
            <w:proofErr w:type="gramEnd"/>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
          <w:p w:rsidR="00934721" w:rsidRDefault="00934721">
            <w:pPr>
              <w:widowControl w:val="0"/>
              <w:autoSpaceDE w:val="0"/>
              <w:autoSpaceDN w:val="0"/>
              <w:adjustRightInd w:val="0"/>
              <w:spacing w:after="0" w:line="240" w:lineRule="auto"/>
              <w:ind w:firstLine="567"/>
              <w:jc w:val="both"/>
              <w:rPr>
                <w:rFonts w:ascii="Times New Roman" w:hAnsi="Times New Roman" w:cs="Times New Roman"/>
                <w:bCs/>
                <w:sz w:val="24"/>
                <w:szCs w:val="24"/>
                <w:lang w:eastAsia="en-US"/>
              </w:rPr>
            </w:pPr>
          </w:p>
          <w:p w:rsidR="00934721" w:rsidRDefault="00934721">
            <w:pPr>
              <w:spacing w:after="0" w:line="240" w:lineRule="auto"/>
              <w:jc w:val="both"/>
              <w:rPr>
                <w:rFonts w:ascii="Times New Roman" w:hAnsi="Times New Roman" w:cs="Times New Roman"/>
                <w:color w:val="000000"/>
                <w:sz w:val="24"/>
                <w:szCs w:val="24"/>
                <w:lang w:eastAsia="en-US"/>
              </w:rPr>
            </w:pPr>
          </w:p>
          <w:p w:rsidR="00934721" w:rsidRDefault="00934721">
            <w:pPr>
              <w:spacing w:after="0" w:line="240" w:lineRule="auto"/>
              <w:jc w:val="both"/>
              <w:rPr>
                <w:rFonts w:ascii="Times New Roman" w:hAnsi="Times New Roman" w:cs="Times New Roman"/>
                <w:color w:val="000000"/>
                <w:sz w:val="24"/>
                <w:szCs w:val="24"/>
                <w:lang w:eastAsia="en-US"/>
              </w:rPr>
            </w:pPr>
          </w:p>
          <w:p w:rsidR="00934721" w:rsidRDefault="00934721">
            <w:pPr>
              <w:spacing w:after="0" w:line="240" w:lineRule="auto"/>
              <w:jc w:val="both"/>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Глава Сятракасинского сельского поселения                                          Н.Г.Никитина</w:t>
            </w:r>
          </w:p>
          <w:p w:rsidR="00934721" w:rsidRDefault="00934721">
            <w:pPr>
              <w:pStyle w:val="21"/>
              <w:spacing w:line="276" w:lineRule="auto"/>
              <w:ind w:firstLine="567"/>
              <w:jc w:val="both"/>
              <w:rPr>
                <w:rFonts w:ascii="Times New Roman" w:hAnsi="Times New Roman"/>
                <w:sz w:val="24"/>
                <w:szCs w:val="24"/>
                <w:lang w:eastAsia="ar-SA"/>
              </w:rPr>
            </w:pPr>
          </w:p>
          <w:p w:rsidR="00934721" w:rsidRDefault="00934721">
            <w:pPr>
              <w:suppressAutoHyphens/>
              <w:spacing w:after="0" w:line="240" w:lineRule="auto"/>
              <w:jc w:val="center"/>
              <w:rPr>
                <w:rFonts w:ascii="Times New Roman" w:hAnsi="Times New Roman" w:cs="Times New Roman"/>
                <w:sz w:val="24"/>
                <w:szCs w:val="24"/>
                <w:lang w:eastAsia="ar-SA"/>
              </w:rPr>
            </w:pPr>
          </w:p>
          <w:p w:rsidR="00934721" w:rsidRDefault="00934721">
            <w:pPr>
              <w:rPr>
                <w:rFonts w:ascii="Times New Roman" w:hAnsi="Times New Roman" w:cs="Times New Roman"/>
                <w:lang w:eastAsia="en-US"/>
              </w:rPr>
            </w:pPr>
          </w:p>
          <w:p w:rsidR="00934721" w:rsidRDefault="00934721">
            <w:pPr>
              <w:tabs>
                <w:tab w:val="left" w:pos="1395"/>
              </w:tabs>
              <w:rPr>
                <w:rFonts w:ascii="Times New Roman" w:hAnsi="Times New Roman" w:cs="Times New Roman"/>
                <w:lang w:eastAsia="en-US"/>
              </w:rPr>
            </w:pPr>
            <w:r>
              <w:rPr>
                <w:rFonts w:ascii="Times New Roman" w:hAnsi="Times New Roman" w:cs="Times New Roman"/>
                <w:lang w:eastAsia="en-US"/>
              </w:rPr>
              <w:tab/>
            </w:r>
          </w:p>
        </w:tc>
      </w:tr>
    </w:tbl>
    <w:p w:rsidR="00934721" w:rsidRDefault="00934721" w:rsidP="00934721"/>
    <w:p w:rsidR="006F103E" w:rsidRPr="00934721" w:rsidRDefault="006F103E" w:rsidP="00934721"/>
    <w:sectPr w:rsidR="006F103E" w:rsidRPr="00934721" w:rsidSect="00BD0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03E"/>
    <w:rsid w:val="0062372E"/>
    <w:rsid w:val="006F103E"/>
    <w:rsid w:val="00934721"/>
    <w:rsid w:val="00BD0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4721"/>
    <w:rPr>
      <w:color w:val="0000FF"/>
      <w:u w:val="single"/>
    </w:rPr>
  </w:style>
  <w:style w:type="paragraph" w:styleId="a4">
    <w:name w:val="Normal (Web)"/>
    <w:basedOn w:val="a"/>
    <w:semiHidden/>
    <w:unhideWhenUsed/>
    <w:rsid w:val="00934721"/>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934721"/>
    <w:pPr>
      <w:spacing w:after="120" w:line="480" w:lineRule="auto"/>
      <w:ind w:left="283"/>
    </w:pPr>
  </w:style>
  <w:style w:type="character" w:customStyle="1" w:styleId="20">
    <w:name w:val="Основной текст с отступом 2 Знак"/>
    <w:basedOn w:val="a0"/>
    <w:link w:val="2"/>
    <w:uiPriority w:val="99"/>
    <w:semiHidden/>
    <w:rsid w:val="00934721"/>
    <w:rPr>
      <w:rFonts w:eastAsiaTheme="minorEastAsia"/>
      <w:lang w:eastAsia="ru-RU"/>
    </w:rPr>
  </w:style>
  <w:style w:type="paragraph" w:styleId="a5">
    <w:name w:val="No Spacing"/>
    <w:uiPriority w:val="1"/>
    <w:qFormat/>
    <w:rsid w:val="00934721"/>
    <w:pPr>
      <w:spacing w:after="0" w:line="240" w:lineRule="auto"/>
    </w:pPr>
    <w:rPr>
      <w:rFonts w:ascii="Calibri" w:eastAsia="Times New Roman" w:hAnsi="Calibri" w:cs="Times New Roman"/>
      <w:lang w:eastAsia="ru-RU"/>
    </w:rPr>
  </w:style>
  <w:style w:type="character" w:customStyle="1" w:styleId="ConsPlusTitle">
    <w:name w:val="ConsPlusTitle Знак"/>
    <w:link w:val="ConsPlusTitle0"/>
    <w:locked/>
    <w:rsid w:val="00934721"/>
    <w:rPr>
      <w:rFonts w:ascii="Times New Roman" w:eastAsia="Times New Roman" w:hAnsi="Times New Roman" w:cs="Times New Roman"/>
      <w:b/>
      <w:bCs/>
      <w:sz w:val="24"/>
      <w:szCs w:val="24"/>
      <w:lang w:eastAsia="ru-RU"/>
    </w:rPr>
  </w:style>
  <w:style w:type="paragraph" w:customStyle="1" w:styleId="ConsPlusTitle0">
    <w:name w:val="ConsPlusTitle"/>
    <w:link w:val="ConsPlusTitle"/>
    <w:rsid w:val="009347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934721"/>
    <w:rPr>
      <w:rFonts w:ascii="Times New Roman" w:eastAsia="Times New Roman" w:hAnsi="Times New Roman" w:cs="Times New Roman"/>
      <w:sz w:val="24"/>
      <w:szCs w:val="20"/>
      <w:lang w:eastAsia="ru-RU"/>
    </w:rPr>
  </w:style>
  <w:style w:type="paragraph" w:customStyle="1" w:styleId="ConsPlusNormal0">
    <w:name w:val="ConsPlusNormal"/>
    <w:link w:val="ConsPlusNormal"/>
    <w:rsid w:val="0093472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21">
    <w:name w:val="Без интервала2"/>
    <w:rsid w:val="00934721"/>
    <w:pPr>
      <w:spacing w:after="0" w:line="240" w:lineRule="auto"/>
    </w:pPr>
    <w:rPr>
      <w:rFonts w:ascii="Calibri" w:eastAsia="Times New Roman" w:hAnsi="Calibri" w:cs="Times New Roman"/>
    </w:rPr>
  </w:style>
  <w:style w:type="character" w:customStyle="1" w:styleId="blk">
    <w:name w:val="blk"/>
    <w:basedOn w:val="a0"/>
    <w:rsid w:val="00934721"/>
  </w:style>
</w:styles>
</file>

<file path=word/webSettings.xml><?xml version="1.0" encoding="utf-8"?>
<w:webSettings xmlns:r="http://schemas.openxmlformats.org/officeDocument/2006/relationships" xmlns:w="http://schemas.openxmlformats.org/wordprocessingml/2006/main">
  <w:divs>
    <w:div w:id="1881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570afc6feff03328459242886307d6aebe1ccb6b/" TargetMode="External"/><Relationship Id="rId13" Type="http://schemas.openxmlformats.org/officeDocument/2006/relationships/hyperlink" Target="file:///D:\2020%20&#1075;&#1086;&#1076;\&#1055;&#1088;&#1086;&#1082;&#1091;&#1088;&#1072;&#1090;&#1091;&#1088;&#1072;\&#1055;&#1088;&#1086;&#1077;&#1082;&#1090;&#1099;\&#1060;&#1077;&#1074;&#1088;&#1072;&#1083;&#1100;\17.02.2020-2.docx" TargetMode="External"/><Relationship Id="rId18" Type="http://schemas.openxmlformats.org/officeDocument/2006/relationships/hyperlink" Target="file:///D:\2020%20&#1075;&#1086;&#1076;\&#1055;&#1088;&#1086;&#1082;&#1091;&#1088;&#1072;&#1090;&#1091;&#1088;&#1072;\&#1055;&#1088;&#1086;&#1077;&#1082;&#1090;&#1099;\&#1060;&#1077;&#1074;&#1088;&#1072;&#1083;&#1100;\17.02.2020-2.docx" TargetMode="External"/><Relationship Id="rId26" Type="http://schemas.openxmlformats.org/officeDocument/2006/relationships/hyperlink" Target="http://www.consultant.ru/document/cons_doc_LAW_342030/570afc6feff03328459242886307d6aebe1ccb6b/" TargetMode="External"/><Relationship Id="rId3" Type="http://schemas.openxmlformats.org/officeDocument/2006/relationships/webSettings" Target="webSettings.xml"/><Relationship Id="rId21" Type="http://schemas.openxmlformats.org/officeDocument/2006/relationships/hyperlink" Target="consultantplus://offline/ref=F445FD7963DC5685FA772454096A577644DBA8A46FF21AF5818AD51A33G2nAM" TargetMode="External"/><Relationship Id="rId34" Type="http://schemas.openxmlformats.org/officeDocument/2006/relationships/hyperlink" Target="consultantplus://offline/ref=F445FD7963DC5685FA772454096A577644DBA8A46FF21AF5818AD51A332A5B0A43668F054DC7F89EG3n8M" TargetMode="External"/><Relationship Id="rId7" Type="http://schemas.openxmlformats.org/officeDocument/2006/relationships/hyperlink" Target="http://www.consultant.ru/document/cons_doc_LAW_342030/570afc6feff03328459242886307d6aebe1ccb6b/"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file:///D:\2020%20&#1075;&#1086;&#1076;\&#1055;&#1088;&#1086;&#1082;&#1091;&#1088;&#1072;&#1090;&#1091;&#1088;&#1072;\&#1055;&#1088;&#1086;&#1077;&#1082;&#1090;&#1099;\&#1060;&#1077;&#1074;&#1088;&#1072;&#1083;&#1100;\17.02.2020-2.docx" TargetMode="External"/><Relationship Id="rId25" Type="http://schemas.openxmlformats.org/officeDocument/2006/relationships/hyperlink" Target="http://www.consultant.ru/document/cons_doc_LAW_342030/570afc6feff03328459242886307d6aebe1ccb6b/" TargetMode="External"/><Relationship Id="rId33" Type="http://schemas.openxmlformats.org/officeDocument/2006/relationships/hyperlink" Target="consultantplus://offline/ref=F445FD7963DC5685FA772454096A577644DBA8A46FF21AF5818AD51A332A5B0A43668F054DC6FB99G3n8M" TargetMode="External"/><Relationship Id="rId2" Type="http://schemas.openxmlformats.org/officeDocument/2006/relationships/settings" Target="settings.xml"/><Relationship Id="rId16" Type="http://schemas.openxmlformats.org/officeDocument/2006/relationships/hyperlink" Target="file:///D:\2020%20&#1075;&#1086;&#1076;\&#1055;&#1088;&#1086;&#1082;&#1091;&#1088;&#1072;&#1090;&#1091;&#1088;&#1072;\&#1055;&#1088;&#1086;&#1077;&#1082;&#1090;&#1099;\&#1060;&#1077;&#1074;&#1088;&#1072;&#1083;&#1100;\17.02.2020-2.docx" TargetMode="External"/><Relationship Id="rId20" Type="http://schemas.openxmlformats.org/officeDocument/2006/relationships/hyperlink" Target="consultantplus://offline/ref=F445FD7963DC5685FA772454096A577644DBA8A46FF21AF5818AD51A33G2nAM" TargetMode="External"/><Relationship Id="rId29" Type="http://schemas.openxmlformats.org/officeDocument/2006/relationships/hyperlink" Target="http://www.consultant.ru/document/cons_doc_LAW_342030/570afc6feff03328459242886307d6aebe1ccb6b/" TargetMode="External"/><Relationship Id="rId1" Type="http://schemas.openxmlformats.org/officeDocument/2006/relationships/styles" Target="styles.xml"/><Relationship Id="rId6" Type="http://schemas.openxmlformats.org/officeDocument/2006/relationships/hyperlink" Target="http://www.consultant.ru/document/cons_doc_LAW_342030/570afc6feff03328459242886307d6aebe1ccb6b/" TargetMode="External"/><Relationship Id="rId11" Type="http://schemas.openxmlformats.org/officeDocument/2006/relationships/hyperlink" Target="http://www.consultant.ru/document/cons_doc_LAW_342030/570afc6feff03328459242886307d6aebe1ccb6b/" TargetMode="External"/><Relationship Id="rId24" Type="http://schemas.openxmlformats.org/officeDocument/2006/relationships/hyperlink" Target="http://www.consultant.ru/document/cons_doc_LAW_342030/570afc6feff03328459242886307d6aebe1ccb6b/" TargetMode="External"/><Relationship Id="rId32" Type="http://schemas.openxmlformats.org/officeDocument/2006/relationships/hyperlink" Target="consultantplus://offline/ref=F445FD7963DC5685FA772454096A577644DBA8A46FF21AF5818AD51A332A5B0A43668F054DC6FB99G3nAM" TargetMode="External"/><Relationship Id="rId5" Type="http://schemas.openxmlformats.org/officeDocument/2006/relationships/hyperlink" Target="file:///D:\2020%20&#1075;&#1086;&#1076;\&#1055;&#1088;&#1086;&#1082;&#1091;&#1088;&#1072;&#1090;&#1091;&#1088;&#1072;\&#1055;&#1088;&#1086;&#1077;&#1082;&#1090;&#1099;\&#1060;&#1077;&#1074;&#1088;&#1072;&#1083;&#1100;\17.02.2020-2.docx" TargetMode="External"/><Relationship Id="rId15" Type="http://schemas.openxmlformats.org/officeDocument/2006/relationships/hyperlink" Target="file:///D:\2020%20&#1075;&#1086;&#1076;\&#1055;&#1088;&#1086;&#1082;&#1091;&#1088;&#1072;&#1090;&#1091;&#1088;&#1072;\&#1055;&#1088;&#1086;&#1077;&#1082;&#1090;&#1099;\&#1060;&#1077;&#1074;&#1088;&#1072;&#1083;&#1100;\17.02.2020-2.docx" TargetMode="External"/><Relationship Id="rId23" Type="http://schemas.openxmlformats.org/officeDocument/2006/relationships/hyperlink" Target="http://www.consultant.ru/document/cons_doc_LAW_342030/570afc6feff03328459242886307d6aebe1ccb6b/" TargetMode="External"/><Relationship Id="rId28" Type="http://schemas.openxmlformats.org/officeDocument/2006/relationships/hyperlink" Target="http://www.consultant.ru/document/cons_doc_LAW_342031/7729dbf6ae67c5ca92046e9d5c3160107ef8f01d/" TargetMode="External"/><Relationship Id="rId36" Type="http://schemas.openxmlformats.org/officeDocument/2006/relationships/theme" Target="theme/theme1.xml"/><Relationship Id="rId10" Type="http://schemas.openxmlformats.org/officeDocument/2006/relationships/hyperlink" Target="http://www.consultant.ru/document/cons_doc_LAW_342030/570afc6feff03328459242886307d6aebe1ccb6b/" TargetMode="External"/><Relationship Id="rId19" Type="http://schemas.openxmlformats.org/officeDocument/2006/relationships/hyperlink" Target="consultantplus://offline/ref=F445FD7963DC5685FA772454096A577644DBA8A46FF21AF5818AD51A33G2nAM" TargetMode="External"/><Relationship Id="rId31" Type="http://schemas.openxmlformats.org/officeDocument/2006/relationships/hyperlink" Target="consultantplus://offline/ref=F445FD7963DC5685FA772454096A577644DBA8A46FF21AF5818AD51A332A5B0A43668F054DC6FB98G3nEM" TargetMode="External"/><Relationship Id="rId4" Type="http://schemas.openxmlformats.org/officeDocument/2006/relationships/image" Target="media/image1.png"/><Relationship Id="rId9" Type="http://schemas.openxmlformats.org/officeDocument/2006/relationships/hyperlink" Target="http://www.consultant.ru/document/cons_doc_LAW_342030/570afc6feff03328459242886307d6aebe1ccb6b/" TargetMode="External"/><Relationship Id="rId14" Type="http://schemas.openxmlformats.org/officeDocument/2006/relationships/hyperlink" Target="file:///D:\2020%20&#1075;&#1086;&#1076;\&#1055;&#1088;&#1086;&#1082;&#1091;&#1088;&#1072;&#1090;&#1091;&#1088;&#1072;\&#1055;&#1088;&#1086;&#1077;&#1082;&#1090;&#1099;\&#1060;&#1077;&#1074;&#1088;&#1072;&#1083;&#1100;\17.02.2020-2.docx" TargetMode="External"/><Relationship Id="rId22" Type="http://schemas.openxmlformats.org/officeDocument/2006/relationships/hyperlink" Target="http://www.consultant.ru/document/cons_doc_LAW_342030/570afc6feff03328459242886307d6aebe1ccb6b/" TargetMode="External"/><Relationship Id="rId27" Type="http://schemas.openxmlformats.org/officeDocument/2006/relationships/hyperlink" Target="http://www.consultant.ru/document/cons_doc_LAW_342030/570afc6feff03328459242886307d6aebe1ccb6b/" TargetMode="External"/><Relationship Id="rId30" Type="http://schemas.openxmlformats.org/officeDocument/2006/relationships/hyperlink" Target="http://www.consultant.ru/document/cons_doc_LAW_342030/570afc6feff03328459242886307d6aebe1ccb6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3500</Words>
  <Characters>19956</Characters>
  <Application>Microsoft Office Word</Application>
  <DocSecurity>0</DocSecurity>
  <Lines>166</Lines>
  <Paragraphs>46</Paragraphs>
  <ScaleCrop>false</ScaleCrop>
  <Company/>
  <LinksUpToDate>false</LinksUpToDate>
  <CharactersWithSpaces>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3</cp:revision>
  <dcterms:created xsi:type="dcterms:W3CDTF">2020-03-02T09:30:00Z</dcterms:created>
  <dcterms:modified xsi:type="dcterms:W3CDTF">2020-03-02T10:10:00Z</dcterms:modified>
</cp:coreProperties>
</file>