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ook w:val="0000" w:firstRow="0" w:lastRow="0" w:firstColumn="0" w:lastColumn="0" w:noHBand="0" w:noVBand="0"/>
      </w:tblPr>
      <w:tblGrid>
        <w:gridCol w:w="4503"/>
        <w:gridCol w:w="1139"/>
        <w:gridCol w:w="4269"/>
      </w:tblGrid>
      <w:tr w:rsidR="00C33BAF" w:rsidRPr="00C33BAF" w:rsidTr="00B34B62">
        <w:trPr>
          <w:trHeight w:val="1843"/>
        </w:trPr>
        <w:tc>
          <w:tcPr>
            <w:tcW w:w="4503" w:type="dxa"/>
          </w:tcPr>
          <w:p w:rsidR="00C33BAF" w:rsidRPr="00C33BAF" w:rsidRDefault="00C33BAF" w:rsidP="00C33BAF">
            <w:pPr>
              <w:overflowPunct w:val="0"/>
              <w:jc w:val="center"/>
              <w:textAlignment w:val="baseline"/>
              <w:rPr>
                <w:rFonts w:eastAsia="Arial Unicode MS"/>
                <w:spacing w:val="40"/>
                <w:sz w:val="24"/>
                <w:szCs w:val="24"/>
              </w:rPr>
            </w:pPr>
            <w:r w:rsidRPr="00C33BAF">
              <w:rPr>
                <w:rFonts w:eastAsia="Arial Unicode MS"/>
                <w:spacing w:val="40"/>
                <w:sz w:val="22"/>
              </w:rPr>
              <w:t>Чувашская Республика</w:t>
            </w:r>
          </w:p>
          <w:p w:rsidR="00C33BAF" w:rsidRPr="00C33BAF" w:rsidRDefault="00C33BAF" w:rsidP="00C33BAF">
            <w:pPr>
              <w:overflowPunct w:val="0"/>
              <w:jc w:val="center"/>
              <w:textAlignment w:val="baseline"/>
              <w:rPr>
                <w:rFonts w:eastAsia="Arial Unicode MS"/>
                <w:spacing w:val="2"/>
                <w:sz w:val="24"/>
                <w:szCs w:val="20"/>
              </w:rPr>
            </w:pPr>
          </w:p>
          <w:p w:rsidR="00C33BAF" w:rsidRPr="00C33BAF" w:rsidRDefault="00C33BAF" w:rsidP="00C33BAF">
            <w:pPr>
              <w:overflowPunct w:val="0"/>
              <w:jc w:val="center"/>
              <w:textAlignment w:val="baseline"/>
              <w:rPr>
                <w:rFonts w:eastAsia="Arial Unicode MS"/>
                <w:caps/>
                <w:sz w:val="24"/>
                <w:szCs w:val="20"/>
              </w:rPr>
            </w:pPr>
            <w:r w:rsidRPr="00C33BAF">
              <w:rPr>
                <w:rFonts w:eastAsia="Arial Unicode MS"/>
                <w:caps/>
                <w:sz w:val="22"/>
                <w:szCs w:val="20"/>
              </w:rPr>
              <w:t>Глава</w:t>
            </w:r>
            <w:r w:rsidRPr="00C33BAF">
              <w:rPr>
                <w:rFonts w:ascii="Baltica Chv" w:eastAsia="Arial Unicode MS" w:hAnsi="Baltica Chv"/>
                <w:caps/>
                <w:sz w:val="22"/>
                <w:szCs w:val="20"/>
              </w:rPr>
              <w:t xml:space="preserve"> </w:t>
            </w:r>
            <w:r w:rsidRPr="00C33BAF">
              <w:rPr>
                <w:rFonts w:eastAsia="Arial Unicode MS"/>
                <w:caps/>
                <w:sz w:val="22"/>
                <w:szCs w:val="20"/>
              </w:rPr>
              <w:t>города</w:t>
            </w:r>
            <w:r w:rsidRPr="00C33BAF">
              <w:rPr>
                <w:rFonts w:ascii="Baltica Chv" w:eastAsia="Arial Unicode MS" w:hAnsi="Baltica Chv"/>
                <w:caps/>
                <w:sz w:val="22"/>
                <w:szCs w:val="20"/>
              </w:rPr>
              <w:t xml:space="preserve"> </w:t>
            </w:r>
            <w:r w:rsidRPr="00C33BAF">
              <w:rPr>
                <w:rFonts w:eastAsia="Arial Unicode MS"/>
                <w:caps/>
                <w:sz w:val="22"/>
                <w:szCs w:val="20"/>
              </w:rPr>
              <w:t>Чебоксары</w:t>
            </w:r>
          </w:p>
          <w:p w:rsidR="00C33BAF" w:rsidRPr="00C33BAF" w:rsidRDefault="00C33BAF" w:rsidP="00C33BAF">
            <w:pPr>
              <w:overflowPunct w:val="0"/>
              <w:jc w:val="center"/>
              <w:textAlignment w:val="baseline"/>
              <w:rPr>
                <w:rFonts w:ascii="Baltica Chv" w:eastAsia="Arial Unicode MS" w:hAnsi="Baltica Chv"/>
                <w:spacing w:val="40"/>
                <w:sz w:val="24"/>
                <w:szCs w:val="20"/>
              </w:rPr>
            </w:pPr>
          </w:p>
          <w:p w:rsidR="00C33BAF" w:rsidRPr="00C33BAF" w:rsidRDefault="00C33BAF" w:rsidP="00C33BAF">
            <w:pPr>
              <w:overflowPunct w:val="0"/>
              <w:jc w:val="center"/>
              <w:textAlignment w:val="baseline"/>
              <w:rPr>
                <w:rFonts w:ascii="Baltica Chv" w:eastAsia="Arial Unicode MS" w:hAnsi="Baltica Chv"/>
                <w:spacing w:val="60"/>
                <w:sz w:val="24"/>
                <w:szCs w:val="20"/>
              </w:rPr>
            </w:pPr>
            <w:r w:rsidRPr="00C33BAF">
              <w:rPr>
                <w:rFonts w:eastAsia="Arial Unicode MS"/>
                <w:caps/>
                <w:spacing w:val="60"/>
                <w:szCs w:val="20"/>
              </w:rPr>
              <w:t>Постановление</w:t>
            </w:r>
            <w:r w:rsidRPr="00C33BAF">
              <w:rPr>
                <w:rFonts w:ascii="Baltica Chv" w:eastAsia="Arial Unicode MS" w:hAnsi="Baltica Chv"/>
                <w:spacing w:val="60"/>
                <w:sz w:val="22"/>
                <w:szCs w:val="20"/>
              </w:rPr>
              <w:t xml:space="preserve"> </w:t>
            </w:r>
          </w:p>
          <w:p w:rsidR="00C33BAF" w:rsidRPr="00C33BAF" w:rsidRDefault="00C33BAF" w:rsidP="00C33BAF">
            <w:pPr>
              <w:overflowPunct w:val="0"/>
              <w:spacing w:before="60"/>
              <w:textAlignment w:val="baseline"/>
              <w:rPr>
                <w:rFonts w:ascii="Baltica Chv" w:eastAsia="Arial Unicode MS" w:hAnsi="Baltica Chv"/>
                <w:b w:val="0"/>
                <w:bCs w:val="0"/>
                <w:spacing w:val="100"/>
                <w:sz w:val="24"/>
                <w:szCs w:val="20"/>
              </w:rPr>
            </w:pPr>
          </w:p>
        </w:tc>
        <w:tc>
          <w:tcPr>
            <w:tcW w:w="1139" w:type="dxa"/>
          </w:tcPr>
          <w:p w:rsidR="00C33BAF" w:rsidRPr="00C33BAF" w:rsidRDefault="00C33BAF" w:rsidP="00C33BAF">
            <w:pPr>
              <w:overflowPunct w:val="0"/>
              <w:jc w:val="center"/>
              <w:textAlignment w:val="baseline"/>
              <w:rPr>
                <w:rFonts w:eastAsia="Arial Unicode MS"/>
                <w:b w:val="0"/>
                <w:bCs w:val="0"/>
                <w:sz w:val="20"/>
                <w:szCs w:val="20"/>
              </w:rPr>
            </w:pPr>
            <w:r w:rsidRPr="00C33BAF">
              <w:rPr>
                <w:rFonts w:eastAsia="Arial Unicode MS"/>
                <w:b w:val="0"/>
                <w:bCs w:val="0"/>
                <w:noProof/>
                <w:sz w:val="20"/>
                <w:szCs w:val="20"/>
              </w:rPr>
              <w:drawing>
                <wp:inline distT="0" distB="0" distL="0" distR="0">
                  <wp:extent cx="533400" cy="685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BAF" w:rsidRPr="00C33BAF" w:rsidRDefault="00C33BAF" w:rsidP="00C33BAF">
            <w:pPr>
              <w:overflowPunct w:val="0"/>
              <w:jc w:val="center"/>
              <w:textAlignment w:val="baseline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9" w:type="dxa"/>
          </w:tcPr>
          <w:p w:rsidR="00C33BAF" w:rsidRPr="00C33BAF" w:rsidRDefault="00C33BAF" w:rsidP="00C33BAF">
            <w:pPr>
              <w:keepNext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eastAsia="Arial Unicode MS" w:hAnsi="Baltica Chv"/>
                <w:bCs w:val="0"/>
                <w:spacing w:val="40"/>
                <w:sz w:val="24"/>
                <w:szCs w:val="20"/>
              </w:rPr>
            </w:pPr>
            <w:proofErr w:type="spellStart"/>
            <w:r w:rsidRPr="00C33BAF">
              <w:rPr>
                <w:rFonts w:eastAsia="Arial Unicode MS"/>
                <w:bCs w:val="0"/>
                <w:spacing w:val="40"/>
                <w:sz w:val="22"/>
                <w:szCs w:val="20"/>
              </w:rPr>
              <w:t>Чǎваш</w:t>
            </w:r>
            <w:proofErr w:type="spellEnd"/>
            <w:r w:rsidRPr="00C33BAF">
              <w:rPr>
                <w:rFonts w:ascii="Baltica Chv" w:eastAsia="Arial Unicode MS" w:hAnsi="Baltica Chv"/>
                <w:bCs w:val="0"/>
                <w:spacing w:val="40"/>
                <w:sz w:val="22"/>
                <w:szCs w:val="20"/>
              </w:rPr>
              <w:t xml:space="preserve"> </w:t>
            </w:r>
            <w:r w:rsidRPr="00C33BAF">
              <w:rPr>
                <w:rFonts w:eastAsia="Arial Unicode MS"/>
                <w:bCs w:val="0"/>
                <w:spacing w:val="40"/>
                <w:sz w:val="22"/>
                <w:szCs w:val="20"/>
              </w:rPr>
              <w:t>Республики</w:t>
            </w:r>
          </w:p>
          <w:p w:rsidR="00C33BAF" w:rsidRPr="00C33BAF" w:rsidRDefault="00C33BAF" w:rsidP="00C33BAF">
            <w:pPr>
              <w:overflowPunct w:val="0"/>
              <w:jc w:val="center"/>
              <w:textAlignment w:val="baseline"/>
              <w:rPr>
                <w:rFonts w:eastAsia="Arial Unicode MS"/>
                <w:spacing w:val="40"/>
                <w:sz w:val="20"/>
                <w:szCs w:val="20"/>
              </w:rPr>
            </w:pPr>
          </w:p>
          <w:p w:rsidR="00C33BAF" w:rsidRPr="00C33BAF" w:rsidRDefault="00C33BAF" w:rsidP="00C33BAF">
            <w:pPr>
              <w:overflowPunct w:val="0"/>
              <w:jc w:val="center"/>
              <w:textAlignment w:val="baseline"/>
              <w:rPr>
                <w:rFonts w:ascii="Baltica Chv" w:eastAsia="Arial Unicode MS" w:hAnsi="Baltica Chv"/>
                <w:caps/>
                <w:sz w:val="24"/>
                <w:szCs w:val="20"/>
              </w:rPr>
            </w:pPr>
            <w:r w:rsidRPr="00C33BAF">
              <w:rPr>
                <w:rFonts w:eastAsia="Arial Unicode MS"/>
                <w:caps/>
                <w:sz w:val="22"/>
                <w:szCs w:val="20"/>
              </w:rPr>
              <w:t>Шупашкар</w:t>
            </w:r>
            <w:r w:rsidRPr="00C33BAF">
              <w:rPr>
                <w:rFonts w:ascii="Baltica Chv" w:eastAsia="Arial Unicode MS" w:hAnsi="Baltica Chv"/>
                <w:caps/>
                <w:sz w:val="22"/>
                <w:szCs w:val="20"/>
              </w:rPr>
              <w:t xml:space="preserve"> </w:t>
            </w:r>
            <w:r w:rsidRPr="00C33BAF">
              <w:rPr>
                <w:rFonts w:eastAsia="Arial Unicode MS"/>
                <w:caps/>
                <w:sz w:val="22"/>
                <w:szCs w:val="20"/>
              </w:rPr>
              <w:t>хулин</w:t>
            </w:r>
            <w:r w:rsidRPr="00C33BAF">
              <w:rPr>
                <w:rFonts w:ascii="Baltica Chv" w:eastAsia="Arial Unicode MS" w:hAnsi="Baltica Chv"/>
                <w:caps/>
                <w:sz w:val="22"/>
                <w:szCs w:val="20"/>
              </w:rPr>
              <w:t xml:space="preserve"> </w:t>
            </w:r>
            <w:r w:rsidRPr="00C33BAF">
              <w:rPr>
                <w:rFonts w:eastAsia="Arial Unicode MS"/>
                <w:sz w:val="22"/>
                <w:szCs w:val="20"/>
              </w:rPr>
              <w:t>ПУ</w:t>
            </w:r>
            <w:r w:rsidRPr="00C33BAF">
              <w:rPr>
                <w:bCs w:val="0"/>
                <w:spacing w:val="12"/>
                <w:sz w:val="22"/>
                <w:lang w:eastAsia="en-US"/>
              </w:rPr>
              <w:t>Ҫ</w:t>
            </w:r>
            <w:r w:rsidRPr="00C33BAF">
              <w:rPr>
                <w:rFonts w:eastAsia="Arial Unicode MS"/>
                <w:sz w:val="22"/>
                <w:szCs w:val="20"/>
              </w:rPr>
              <w:t>ЛĂХĔ</w:t>
            </w:r>
          </w:p>
          <w:p w:rsidR="00C33BAF" w:rsidRPr="00C33BAF" w:rsidRDefault="00C33BAF" w:rsidP="00C33BAF">
            <w:pPr>
              <w:overflowPunct w:val="0"/>
              <w:jc w:val="center"/>
              <w:textAlignment w:val="baseline"/>
              <w:rPr>
                <w:rFonts w:eastAsia="Arial Unicode MS"/>
                <w:caps/>
                <w:spacing w:val="60"/>
                <w:szCs w:val="20"/>
              </w:rPr>
            </w:pPr>
          </w:p>
          <w:p w:rsidR="00C33BAF" w:rsidRPr="00C33BAF" w:rsidRDefault="00C33BAF" w:rsidP="00C33BAF">
            <w:pPr>
              <w:overflowPunct w:val="0"/>
              <w:jc w:val="center"/>
              <w:textAlignment w:val="baseline"/>
              <w:rPr>
                <w:rFonts w:ascii="Baltica Chv" w:eastAsia="Arial Unicode MS" w:hAnsi="Baltica Chv"/>
                <w:b w:val="0"/>
                <w:bCs w:val="0"/>
                <w:spacing w:val="60"/>
                <w:sz w:val="24"/>
                <w:szCs w:val="20"/>
              </w:rPr>
            </w:pPr>
            <w:r w:rsidRPr="00C33BAF">
              <w:rPr>
                <w:rFonts w:eastAsia="Arial Unicode MS"/>
                <w:caps/>
                <w:spacing w:val="60"/>
                <w:szCs w:val="20"/>
              </w:rPr>
              <w:t>ЙышĂну</w:t>
            </w:r>
          </w:p>
        </w:tc>
      </w:tr>
    </w:tbl>
    <w:p w:rsidR="00C33BAF" w:rsidRPr="00C33BAF" w:rsidRDefault="00C33BAF" w:rsidP="00C33BAF">
      <w:pPr>
        <w:jc w:val="center"/>
        <w:rPr>
          <w:rFonts w:eastAsia="Arial Unicode MS"/>
          <w:b w:val="0"/>
          <w:bCs w:val="0"/>
          <w:sz w:val="26"/>
          <w:szCs w:val="26"/>
        </w:rPr>
      </w:pPr>
      <w:r w:rsidRPr="00C33BAF">
        <w:rPr>
          <w:rFonts w:eastAsia="Arial Unicode MS"/>
          <w:b w:val="0"/>
          <w:bCs w:val="0"/>
          <w:szCs w:val="20"/>
        </w:rPr>
        <w:t>2</w:t>
      </w:r>
      <w:r>
        <w:rPr>
          <w:rFonts w:eastAsia="Arial Unicode MS"/>
          <w:b w:val="0"/>
          <w:bCs w:val="0"/>
          <w:szCs w:val="20"/>
        </w:rPr>
        <w:t>8</w:t>
      </w:r>
      <w:r w:rsidRPr="00C33BAF">
        <w:rPr>
          <w:rFonts w:eastAsia="Arial Unicode MS"/>
          <w:b w:val="0"/>
          <w:bCs w:val="0"/>
          <w:szCs w:val="20"/>
        </w:rPr>
        <w:t xml:space="preserve"> апреля 2023 года № 23</w:t>
      </w:r>
      <w:r>
        <w:rPr>
          <w:rFonts w:eastAsia="Arial Unicode MS"/>
          <w:b w:val="0"/>
          <w:bCs w:val="0"/>
          <w:szCs w:val="20"/>
        </w:rPr>
        <w:t>3</w:t>
      </w:r>
    </w:p>
    <w:p w:rsidR="000E5E5E" w:rsidRDefault="000E5E5E" w:rsidP="00340A82">
      <w:pPr>
        <w:pStyle w:val="31"/>
        <w:tabs>
          <w:tab w:val="left" w:pos="4536"/>
        </w:tabs>
        <w:ind w:right="4678"/>
        <w:rPr>
          <w:b w:val="0"/>
          <w:bCs w:val="0"/>
          <w:sz w:val="28"/>
          <w:szCs w:val="28"/>
        </w:rPr>
      </w:pPr>
    </w:p>
    <w:p w:rsidR="00340A82" w:rsidRPr="00024EFC" w:rsidRDefault="00340A82" w:rsidP="00340A82">
      <w:pPr>
        <w:pStyle w:val="31"/>
        <w:tabs>
          <w:tab w:val="left" w:pos="4536"/>
        </w:tabs>
        <w:ind w:right="4678"/>
        <w:rPr>
          <w:b w:val="0"/>
          <w:bCs w:val="0"/>
          <w:sz w:val="28"/>
          <w:szCs w:val="28"/>
        </w:rPr>
      </w:pPr>
      <w:r w:rsidRPr="00024EFC">
        <w:rPr>
          <w:b w:val="0"/>
          <w:bCs w:val="0"/>
          <w:sz w:val="28"/>
          <w:szCs w:val="28"/>
        </w:rPr>
        <w:t xml:space="preserve">О проведении публичных слушаний    по проекту решения Чебоксарского городского Собрания депутатов   </w:t>
      </w:r>
      <w:proofErr w:type="gramStart"/>
      <w:r w:rsidRPr="00024EFC">
        <w:rPr>
          <w:b w:val="0"/>
          <w:bCs w:val="0"/>
          <w:sz w:val="28"/>
          <w:szCs w:val="28"/>
        </w:rPr>
        <w:t xml:space="preserve">   «</w:t>
      </w:r>
      <w:proofErr w:type="gramEnd"/>
      <w:r w:rsidRPr="00024EFC">
        <w:rPr>
          <w:b w:val="0"/>
          <w:bCs w:val="0"/>
          <w:sz w:val="28"/>
          <w:szCs w:val="28"/>
        </w:rPr>
        <w:t>Об</w:t>
      </w:r>
      <w:r>
        <w:rPr>
          <w:b w:val="0"/>
          <w:bCs w:val="0"/>
          <w:sz w:val="28"/>
          <w:szCs w:val="28"/>
        </w:rPr>
        <w:t xml:space="preserve"> </w:t>
      </w:r>
      <w:r w:rsidRPr="00024EFC">
        <w:rPr>
          <w:b w:val="0"/>
          <w:bCs w:val="0"/>
          <w:sz w:val="28"/>
          <w:szCs w:val="28"/>
        </w:rPr>
        <w:t>исполнении бюджета муниципального образования города Чебоксары – столицы Чувашской Республики за 202</w:t>
      </w:r>
      <w:r w:rsidR="009E6270">
        <w:rPr>
          <w:b w:val="0"/>
          <w:bCs w:val="0"/>
          <w:sz w:val="28"/>
          <w:szCs w:val="28"/>
        </w:rPr>
        <w:t>2</w:t>
      </w:r>
      <w:r w:rsidRPr="00024EFC">
        <w:rPr>
          <w:b w:val="0"/>
          <w:bCs w:val="0"/>
          <w:sz w:val="28"/>
          <w:szCs w:val="28"/>
        </w:rPr>
        <w:t xml:space="preserve"> год» </w:t>
      </w:r>
    </w:p>
    <w:p w:rsidR="00340A82" w:rsidRPr="00024EFC" w:rsidRDefault="00340A82" w:rsidP="00340A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340A82" w:rsidRPr="00024EFC" w:rsidRDefault="00340A82" w:rsidP="00340A82">
      <w:pPr>
        <w:pStyle w:val="1"/>
        <w:spacing w:before="0" w:after="12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24EF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№ 131–</w:t>
      </w:r>
      <w:r w:rsidRPr="00024EF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ФЗ «Об общих принципах организации местного самоуправления              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24EFC">
        <w:rPr>
          <w:rFonts w:ascii="Times New Roman" w:hAnsi="Times New Roman"/>
          <w:b w:val="0"/>
          <w:bCs w:val="0"/>
          <w:color w:val="auto"/>
          <w:sz w:val="28"/>
          <w:szCs w:val="28"/>
        </w:rPr>
        <w:t>№ 40,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 года № 1528,</w:t>
      </w:r>
    </w:p>
    <w:p w:rsidR="00340A82" w:rsidRPr="00024EFC" w:rsidRDefault="00340A82" w:rsidP="001C2FE6">
      <w:pPr>
        <w:spacing w:after="120"/>
        <w:jc w:val="center"/>
        <w:rPr>
          <w:b w:val="0"/>
        </w:rPr>
      </w:pPr>
      <w:r w:rsidRPr="00024EFC">
        <w:rPr>
          <w:b w:val="0"/>
        </w:rPr>
        <w:t>П О С Т А Н О В Л Я Ю:</w:t>
      </w:r>
    </w:p>
    <w:p w:rsidR="00340A82" w:rsidRPr="00024EFC" w:rsidRDefault="00340A82" w:rsidP="001C2FE6">
      <w:pPr>
        <w:pStyle w:val="31"/>
        <w:spacing w:line="360" w:lineRule="auto"/>
        <w:ind w:firstLine="720"/>
        <w:rPr>
          <w:b w:val="0"/>
          <w:bCs w:val="0"/>
          <w:sz w:val="28"/>
          <w:szCs w:val="28"/>
        </w:rPr>
      </w:pPr>
      <w:r w:rsidRPr="00024EFC">
        <w:rPr>
          <w:b w:val="0"/>
          <w:bCs w:val="0"/>
          <w:sz w:val="28"/>
          <w:szCs w:val="28"/>
        </w:rPr>
        <w:t>1. Назначить проведение публичных слушаний по проекту решения Чебоксарского городского Собрания депутатов «Об исполнении бюджета муниципального образования города Чебоксары – столицы Чувашской Республики за 202</w:t>
      </w:r>
      <w:r w:rsidR="009E6270">
        <w:rPr>
          <w:b w:val="0"/>
          <w:bCs w:val="0"/>
          <w:sz w:val="28"/>
          <w:szCs w:val="28"/>
        </w:rPr>
        <w:t>2</w:t>
      </w:r>
      <w:r w:rsidRPr="00024EFC">
        <w:rPr>
          <w:b w:val="0"/>
          <w:bCs w:val="0"/>
          <w:sz w:val="28"/>
          <w:szCs w:val="28"/>
        </w:rPr>
        <w:t xml:space="preserve"> год» (приложение № 1) </w:t>
      </w:r>
      <w:r w:rsidRPr="009E6270">
        <w:rPr>
          <w:b w:val="0"/>
          <w:bCs w:val="0"/>
          <w:color w:val="000000" w:themeColor="text1"/>
          <w:sz w:val="28"/>
          <w:szCs w:val="28"/>
        </w:rPr>
        <w:t xml:space="preserve">на </w:t>
      </w:r>
      <w:r w:rsidR="009E6270" w:rsidRPr="009E6270">
        <w:rPr>
          <w:b w:val="0"/>
          <w:bCs w:val="0"/>
          <w:color w:val="000000" w:themeColor="text1"/>
          <w:sz w:val="28"/>
          <w:szCs w:val="28"/>
        </w:rPr>
        <w:t>18 мая</w:t>
      </w:r>
      <w:r w:rsidRPr="009E6270">
        <w:rPr>
          <w:b w:val="0"/>
          <w:bCs w:val="0"/>
          <w:color w:val="000000" w:themeColor="text1"/>
          <w:sz w:val="28"/>
          <w:szCs w:val="28"/>
        </w:rPr>
        <w:t xml:space="preserve"> 202</w:t>
      </w:r>
      <w:r w:rsidR="009E6270" w:rsidRPr="009E6270">
        <w:rPr>
          <w:b w:val="0"/>
          <w:bCs w:val="0"/>
          <w:color w:val="000000" w:themeColor="text1"/>
          <w:sz w:val="28"/>
          <w:szCs w:val="28"/>
        </w:rPr>
        <w:t>3</w:t>
      </w:r>
      <w:r w:rsidRPr="009E6270">
        <w:rPr>
          <w:b w:val="0"/>
          <w:bCs w:val="0"/>
          <w:color w:val="000000" w:themeColor="text1"/>
          <w:sz w:val="28"/>
          <w:szCs w:val="28"/>
        </w:rPr>
        <w:t xml:space="preserve"> года. </w:t>
      </w:r>
      <w:r w:rsidRPr="00024EFC">
        <w:rPr>
          <w:b w:val="0"/>
          <w:bCs w:val="0"/>
          <w:sz w:val="28"/>
          <w:szCs w:val="28"/>
        </w:rPr>
        <w:t>Место проведения: город Чебоксары, улица Карла Маркса, дом 36, Большой зал администрации города Чебоксары, время проведения – 14.00 часов.</w:t>
      </w:r>
    </w:p>
    <w:p w:rsidR="00340A82" w:rsidRPr="00024EFC" w:rsidRDefault="00340A82" w:rsidP="001C2FE6">
      <w:pPr>
        <w:pStyle w:val="a5"/>
        <w:spacing w:line="360" w:lineRule="auto"/>
        <w:ind w:firstLine="720"/>
        <w:rPr>
          <w:bCs/>
        </w:rPr>
      </w:pPr>
      <w:r w:rsidRPr="00024EFC">
        <w:t>2.</w:t>
      </w:r>
      <w:r w:rsidRPr="00024EFC">
        <w:rPr>
          <w:bCs/>
        </w:rPr>
        <w:t xml:space="preserve"> Создать организационный комитет по организации и проведению публичных слушаний по проекту решения Чебоксарского городского Собрания депутатов «Об исполнении бюджета муниципального образования города Чебоксары – столицы Чувашской Республики за 202</w:t>
      </w:r>
      <w:r w:rsidR="009E6270">
        <w:rPr>
          <w:bCs/>
        </w:rPr>
        <w:t>2</w:t>
      </w:r>
      <w:r w:rsidRPr="00024EFC">
        <w:rPr>
          <w:bCs/>
        </w:rPr>
        <w:t xml:space="preserve"> год» (далее – </w:t>
      </w:r>
      <w:r w:rsidRPr="00024EFC">
        <w:rPr>
          <w:bCs/>
        </w:rPr>
        <w:lastRenderedPageBreak/>
        <w:t>Оргкомитет) в составе согласно приложению № 2 к настоящему постановлению.</w:t>
      </w:r>
    </w:p>
    <w:p w:rsidR="00340A82" w:rsidRPr="00024EFC" w:rsidRDefault="00340A82" w:rsidP="001C2FE6">
      <w:pPr>
        <w:pStyle w:val="a5"/>
        <w:spacing w:line="360" w:lineRule="auto"/>
        <w:ind w:firstLine="720"/>
      </w:pPr>
      <w:r w:rsidRPr="00024EFC">
        <w:t>3. Оргкомитету обеспечить проведение публичных слушаний                        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 года                   № 1528. Контактный телефон Оргкомитета: (8352) 23-51-50.</w:t>
      </w:r>
    </w:p>
    <w:p w:rsidR="00340A82" w:rsidRPr="00024EFC" w:rsidRDefault="00340A82" w:rsidP="001C2FE6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bCs w:val="0"/>
          <w:szCs w:val="28"/>
        </w:rPr>
      </w:pPr>
      <w:r w:rsidRPr="00024EFC">
        <w:rPr>
          <w:b w:val="0"/>
          <w:szCs w:val="28"/>
        </w:rPr>
        <w:t>4.</w:t>
      </w:r>
      <w:r w:rsidRPr="00024EFC">
        <w:rPr>
          <w:szCs w:val="28"/>
        </w:rPr>
        <w:t xml:space="preserve"> </w:t>
      </w:r>
      <w:r w:rsidRPr="00024EFC">
        <w:rPr>
          <w:b w:val="0"/>
          <w:bCs w:val="0"/>
          <w:szCs w:val="28"/>
        </w:rPr>
        <w:t>Председательствующим на публичны</w:t>
      </w:r>
      <w:r w:rsidR="009E6270">
        <w:rPr>
          <w:b w:val="0"/>
          <w:bCs w:val="0"/>
          <w:szCs w:val="28"/>
        </w:rPr>
        <w:t>х</w:t>
      </w:r>
      <w:r w:rsidRPr="00024EFC">
        <w:rPr>
          <w:b w:val="0"/>
          <w:bCs w:val="0"/>
          <w:szCs w:val="28"/>
        </w:rPr>
        <w:t xml:space="preserve"> слушания</w:t>
      </w:r>
      <w:r w:rsidR="009E6270">
        <w:rPr>
          <w:b w:val="0"/>
          <w:bCs w:val="0"/>
          <w:szCs w:val="28"/>
        </w:rPr>
        <w:t>х</w:t>
      </w:r>
      <w:r w:rsidRPr="00024EFC">
        <w:rPr>
          <w:b w:val="0"/>
          <w:bCs w:val="0"/>
          <w:szCs w:val="28"/>
        </w:rPr>
        <w:t xml:space="preserve"> назначить заместителя председателя постоянной комиссии Чебоксарского городского Собрания депутатов по бюджету </w:t>
      </w:r>
      <w:r w:rsidR="009E6270">
        <w:rPr>
          <w:b w:val="0"/>
          <w:bCs w:val="0"/>
          <w:szCs w:val="28"/>
        </w:rPr>
        <w:t>Нестерову Елену Леонидовну</w:t>
      </w:r>
      <w:r w:rsidRPr="00024EFC">
        <w:rPr>
          <w:b w:val="0"/>
          <w:bCs w:val="0"/>
          <w:szCs w:val="28"/>
        </w:rPr>
        <w:t>.</w:t>
      </w:r>
    </w:p>
    <w:p w:rsidR="00340A82" w:rsidRPr="00024EFC" w:rsidRDefault="00340A82" w:rsidP="001C2FE6">
      <w:pPr>
        <w:pStyle w:val="a5"/>
        <w:spacing w:line="360" w:lineRule="auto"/>
        <w:ind w:firstLine="720"/>
      </w:pPr>
      <w:r w:rsidRPr="00024EFC">
        <w:t xml:space="preserve">5. Предложения и замечания по </w:t>
      </w:r>
      <w:r w:rsidRPr="00024EFC">
        <w:rPr>
          <w:bCs/>
        </w:rPr>
        <w:t>проекту решения Чебоксарского городского Собрания депутатов «Об исполнении бюджета муниципального образования города Чебоксары – столицы Чувашской Республики за 202</w:t>
      </w:r>
      <w:r w:rsidR="009E6270">
        <w:rPr>
          <w:bCs/>
        </w:rPr>
        <w:t>2</w:t>
      </w:r>
      <w:r w:rsidRPr="00024EFC">
        <w:rPr>
          <w:bCs/>
        </w:rPr>
        <w:t xml:space="preserve"> год»</w:t>
      </w:r>
      <w:r w:rsidRPr="00024EFC">
        <w:t>, а также извещения жителей города Чебоксары о желании принять участие в публичных слушаниях и выступить на них следует направлять в письменном виде в Оргкомитет по адресу: город Чебоксары, улица Карла Маркса, дом 36, до 1</w:t>
      </w:r>
      <w:r w:rsidR="00E93BC4" w:rsidRPr="00E93BC4">
        <w:t>7</w:t>
      </w:r>
      <w:r w:rsidRPr="00024EFC">
        <w:t xml:space="preserve"> </w:t>
      </w:r>
      <w:r w:rsidR="009E6270">
        <w:t xml:space="preserve">мая </w:t>
      </w:r>
      <w:r w:rsidRPr="00024EFC">
        <w:t>202</w:t>
      </w:r>
      <w:r w:rsidR="009E6270">
        <w:t>3</w:t>
      </w:r>
      <w:r w:rsidRPr="00024EFC">
        <w:t xml:space="preserve"> года включительно. Контактный телефон: (8352) 23-51-63.</w:t>
      </w:r>
    </w:p>
    <w:p w:rsidR="00340A82" w:rsidRPr="00024EFC" w:rsidRDefault="00340A82" w:rsidP="001C2FE6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bCs w:val="0"/>
          <w:szCs w:val="28"/>
        </w:rPr>
      </w:pPr>
      <w:r w:rsidRPr="00024EFC">
        <w:rPr>
          <w:b w:val="0"/>
          <w:szCs w:val="28"/>
        </w:rPr>
        <w:t>6.</w:t>
      </w:r>
      <w:r w:rsidRPr="00024EFC">
        <w:rPr>
          <w:szCs w:val="28"/>
        </w:rPr>
        <w:t xml:space="preserve"> </w:t>
      </w:r>
      <w:r w:rsidRPr="00024EFC">
        <w:rPr>
          <w:b w:val="0"/>
          <w:bCs w:val="0"/>
          <w:szCs w:val="28"/>
        </w:rPr>
        <w:t>Информацию о времени, месте проведения публичных слушаний по рассмотрению проекта решения Чебоксарского городского Собрания депутатов «Об исполнении бюджета муниципального образования города Чебоксары – столицы Чувашской Республики за 202</w:t>
      </w:r>
      <w:r w:rsidR="009E6270">
        <w:rPr>
          <w:b w:val="0"/>
          <w:bCs w:val="0"/>
          <w:szCs w:val="28"/>
        </w:rPr>
        <w:t>2</w:t>
      </w:r>
      <w:r w:rsidRPr="00024EFC">
        <w:rPr>
          <w:b w:val="0"/>
          <w:bCs w:val="0"/>
          <w:szCs w:val="28"/>
        </w:rPr>
        <w:t xml:space="preserve"> год», месте размещения и контактных телефонах Оргкомитета опубликовать в газете «Чебоксарские новости».</w:t>
      </w:r>
    </w:p>
    <w:p w:rsidR="00340A82" w:rsidRPr="00024EFC" w:rsidRDefault="00340A82" w:rsidP="001C2FE6">
      <w:pPr>
        <w:pStyle w:val="a3"/>
        <w:spacing w:line="360" w:lineRule="auto"/>
        <w:ind w:firstLine="720"/>
      </w:pPr>
      <w:r w:rsidRPr="00024EFC">
        <w:t xml:space="preserve"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 – телекоммуникационной сети «Интернет» в срок до </w:t>
      </w:r>
      <w:r w:rsidR="00BF6518">
        <w:t>5</w:t>
      </w:r>
      <w:r w:rsidR="009E6270">
        <w:t xml:space="preserve"> мая</w:t>
      </w:r>
      <w:r w:rsidRPr="00024EFC">
        <w:t xml:space="preserve"> 202</w:t>
      </w:r>
      <w:r w:rsidR="009E6270">
        <w:t>3</w:t>
      </w:r>
      <w:r w:rsidRPr="00024EFC">
        <w:t xml:space="preserve"> года.</w:t>
      </w:r>
    </w:p>
    <w:p w:rsidR="00340A82" w:rsidRPr="00024EFC" w:rsidRDefault="00340A82" w:rsidP="001C2FE6">
      <w:pPr>
        <w:pStyle w:val="a5"/>
        <w:spacing w:line="360" w:lineRule="auto"/>
        <w:ind w:firstLine="720"/>
      </w:pPr>
      <w:r w:rsidRPr="00024EFC">
        <w:t>8. Настоящее постановление вступает в силу со дня его официального опубликования.</w:t>
      </w:r>
    </w:p>
    <w:p w:rsidR="00340A82" w:rsidRPr="00024EFC" w:rsidRDefault="00340A82" w:rsidP="001C2FE6">
      <w:pPr>
        <w:pStyle w:val="a5"/>
        <w:spacing w:line="360" w:lineRule="auto"/>
        <w:ind w:firstLine="720"/>
      </w:pPr>
      <w:r w:rsidRPr="00024EFC">
        <w:lastRenderedPageBreak/>
        <w:t>9. Контроль за исполнением настоящего постановления возложить на постоянную комиссию Чебоксарского городског</w:t>
      </w:r>
      <w:r w:rsidR="009E6270">
        <w:t>о Собрания депутатов по бюджету.</w:t>
      </w:r>
    </w:p>
    <w:p w:rsidR="00340A82" w:rsidRPr="00024EFC" w:rsidRDefault="00340A82" w:rsidP="00340A82">
      <w:pPr>
        <w:spacing w:line="360" w:lineRule="auto"/>
        <w:jc w:val="both"/>
        <w:rPr>
          <w:b w:val="0"/>
          <w:bCs w:val="0"/>
          <w:szCs w:val="28"/>
        </w:rPr>
      </w:pPr>
    </w:p>
    <w:p w:rsidR="00340A82" w:rsidRPr="00024EFC" w:rsidRDefault="00340A82" w:rsidP="00340A82">
      <w:pPr>
        <w:spacing w:line="360" w:lineRule="auto"/>
        <w:jc w:val="both"/>
        <w:rPr>
          <w:b w:val="0"/>
          <w:bCs w:val="0"/>
          <w:szCs w:val="28"/>
        </w:rPr>
      </w:pPr>
    </w:p>
    <w:p w:rsidR="00340A82" w:rsidRPr="00024EFC" w:rsidRDefault="00340A82" w:rsidP="00340A82">
      <w:pPr>
        <w:tabs>
          <w:tab w:val="left" w:pos="7371"/>
        </w:tabs>
        <w:rPr>
          <w:b w:val="0"/>
          <w:bCs w:val="0"/>
          <w:szCs w:val="28"/>
        </w:rPr>
        <w:sectPr w:rsidR="00340A82" w:rsidRPr="00024EFC" w:rsidSect="009E6270">
          <w:headerReference w:type="even" r:id="rId7"/>
          <w:headerReference w:type="default" r:id="rId8"/>
          <w:headerReference w:type="first" r:id="rId9"/>
          <w:pgSz w:w="11906" w:h="16838"/>
          <w:pgMar w:top="851" w:right="991" w:bottom="993" w:left="1701" w:header="709" w:footer="709" w:gutter="0"/>
          <w:cols w:space="708"/>
          <w:titlePg/>
          <w:docGrid w:linePitch="382"/>
        </w:sectPr>
      </w:pPr>
      <w:r w:rsidRPr="00024EFC">
        <w:rPr>
          <w:b w:val="0"/>
          <w:bCs w:val="0"/>
          <w:szCs w:val="28"/>
        </w:rPr>
        <w:t xml:space="preserve">Глава города Чебоксары                                                                </w:t>
      </w:r>
      <w:r w:rsidR="009E6270">
        <w:rPr>
          <w:b w:val="0"/>
          <w:bCs w:val="0"/>
          <w:szCs w:val="28"/>
        </w:rPr>
        <w:t>Е.Н. Кадышев</w:t>
      </w:r>
    </w:p>
    <w:p w:rsidR="00340A82" w:rsidRPr="00024EFC" w:rsidRDefault="00340A82" w:rsidP="00340A82">
      <w:pPr>
        <w:tabs>
          <w:tab w:val="left" w:pos="7371"/>
        </w:tabs>
        <w:ind w:left="5670"/>
        <w:rPr>
          <w:b w:val="0"/>
          <w:szCs w:val="28"/>
        </w:rPr>
      </w:pPr>
      <w:r w:rsidRPr="00024EFC">
        <w:rPr>
          <w:b w:val="0"/>
          <w:szCs w:val="28"/>
        </w:rPr>
        <w:lastRenderedPageBreak/>
        <w:t>Приложение № 1</w:t>
      </w:r>
    </w:p>
    <w:p w:rsidR="00340A82" w:rsidRPr="00024EFC" w:rsidRDefault="00340A82" w:rsidP="00340A82">
      <w:pPr>
        <w:tabs>
          <w:tab w:val="left" w:pos="7371"/>
        </w:tabs>
        <w:ind w:left="5670"/>
        <w:jc w:val="both"/>
        <w:rPr>
          <w:b w:val="0"/>
          <w:szCs w:val="28"/>
        </w:rPr>
      </w:pPr>
      <w:r w:rsidRPr="00024EFC">
        <w:rPr>
          <w:b w:val="0"/>
          <w:szCs w:val="28"/>
        </w:rPr>
        <w:t>к постановлению главы города Чебоксары</w:t>
      </w:r>
    </w:p>
    <w:p w:rsidR="00340A82" w:rsidRPr="00024EFC" w:rsidRDefault="00340A82" w:rsidP="00340A82">
      <w:pPr>
        <w:tabs>
          <w:tab w:val="left" w:pos="7371"/>
        </w:tabs>
        <w:ind w:left="5670"/>
        <w:jc w:val="both"/>
        <w:rPr>
          <w:b w:val="0"/>
          <w:szCs w:val="28"/>
        </w:rPr>
      </w:pPr>
      <w:r w:rsidRPr="00024EFC">
        <w:rPr>
          <w:b w:val="0"/>
          <w:szCs w:val="28"/>
        </w:rPr>
        <w:t xml:space="preserve">от </w:t>
      </w:r>
      <w:r w:rsidR="00791374">
        <w:rPr>
          <w:b w:val="0"/>
          <w:szCs w:val="28"/>
        </w:rPr>
        <w:t>28.04.2</w:t>
      </w:r>
      <w:r w:rsidRPr="00024EFC">
        <w:rPr>
          <w:b w:val="0"/>
          <w:szCs w:val="28"/>
        </w:rPr>
        <w:t>02</w:t>
      </w:r>
      <w:r w:rsidR="00BF6518">
        <w:rPr>
          <w:b w:val="0"/>
          <w:szCs w:val="28"/>
        </w:rPr>
        <w:t>3</w:t>
      </w:r>
      <w:r w:rsidRPr="00024EFC">
        <w:rPr>
          <w:b w:val="0"/>
          <w:szCs w:val="28"/>
        </w:rPr>
        <w:t xml:space="preserve"> № </w:t>
      </w:r>
      <w:r w:rsidR="00791374">
        <w:rPr>
          <w:b w:val="0"/>
          <w:szCs w:val="28"/>
        </w:rPr>
        <w:t>233</w:t>
      </w:r>
    </w:p>
    <w:p w:rsidR="00340A82" w:rsidRPr="00024EFC" w:rsidRDefault="00340A82" w:rsidP="00340A82">
      <w:pPr>
        <w:tabs>
          <w:tab w:val="left" w:pos="7371"/>
        </w:tabs>
        <w:ind w:left="5670"/>
        <w:rPr>
          <w:b w:val="0"/>
          <w:szCs w:val="28"/>
        </w:rPr>
      </w:pPr>
    </w:p>
    <w:p w:rsidR="00340A82" w:rsidRPr="00024EFC" w:rsidRDefault="00340A82" w:rsidP="00340A82">
      <w:pPr>
        <w:pStyle w:val="11"/>
        <w:ind w:left="-84" w:right="-1"/>
        <w:jc w:val="right"/>
        <w:rPr>
          <w:caps/>
          <w:sz w:val="28"/>
        </w:rPr>
      </w:pPr>
      <w:r w:rsidRPr="00024EFC">
        <w:rPr>
          <w:caps/>
          <w:sz w:val="28"/>
        </w:rPr>
        <w:t>Проект</w:t>
      </w:r>
    </w:p>
    <w:p w:rsidR="00340A82" w:rsidRPr="00024EFC" w:rsidRDefault="00340A82" w:rsidP="00340A82">
      <w:pPr>
        <w:pStyle w:val="ConsPlusNormal"/>
        <w:widowControl/>
        <w:ind w:firstLine="0"/>
        <w:jc w:val="both"/>
      </w:pPr>
    </w:p>
    <w:p w:rsidR="00340A82" w:rsidRPr="00024EFC" w:rsidRDefault="00340A82" w:rsidP="00340A82">
      <w:pPr>
        <w:pStyle w:val="ConsPlusNormal"/>
        <w:widowControl/>
        <w:ind w:firstLine="0"/>
        <w:jc w:val="both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340A82" w:rsidRPr="00024EFC" w:rsidTr="00E229A3">
        <w:trPr>
          <w:trHeight w:val="1559"/>
          <w:jc w:val="center"/>
        </w:trPr>
        <w:tc>
          <w:tcPr>
            <w:tcW w:w="3799" w:type="dxa"/>
          </w:tcPr>
          <w:p w:rsidR="00340A82" w:rsidRPr="00024EFC" w:rsidRDefault="00340A82" w:rsidP="00E229A3">
            <w:pPr>
              <w:pStyle w:val="3"/>
              <w:ind w:left="-108" w:right="-107"/>
              <w:rPr>
                <w:rFonts w:ascii="Baltica Chv" w:hAnsi="Baltica Chv"/>
                <w:spacing w:val="40"/>
                <w:sz w:val="8"/>
              </w:rPr>
            </w:pPr>
          </w:p>
          <w:p w:rsidR="00340A82" w:rsidRPr="00024EFC" w:rsidRDefault="00340A82" w:rsidP="00E229A3">
            <w:pPr>
              <w:pStyle w:val="3"/>
              <w:ind w:left="-108" w:right="-107"/>
              <w:rPr>
                <w:rFonts w:ascii="Baltica Chv" w:hAnsi="Baltica Chv"/>
                <w:spacing w:val="40"/>
                <w:sz w:val="8"/>
              </w:rPr>
            </w:pPr>
          </w:p>
          <w:p w:rsidR="00340A82" w:rsidRPr="00024EFC" w:rsidRDefault="00340A82" w:rsidP="00E229A3">
            <w:pPr>
              <w:pStyle w:val="3"/>
              <w:ind w:left="-108" w:right="-107"/>
              <w:rPr>
                <w:rFonts w:ascii="Baltica Chv" w:hAnsi="Baltica Chv"/>
                <w:spacing w:val="40"/>
              </w:rPr>
            </w:pPr>
            <w:proofErr w:type="spellStart"/>
            <w:r w:rsidRPr="00024EFC">
              <w:rPr>
                <w:rFonts w:ascii="Baltica Chv" w:hAnsi="Baltica Chv"/>
                <w:spacing w:val="40"/>
              </w:rPr>
              <w:t>Чаваш</w:t>
            </w:r>
            <w:proofErr w:type="spellEnd"/>
            <w:r w:rsidRPr="00024EFC">
              <w:rPr>
                <w:rFonts w:ascii="Baltica Chv" w:hAnsi="Baltica Chv"/>
                <w:spacing w:val="40"/>
              </w:rPr>
              <w:t xml:space="preserve"> Республики</w:t>
            </w:r>
          </w:p>
          <w:p w:rsidR="00340A82" w:rsidRPr="00024EFC" w:rsidRDefault="00340A82" w:rsidP="00E229A3">
            <w:pPr>
              <w:rPr>
                <w:rFonts w:ascii="Baltica Chv" w:hAnsi="Baltica Chv"/>
                <w:b w:val="0"/>
                <w:spacing w:val="40"/>
                <w:sz w:val="8"/>
              </w:rPr>
            </w:pPr>
          </w:p>
          <w:p w:rsidR="00340A82" w:rsidRPr="00024EFC" w:rsidRDefault="00340A82" w:rsidP="00E229A3">
            <w:pPr>
              <w:pStyle w:val="3"/>
              <w:ind w:left="-108" w:right="-107"/>
              <w:rPr>
                <w:rFonts w:ascii="Baltica Chv" w:hAnsi="Baltica Chv"/>
                <w:spacing w:val="40"/>
              </w:rPr>
            </w:pPr>
            <w:proofErr w:type="spellStart"/>
            <w:r w:rsidRPr="00024EFC">
              <w:rPr>
                <w:rFonts w:ascii="Baltica Chv" w:hAnsi="Baltica Chv"/>
                <w:spacing w:val="40"/>
              </w:rPr>
              <w:t>Шупашкар</w:t>
            </w:r>
            <w:proofErr w:type="spellEnd"/>
            <w:r w:rsidRPr="00024EFC"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 w:rsidRPr="00024EFC">
              <w:rPr>
                <w:rFonts w:ascii="Baltica Chv" w:hAnsi="Baltica Chv"/>
                <w:spacing w:val="40"/>
              </w:rPr>
              <w:t>хулин</w:t>
            </w:r>
            <w:proofErr w:type="spellEnd"/>
          </w:p>
          <w:p w:rsidR="00340A82" w:rsidRPr="00024EFC" w:rsidRDefault="00340A82" w:rsidP="00E229A3">
            <w:pPr>
              <w:pStyle w:val="3"/>
              <w:ind w:left="-108" w:right="-107"/>
              <w:rPr>
                <w:rFonts w:ascii="Baltica Chv" w:hAnsi="Baltica Chv"/>
                <w:spacing w:val="40"/>
              </w:rPr>
            </w:pPr>
            <w:proofErr w:type="spellStart"/>
            <w:r w:rsidRPr="00024EFC">
              <w:rPr>
                <w:rFonts w:ascii="Baltica Chv" w:hAnsi="Baltica Chv"/>
                <w:spacing w:val="40"/>
              </w:rPr>
              <w:t>депутатсен</w:t>
            </w:r>
            <w:proofErr w:type="spellEnd"/>
            <w:r w:rsidRPr="00024EFC"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 w:rsidRPr="00024EFC">
              <w:rPr>
                <w:rFonts w:ascii="Baltica Chv" w:hAnsi="Baltica Chv"/>
                <w:spacing w:val="40"/>
              </w:rPr>
              <w:t>Пухаве</w:t>
            </w:r>
            <w:proofErr w:type="spellEnd"/>
          </w:p>
          <w:p w:rsidR="00340A82" w:rsidRPr="00024EFC" w:rsidRDefault="00340A82" w:rsidP="00E229A3">
            <w:pPr>
              <w:jc w:val="center"/>
              <w:rPr>
                <w:rFonts w:ascii="Baltica Chv" w:hAnsi="Baltica Chv"/>
                <w:b w:val="0"/>
                <w:spacing w:val="40"/>
                <w:sz w:val="22"/>
              </w:rPr>
            </w:pPr>
          </w:p>
          <w:p w:rsidR="00340A82" w:rsidRPr="00024EFC" w:rsidRDefault="00340A82" w:rsidP="00E229A3">
            <w:pPr>
              <w:pStyle w:val="3"/>
              <w:spacing w:line="360" w:lineRule="auto"/>
              <w:ind w:left="318"/>
              <w:rPr>
                <w:rFonts w:ascii="Baltica Chv" w:hAnsi="Baltica Chv"/>
                <w:bCs w:val="0"/>
                <w:spacing w:val="40"/>
              </w:rPr>
            </w:pPr>
            <w:r w:rsidRPr="00024EFC">
              <w:rPr>
                <w:rFonts w:ascii="Baltica Chv" w:hAnsi="Baltica Chv"/>
                <w:bCs w:val="0"/>
                <w:spacing w:val="40"/>
              </w:rPr>
              <w:t>ЙЫШАНУ</w:t>
            </w:r>
          </w:p>
        </w:tc>
        <w:tc>
          <w:tcPr>
            <w:tcW w:w="1588" w:type="dxa"/>
            <w:hideMark/>
          </w:tcPr>
          <w:p w:rsidR="00340A82" w:rsidRPr="00024EFC" w:rsidRDefault="00340A82" w:rsidP="00E229A3">
            <w:pPr>
              <w:ind w:right="-1"/>
              <w:jc w:val="center"/>
              <w:rPr>
                <w:b w:val="0"/>
              </w:rPr>
            </w:pPr>
            <w:r w:rsidRPr="00024EFC">
              <w:rPr>
                <w:noProof/>
              </w:rPr>
              <w:drawing>
                <wp:inline distT="0" distB="0" distL="0" distR="0">
                  <wp:extent cx="690880" cy="8947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340A82" w:rsidRPr="00024EFC" w:rsidRDefault="00340A82" w:rsidP="00E229A3">
            <w:pPr>
              <w:ind w:right="-102"/>
              <w:jc w:val="center"/>
              <w:rPr>
                <w:b w:val="0"/>
                <w:sz w:val="8"/>
              </w:rPr>
            </w:pPr>
          </w:p>
          <w:p w:rsidR="00340A82" w:rsidRPr="00024EFC" w:rsidRDefault="00340A82" w:rsidP="00E229A3">
            <w:pPr>
              <w:pStyle w:val="3"/>
              <w:ind w:left="-108" w:right="-102"/>
              <w:rPr>
                <w:rFonts w:ascii="Baltica Chv" w:hAnsi="Baltica Chv"/>
                <w:spacing w:val="40"/>
              </w:rPr>
            </w:pPr>
            <w:r w:rsidRPr="00024EFC">
              <w:rPr>
                <w:rFonts w:ascii="Baltica Chv" w:hAnsi="Baltica Chv"/>
                <w:spacing w:val="40"/>
              </w:rPr>
              <w:t>Чувашская Республика</w:t>
            </w:r>
          </w:p>
          <w:p w:rsidR="00340A82" w:rsidRPr="00024EFC" w:rsidRDefault="00340A82" w:rsidP="00E229A3">
            <w:pPr>
              <w:jc w:val="center"/>
              <w:rPr>
                <w:sz w:val="8"/>
              </w:rPr>
            </w:pPr>
          </w:p>
          <w:p w:rsidR="00340A82" w:rsidRPr="00024EFC" w:rsidRDefault="00340A82" w:rsidP="00E229A3">
            <w:pPr>
              <w:pStyle w:val="3"/>
              <w:ind w:left="-108" w:right="-102"/>
              <w:rPr>
                <w:rFonts w:ascii="Baltica Chv" w:hAnsi="Baltica Chv"/>
                <w:spacing w:val="40"/>
              </w:rPr>
            </w:pPr>
            <w:r w:rsidRPr="00024EFC">
              <w:rPr>
                <w:rFonts w:ascii="Baltica Chv" w:hAnsi="Baltica Chv"/>
                <w:spacing w:val="40"/>
              </w:rPr>
              <w:t>Чебоксарское городское</w:t>
            </w:r>
          </w:p>
          <w:p w:rsidR="00340A82" w:rsidRPr="00024EFC" w:rsidRDefault="00340A82" w:rsidP="00E229A3">
            <w:pPr>
              <w:pStyle w:val="3"/>
              <w:ind w:left="-108" w:right="-102"/>
              <w:rPr>
                <w:rFonts w:ascii="Baltica Chv" w:hAnsi="Baltica Chv"/>
                <w:b w:val="0"/>
              </w:rPr>
            </w:pPr>
            <w:r w:rsidRPr="00024EFC">
              <w:rPr>
                <w:rFonts w:ascii="Baltica Chv" w:hAnsi="Baltica Chv"/>
                <w:spacing w:val="40"/>
              </w:rPr>
              <w:t>Собрание депутатов</w:t>
            </w:r>
          </w:p>
          <w:p w:rsidR="00340A82" w:rsidRPr="00024EFC" w:rsidRDefault="00340A82" w:rsidP="00E229A3">
            <w:pPr>
              <w:ind w:left="-112" w:right="-102"/>
              <w:jc w:val="center"/>
              <w:rPr>
                <w:rFonts w:ascii="Baltica Chv" w:hAnsi="Baltica Chv"/>
                <w:b w:val="0"/>
                <w:sz w:val="22"/>
              </w:rPr>
            </w:pPr>
          </w:p>
          <w:p w:rsidR="00340A82" w:rsidRPr="00024EFC" w:rsidRDefault="00340A82" w:rsidP="00E229A3">
            <w:pPr>
              <w:pStyle w:val="3"/>
              <w:rPr>
                <w:rFonts w:ascii="Baltica Chv" w:hAnsi="Baltica Chv"/>
                <w:bCs w:val="0"/>
                <w:spacing w:val="40"/>
              </w:rPr>
            </w:pPr>
            <w:r w:rsidRPr="00024EFC">
              <w:rPr>
                <w:rFonts w:ascii="Baltica Chv" w:hAnsi="Baltica Chv"/>
                <w:bCs w:val="0"/>
                <w:spacing w:val="40"/>
              </w:rPr>
              <w:t>РЕШЕНИЕ</w:t>
            </w:r>
          </w:p>
        </w:tc>
      </w:tr>
    </w:tbl>
    <w:p w:rsidR="00340A82" w:rsidRPr="00024EFC" w:rsidRDefault="00340A82" w:rsidP="00340A82">
      <w:pPr>
        <w:ind w:right="-1"/>
        <w:jc w:val="center"/>
      </w:pPr>
    </w:p>
    <w:p w:rsidR="00340A82" w:rsidRPr="00024EFC" w:rsidRDefault="00340A82" w:rsidP="00340A82">
      <w:pPr>
        <w:ind w:left="-84" w:right="-1"/>
        <w:jc w:val="center"/>
      </w:pPr>
      <w:r w:rsidRPr="00024EFC">
        <w:t>_____________________№ ____________________</w:t>
      </w:r>
    </w:p>
    <w:p w:rsidR="00340A82" w:rsidRPr="00024EFC" w:rsidRDefault="00340A82" w:rsidP="00340A82">
      <w:pPr>
        <w:pStyle w:val="11"/>
        <w:ind w:left="-84" w:right="-1"/>
        <w:rPr>
          <w:szCs w:val="24"/>
        </w:rPr>
      </w:pPr>
    </w:p>
    <w:p w:rsidR="00340A82" w:rsidRPr="00024EFC" w:rsidRDefault="00340A82" w:rsidP="00340A82">
      <w:pPr>
        <w:pStyle w:val="a3"/>
        <w:ind w:right="5102"/>
      </w:pPr>
      <w:r w:rsidRPr="00024EFC">
        <w:t>Об исполнении бюджета муниципального образования города Чебоксары – столицы Чувашской Республики за 202</w:t>
      </w:r>
      <w:r w:rsidR="009E6270">
        <w:t>2</w:t>
      </w:r>
      <w:r w:rsidRPr="00024EFC">
        <w:t xml:space="preserve"> год </w:t>
      </w:r>
    </w:p>
    <w:p w:rsidR="00340A82" w:rsidRPr="00024EFC" w:rsidRDefault="00340A82" w:rsidP="00340A82">
      <w:pPr>
        <w:pStyle w:val="a3"/>
        <w:rPr>
          <w:sz w:val="20"/>
        </w:rPr>
      </w:pPr>
    </w:p>
    <w:p w:rsidR="00340A82" w:rsidRPr="00024EFC" w:rsidRDefault="00340A82" w:rsidP="00340A82">
      <w:pPr>
        <w:pStyle w:val="a3"/>
        <w:rPr>
          <w:sz w:val="20"/>
        </w:rPr>
      </w:pPr>
    </w:p>
    <w:p w:rsidR="00340A82" w:rsidRPr="00024EFC" w:rsidRDefault="00340A82" w:rsidP="00340A82">
      <w:pPr>
        <w:spacing w:line="360" w:lineRule="auto"/>
        <w:ind w:firstLine="567"/>
        <w:jc w:val="both"/>
        <w:rPr>
          <w:b w:val="0"/>
          <w:szCs w:val="28"/>
        </w:rPr>
      </w:pPr>
      <w:r w:rsidRPr="00024EFC">
        <w:rPr>
          <w:b w:val="0"/>
          <w:szCs w:val="28"/>
        </w:rPr>
        <w:t>В соответствии с Бюджетным кодексом Российской Федерации, Федеральным закон</w:t>
      </w:r>
      <w:r>
        <w:rPr>
          <w:b w:val="0"/>
          <w:szCs w:val="28"/>
        </w:rPr>
        <w:t>ом от 6 октября 2003 года № 131–</w:t>
      </w:r>
      <w:r w:rsidRPr="00024EFC">
        <w:rPr>
          <w:b w:val="0"/>
          <w:szCs w:val="28"/>
        </w:rPr>
        <w:t xml:space="preserve">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Положением </w:t>
      </w:r>
      <w:r w:rsidRPr="006C413D">
        <w:rPr>
          <w:b w:val="0"/>
          <w:szCs w:val="28"/>
        </w:rPr>
        <w:t xml:space="preserve">о </w:t>
      </w:r>
      <w:r w:rsidR="006C413D" w:rsidRPr="006C413D">
        <w:rPr>
          <w:b w:val="0"/>
          <w:szCs w:val="28"/>
        </w:rPr>
        <w:t xml:space="preserve">регулировании </w:t>
      </w:r>
      <w:r w:rsidRPr="006C413D">
        <w:rPr>
          <w:b w:val="0"/>
          <w:szCs w:val="28"/>
        </w:rPr>
        <w:t>б</w:t>
      </w:r>
      <w:r w:rsidRPr="00024EFC">
        <w:rPr>
          <w:b w:val="0"/>
          <w:szCs w:val="28"/>
        </w:rPr>
        <w:t>юджетных правоотношениях в муниципальном образовании городе Чебоксары</w:t>
      </w:r>
      <w:r w:rsidR="0030093A">
        <w:rPr>
          <w:b w:val="0"/>
          <w:szCs w:val="28"/>
        </w:rPr>
        <w:t xml:space="preserve"> – столицы Чувашской Республики</w:t>
      </w:r>
      <w:r w:rsidRPr="00024EFC">
        <w:rPr>
          <w:b w:val="0"/>
          <w:szCs w:val="28"/>
        </w:rPr>
        <w:t>, утвержденным решением Чебоксарского городского Собрания депутатов от 2 ма</w:t>
      </w:r>
      <w:r w:rsidR="006C413D">
        <w:rPr>
          <w:b w:val="0"/>
          <w:szCs w:val="28"/>
        </w:rPr>
        <w:t>рта</w:t>
      </w:r>
      <w:r w:rsidRPr="00024EFC">
        <w:rPr>
          <w:b w:val="0"/>
          <w:szCs w:val="28"/>
        </w:rPr>
        <w:t xml:space="preserve"> 20</w:t>
      </w:r>
      <w:r w:rsidR="006C413D">
        <w:rPr>
          <w:b w:val="0"/>
          <w:szCs w:val="28"/>
        </w:rPr>
        <w:t xml:space="preserve">23 года </w:t>
      </w:r>
      <w:r w:rsidRPr="00024EFC">
        <w:rPr>
          <w:b w:val="0"/>
          <w:szCs w:val="28"/>
        </w:rPr>
        <w:t>№ 1</w:t>
      </w:r>
      <w:r w:rsidR="006C413D">
        <w:rPr>
          <w:b w:val="0"/>
          <w:szCs w:val="28"/>
        </w:rPr>
        <w:t>100</w:t>
      </w:r>
      <w:r w:rsidRPr="00024EFC">
        <w:rPr>
          <w:b w:val="0"/>
          <w:szCs w:val="28"/>
        </w:rPr>
        <w:t>, и результатами публичных слушаний  по проекту решения Чебоксарского городского Собрания</w:t>
      </w:r>
      <w:r w:rsidR="006C413D">
        <w:rPr>
          <w:b w:val="0"/>
          <w:szCs w:val="28"/>
        </w:rPr>
        <w:t xml:space="preserve"> депутатов </w:t>
      </w:r>
      <w:r w:rsidRPr="00024EFC">
        <w:rPr>
          <w:b w:val="0"/>
          <w:szCs w:val="28"/>
        </w:rPr>
        <w:t xml:space="preserve">«Об исполнении бюджета </w:t>
      </w:r>
      <w:r w:rsidRPr="00024EFC">
        <w:rPr>
          <w:b w:val="0"/>
        </w:rPr>
        <w:t>муниципального образования города Чебоксары – стол</w:t>
      </w:r>
      <w:r w:rsidR="00BF6518">
        <w:rPr>
          <w:b w:val="0"/>
        </w:rPr>
        <w:t>ицы Чувашской Республики за 2022</w:t>
      </w:r>
      <w:r w:rsidRPr="00024EFC">
        <w:rPr>
          <w:b w:val="0"/>
        </w:rPr>
        <w:t xml:space="preserve"> год</w:t>
      </w:r>
      <w:r w:rsidRPr="00024EFC">
        <w:rPr>
          <w:b w:val="0"/>
          <w:szCs w:val="28"/>
        </w:rPr>
        <w:t>»,</w:t>
      </w:r>
    </w:p>
    <w:p w:rsidR="00340A82" w:rsidRPr="00024EFC" w:rsidRDefault="00340A82" w:rsidP="00340A82">
      <w:pPr>
        <w:pStyle w:val="a3"/>
        <w:spacing w:line="312" w:lineRule="auto"/>
        <w:jc w:val="center"/>
      </w:pPr>
      <w:r w:rsidRPr="00024EFC">
        <w:t xml:space="preserve"> Чебоксарское городское Собрание депутатов</w:t>
      </w:r>
    </w:p>
    <w:p w:rsidR="00340A82" w:rsidRPr="00024EFC" w:rsidRDefault="00340A82" w:rsidP="00340A82">
      <w:pPr>
        <w:pStyle w:val="a3"/>
        <w:spacing w:line="360" w:lineRule="auto"/>
        <w:ind w:right="-2" w:firstLine="567"/>
        <w:jc w:val="center"/>
      </w:pPr>
      <w:r w:rsidRPr="00024EFC">
        <w:t>Р Е Ш И Л О:</w:t>
      </w:r>
    </w:p>
    <w:p w:rsidR="00340A82" w:rsidRPr="000E5E5E" w:rsidRDefault="00340A82" w:rsidP="00340A82">
      <w:pPr>
        <w:tabs>
          <w:tab w:val="left" w:pos="851"/>
          <w:tab w:val="left" w:pos="993"/>
          <w:tab w:val="left" w:pos="1418"/>
        </w:tabs>
        <w:spacing w:line="360" w:lineRule="auto"/>
        <w:jc w:val="both"/>
        <w:rPr>
          <w:b w:val="0"/>
        </w:rPr>
      </w:pPr>
      <w:r w:rsidRPr="00024EFC">
        <w:rPr>
          <w:b w:val="0"/>
        </w:rPr>
        <w:t xml:space="preserve">             1. Утвердить отчет об исполнении бюджета муниципального образования города Чебоксары – столицы Чувашской Республики за 202</w:t>
      </w:r>
      <w:r w:rsidR="009E6270">
        <w:rPr>
          <w:b w:val="0"/>
        </w:rPr>
        <w:t>2</w:t>
      </w:r>
      <w:r w:rsidRPr="00024EFC">
        <w:rPr>
          <w:b w:val="0"/>
        </w:rPr>
        <w:t xml:space="preserve"> год </w:t>
      </w:r>
      <w:r w:rsidRPr="000E5E5E">
        <w:rPr>
          <w:b w:val="0"/>
        </w:rPr>
        <w:lastRenderedPageBreak/>
        <w:t xml:space="preserve">по доходам в сумме </w:t>
      </w:r>
      <w:r w:rsidR="00BF6518" w:rsidRPr="000E5E5E">
        <w:rPr>
          <w:b w:val="0"/>
        </w:rPr>
        <w:t>15 434 059 542,45</w:t>
      </w:r>
      <w:r w:rsidRPr="000E5E5E">
        <w:rPr>
          <w:b w:val="0"/>
        </w:rPr>
        <w:t xml:space="preserve"> рублей, по расходам в сумме </w:t>
      </w:r>
      <w:r w:rsidR="00BF6518" w:rsidRPr="000E5E5E">
        <w:rPr>
          <w:b w:val="0"/>
        </w:rPr>
        <w:t>15 163 792 389,95</w:t>
      </w:r>
      <w:r w:rsidRPr="000E5E5E">
        <w:rPr>
          <w:b w:val="0"/>
        </w:rPr>
        <w:t xml:space="preserve"> рублей с превышением </w:t>
      </w:r>
      <w:r w:rsidR="006C413D">
        <w:rPr>
          <w:b w:val="0"/>
        </w:rPr>
        <w:t>доходов</w:t>
      </w:r>
      <w:r w:rsidRPr="000E5E5E">
        <w:rPr>
          <w:b w:val="0"/>
        </w:rPr>
        <w:t xml:space="preserve"> над </w:t>
      </w:r>
      <w:r w:rsidR="006C413D">
        <w:rPr>
          <w:b w:val="0"/>
        </w:rPr>
        <w:t>рас</w:t>
      </w:r>
      <w:r w:rsidRPr="000E5E5E">
        <w:rPr>
          <w:b w:val="0"/>
        </w:rPr>
        <w:t>ходами (</w:t>
      </w:r>
      <w:r w:rsidR="006C413D">
        <w:rPr>
          <w:b w:val="0"/>
        </w:rPr>
        <w:t>про</w:t>
      </w:r>
      <w:r w:rsidRPr="000E5E5E">
        <w:rPr>
          <w:b w:val="0"/>
        </w:rPr>
        <w:t xml:space="preserve">фицит бюджета города Чебоксары) в сумме </w:t>
      </w:r>
      <w:r w:rsidR="000E5E5E" w:rsidRPr="000E5E5E">
        <w:rPr>
          <w:b w:val="0"/>
        </w:rPr>
        <w:t>270 267 152,50</w:t>
      </w:r>
      <w:r w:rsidRPr="000E5E5E">
        <w:rPr>
          <w:b w:val="0"/>
        </w:rPr>
        <w:t xml:space="preserve"> рублей и со следующими показателями: </w:t>
      </w:r>
    </w:p>
    <w:p w:rsidR="00340A82" w:rsidRPr="000E5E5E" w:rsidRDefault="00340A82" w:rsidP="00340A82">
      <w:pPr>
        <w:pStyle w:val="2"/>
        <w:ind w:firstLine="851"/>
        <w:rPr>
          <w:b/>
        </w:rPr>
      </w:pPr>
      <w:r w:rsidRPr="000E5E5E">
        <w:t>доходов бюджета города Чебоксары по кодам классификации доходов бюджетов за 202</w:t>
      </w:r>
      <w:r w:rsidR="000E5E5E" w:rsidRPr="000E5E5E">
        <w:t>2</w:t>
      </w:r>
      <w:r w:rsidRPr="000E5E5E">
        <w:t xml:space="preserve"> год согласно </w:t>
      </w:r>
      <w:r w:rsidRPr="006C413D">
        <w:t>приложению № 1</w:t>
      </w:r>
      <w:r w:rsidRPr="000E5E5E">
        <w:t xml:space="preserve"> к настоящему решению;</w:t>
      </w:r>
    </w:p>
    <w:p w:rsidR="00340A82" w:rsidRPr="000E5E5E" w:rsidRDefault="00340A82" w:rsidP="00340A82">
      <w:pPr>
        <w:spacing w:line="360" w:lineRule="auto"/>
        <w:ind w:firstLine="851"/>
        <w:jc w:val="both"/>
        <w:rPr>
          <w:b w:val="0"/>
        </w:rPr>
      </w:pPr>
      <w:r w:rsidRPr="000E5E5E">
        <w:rPr>
          <w:b w:val="0"/>
        </w:rPr>
        <w:t>расходов бюджета города Чебоксары по ведомственной структуре расходов бюджета города Чебоксары за 202</w:t>
      </w:r>
      <w:r w:rsidR="000E5E5E" w:rsidRPr="000E5E5E">
        <w:rPr>
          <w:b w:val="0"/>
        </w:rPr>
        <w:t>2</w:t>
      </w:r>
      <w:r w:rsidRPr="000E5E5E">
        <w:rPr>
          <w:b w:val="0"/>
        </w:rPr>
        <w:t xml:space="preserve"> год согласно приложению № 2</w:t>
      </w:r>
      <w:r w:rsidRPr="000E5E5E">
        <w:rPr>
          <w:b w:val="0"/>
        </w:rPr>
        <w:br/>
        <w:t>к настоящему решению;</w:t>
      </w:r>
    </w:p>
    <w:p w:rsidR="00340A82" w:rsidRPr="000E5E5E" w:rsidRDefault="00340A82" w:rsidP="00340A82">
      <w:pPr>
        <w:spacing w:line="360" w:lineRule="auto"/>
        <w:ind w:firstLine="851"/>
        <w:jc w:val="both"/>
        <w:rPr>
          <w:b w:val="0"/>
        </w:rPr>
      </w:pPr>
      <w:r w:rsidRPr="000E5E5E">
        <w:rPr>
          <w:b w:val="0"/>
        </w:rPr>
        <w:t>расходов бюдже</w:t>
      </w:r>
      <w:r w:rsidR="000E5E5E" w:rsidRPr="000E5E5E">
        <w:rPr>
          <w:b w:val="0"/>
        </w:rPr>
        <w:t>та города Чебоксары по разделам и</w:t>
      </w:r>
      <w:r w:rsidRPr="000E5E5E">
        <w:rPr>
          <w:b w:val="0"/>
        </w:rPr>
        <w:t xml:space="preserve"> подразделам классификации расходов бюджет</w:t>
      </w:r>
      <w:r w:rsidR="0030093A">
        <w:rPr>
          <w:b w:val="0"/>
        </w:rPr>
        <w:t>ов</w:t>
      </w:r>
      <w:r w:rsidRPr="000E5E5E">
        <w:rPr>
          <w:b w:val="0"/>
        </w:rPr>
        <w:t xml:space="preserve"> города Чебоксары за 202</w:t>
      </w:r>
      <w:r w:rsidR="000E5E5E" w:rsidRPr="000E5E5E">
        <w:rPr>
          <w:b w:val="0"/>
        </w:rPr>
        <w:t>2</w:t>
      </w:r>
      <w:r w:rsidRPr="000E5E5E">
        <w:rPr>
          <w:b w:val="0"/>
        </w:rPr>
        <w:t xml:space="preserve"> год согласно приложению № 3 к настоящему решению;</w:t>
      </w:r>
    </w:p>
    <w:p w:rsidR="00340A82" w:rsidRPr="000E5E5E" w:rsidRDefault="00340A82" w:rsidP="00340A82">
      <w:pPr>
        <w:spacing w:line="360" w:lineRule="auto"/>
        <w:ind w:firstLine="851"/>
        <w:jc w:val="both"/>
        <w:rPr>
          <w:b w:val="0"/>
        </w:rPr>
      </w:pPr>
      <w:r w:rsidRPr="000E5E5E">
        <w:rPr>
          <w:b w:val="0"/>
        </w:rPr>
        <w:t>источников финансирования дефицита бюджета города Чебоксары               по кодам классификации источников финансирования дефицит</w:t>
      </w:r>
      <w:r w:rsidR="0030093A">
        <w:rPr>
          <w:b w:val="0"/>
        </w:rPr>
        <w:t>а</w:t>
      </w:r>
      <w:bookmarkStart w:id="0" w:name="_GoBack"/>
      <w:bookmarkEnd w:id="0"/>
      <w:r w:rsidRPr="000E5E5E">
        <w:rPr>
          <w:b w:val="0"/>
        </w:rPr>
        <w:t xml:space="preserve"> бюджетов за 202</w:t>
      </w:r>
      <w:r w:rsidR="000E5E5E" w:rsidRPr="000E5E5E">
        <w:rPr>
          <w:b w:val="0"/>
        </w:rPr>
        <w:t>2</w:t>
      </w:r>
      <w:r w:rsidRPr="000E5E5E">
        <w:rPr>
          <w:b w:val="0"/>
        </w:rPr>
        <w:t xml:space="preserve"> год согласно приложению № 4 к настоящему решению.</w:t>
      </w:r>
    </w:p>
    <w:p w:rsidR="00340A82" w:rsidRPr="00024EFC" w:rsidRDefault="006C413D" w:rsidP="00340A82">
      <w:pPr>
        <w:tabs>
          <w:tab w:val="left" w:pos="993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340A82" w:rsidRPr="00024EFC">
        <w:rPr>
          <w:b w:val="0"/>
        </w:rPr>
        <w:t>2.</w:t>
      </w:r>
      <w:r w:rsidR="00340A82" w:rsidRPr="00024EFC">
        <w:t xml:space="preserve"> </w:t>
      </w:r>
      <w:r w:rsidR="00340A82">
        <w:rPr>
          <w:b w:val="0"/>
        </w:rPr>
        <w:t>Настоящее решение</w:t>
      </w:r>
      <w:r w:rsidR="00340A82" w:rsidRPr="00024EFC">
        <w:rPr>
          <w:b w:val="0"/>
        </w:rPr>
        <w:t xml:space="preserve"> вступает в силу со дня его официального опубликования.</w:t>
      </w:r>
    </w:p>
    <w:p w:rsidR="00340A82" w:rsidRPr="00024EFC" w:rsidRDefault="006C413D" w:rsidP="00340A82">
      <w:pPr>
        <w:pStyle w:val="a5"/>
        <w:tabs>
          <w:tab w:val="left" w:pos="993"/>
          <w:tab w:val="left" w:pos="1418"/>
        </w:tabs>
        <w:spacing w:line="360" w:lineRule="auto"/>
        <w:ind w:firstLine="0"/>
      </w:pPr>
      <w:r>
        <w:tab/>
      </w:r>
      <w:r w:rsidR="00340A82" w:rsidRPr="00024EFC">
        <w:t>3. Контроль за исполнением настоящего решения возложить                    на постоянную комиссию Чеб</w:t>
      </w:r>
      <w:r w:rsidR="00340A82">
        <w:t xml:space="preserve">оксарского городского Собрания </w:t>
      </w:r>
      <w:r w:rsidR="00340A82" w:rsidRPr="00024EFC">
        <w:t>депутатов              по бюджету.</w:t>
      </w:r>
    </w:p>
    <w:p w:rsidR="00340A82" w:rsidRDefault="00340A82" w:rsidP="00340A82">
      <w:pPr>
        <w:spacing w:line="360" w:lineRule="auto"/>
        <w:jc w:val="both"/>
      </w:pPr>
    </w:p>
    <w:p w:rsidR="00340A82" w:rsidRPr="00024EFC" w:rsidRDefault="00340A82" w:rsidP="00340A82">
      <w:pPr>
        <w:spacing w:line="360" w:lineRule="auto"/>
        <w:jc w:val="both"/>
      </w:pPr>
    </w:p>
    <w:p w:rsidR="00340A82" w:rsidRPr="00024EFC" w:rsidRDefault="00340A82" w:rsidP="00340A82">
      <w:pPr>
        <w:pStyle w:val="a3"/>
      </w:pPr>
      <w:r w:rsidRPr="00024EFC">
        <w:t xml:space="preserve">Глава города Чебоксары                        </w:t>
      </w:r>
      <w:r w:rsidRPr="00024EFC">
        <w:tab/>
      </w:r>
      <w:r w:rsidRPr="00024EFC">
        <w:tab/>
      </w:r>
      <w:r w:rsidRPr="00024EFC">
        <w:tab/>
      </w:r>
      <w:r w:rsidRPr="00024EFC">
        <w:tab/>
        <w:t xml:space="preserve">    </w:t>
      </w:r>
      <w:r>
        <w:t xml:space="preserve">  </w:t>
      </w:r>
      <w:r w:rsidRPr="00024EFC">
        <w:t xml:space="preserve"> </w:t>
      </w:r>
      <w:r w:rsidR="009E6270">
        <w:t>Е.Н. Кадышев</w:t>
      </w:r>
    </w:p>
    <w:p w:rsidR="00340A82" w:rsidRPr="00024EFC" w:rsidRDefault="00340A82" w:rsidP="00340A82">
      <w:pPr>
        <w:pStyle w:val="a3"/>
        <w:ind w:right="5102"/>
      </w:pPr>
    </w:p>
    <w:p w:rsidR="00340A82" w:rsidRPr="00024EFC" w:rsidRDefault="00340A82" w:rsidP="00340A82">
      <w:pPr>
        <w:pStyle w:val="a3"/>
        <w:ind w:right="5102"/>
      </w:pPr>
    </w:p>
    <w:p w:rsidR="00340A82" w:rsidRPr="00024EFC" w:rsidRDefault="00340A82" w:rsidP="00340A82">
      <w:pPr>
        <w:pStyle w:val="a3"/>
        <w:ind w:right="5102"/>
      </w:pPr>
    </w:p>
    <w:p w:rsidR="00340A82" w:rsidRPr="00024EFC" w:rsidRDefault="00340A82" w:rsidP="00340A82">
      <w:pPr>
        <w:ind w:left="567"/>
        <w:jc w:val="center"/>
        <w:rPr>
          <w:b w:val="0"/>
          <w:bCs w:val="0"/>
        </w:rPr>
      </w:pPr>
    </w:p>
    <w:p w:rsidR="00340A82" w:rsidRPr="00024EFC" w:rsidRDefault="00340A82" w:rsidP="00340A82">
      <w:pPr>
        <w:tabs>
          <w:tab w:val="left" w:pos="7371"/>
        </w:tabs>
        <w:ind w:left="5954"/>
        <w:jc w:val="both"/>
        <w:rPr>
          <w:b w:val="0"/>
          <w:bCs w:val="0"/>
        </w:rPr>
      </w:pPr>
    </w:p>
    <w:p w:rsidR="00340A82" w:rsidRPr="00024EFC" w:rsidRDefault="00340A82" w:rsidP="00340A82">
      <w:pPr>
        <w:tabs>
          <w:tab w:val="left" w:pos="7371"/>
        </w:tabs>
        <w:ind w:left="5954"/>
        <w:jc w:val="both"/>
        <w:rPr>
          <w:b w:val="0"/>
          <w:bCs w:val="0"/>
        </w:rPr>
      </w:pPr>
    </w:p>
    <w:p w:rsidR="00340A82" w:rsidRPr="00024EFC" w:rsidRDefault="00340A82" w:rsidP="00340A82">
      <w:pPr>
        <w:tabs>
          <w:tab w:val="left" w:pos="7371"/>
        </w:tabs>
        <w:ind w:left="5954"/>
        <w:jc w:val="both"/>
        <w:rPr>
          <w:b w:val="0"/>
          <w:bCs w:val="0"/>
        </w:rPr>
      </w:pPr>
    </w:p>
    <w:p w:rsidR="00340A82" w:rsidRPr="00024EFC" w:rsidRDefault="00340A82" w:rsidP="00340A82">
      <w:pPr>
        <w:tabs>
          <w:tab w:val="left" w:pos="7371"/>
        </w:tabs>
        <w:ind w:left="5954"/>
        <w:jc w:val="both"/>
        <w:rPr>
          <w:b w:val="0"/>
          <w:bCs w:val="0"/>
        </w:rPr>
      </w:pPr>
    </w:p>
    <w:p w:rsidR="00340A82" w:rsidRPr="00024EFC" w:rsidRDefault="00340A82" w:rsidP="00340A82">
      <w:pPr>
        <w:tabs>
          <w:tab w:val="left" w:pos="7371"/>
        </w:tabs>
        <w:ind w:left="5954"/>
        <w:jc w:val="both"/>
        <w:rPr>
          <w:b w:val="0"/>
          <w:bCs w:val="0"/>
        </w:rPr>
      </w:pPr>
    </w:p>
    <w:p w:rsidR="00340A82" w:rsidRPr="00024EFC" w:rsidRDefault="00340A82" w:rsidP="00340A82">
      <w:pPr>
        <w:tabs>
          <w:tab w:val="left" w:pos="7371"/>
        </w:tabs>
        <w:ind w:left="5954"/>
        <w:jc w:val="both"/>
        <w:rPr>
          <w:b w:val="0"/>
          <w:bCs w:val="0"/>
        </w:rPr>
      </w:pPr>
    </w:p>
    <w:p w:rsidR="00340A82" w:rsidRPr="00024EFC" w:rsidRDefault="00340A82" w:rsidP="00340A82">
      <w:pPr>
        <w:tabs>
          <w:tab w:val="left" w:pos="7371"/>
        </w:tabs>
        <w:ind w:left="5954"/>
        <w:jc w:val="both"/>
        <w:rPr>
          <w:b w:val="0"/>
          <w:bCs w:val="0"/>
        </w:rPr>
      </w:pPr>
    </w:p>
    <w:p w:rsidR="00340A82" w:rsidRPr="00024EFC" w:rsidRDefault="00340A82" w:rsidP="00340A82">
      <w:pPr>
        <w:tabs>
          <w:tab w:val="left" w:pos="7371"/>
        </w:tabs>
        <w:ind w:left="5954"/>
        <w:jc w:val="both"/>
        <w:rPr>
          <w:b w:val="0"/>
          <w:bCs w:val="0"/>
        </w:rPr>
        <w:sectPr w:rsidR="00340A82" w:rsidRPr="00024EFC" w:rsidSect="009E6270">
          <w:pgSz w:w="11906" w:h="16838"/>
          <w:pgMar w:top="1134" w:right="849" w:bottom="709" w:left="1701" w:header="709" w:footer="709" w:gutter="0"/>
          <w:cols w:space="708"/>
          <w:titlePg/>
          <w:docGrid w:linePitch="360"/>
        </w:sectPr>
      </w:pPr>
    </w:p>
    <w:p w:rsidR="00340A82" w:rsidRPr="00024EFC" w:rsidRDefault="00340A82" w:rsidP="00340A82">
      <w:pPr>
        <w:tabs>
          <w:tab w:val="left" w:pos="7371"/>
        </w:tabs>
        <w:ind w:left="5954"/>
        <w:jc w:val="both"/>
        <w:rPr>
          <w:b w:val="0"/>
          <w:bCs w:val="0"/>
        </w:rPr>
      </w:pPr>
      <w:r w:rsidRPr="00024EFC">
        <w:rPr>
          <w:b w:val="0"/>
          <w:bCs w:val="0"/>
        </w:rPr>
        <w:lastRenderedPageBreak/>
        <w:t>Приложение № 2</w:t>
      </w:r>
    </w:p>
    <w:p w:rsidR="00340A82" w:rsidRPr="00024EFC" w:rsidRDefault="00340A82" w:rsidP="00340A82">
      <w:pPr>
        <w:tabs>
          <w:tab w:val="left" w:pos="10065"/>
        </w:tabs>
        <w:ind w:left="5954" w:right="-1"/>
        <w:rPr>
          <w:b w:val="0"/>
          <w:bCs w:val="0"/>
        </w:rPr>
      </w:pPr>
      <w:r w:rsidRPr="00024EFC">
        <w:rPr>
          <w:b w:val="0"/>
          <w:bCs w:val="0"/>
        </w:rPr>
        <w:t xml:space="preserve">к постановлению </w:t>
      </w:r>
    </w:p>
    <w:p w:rsidR="00340A82" w:rsidRPr="00024EFC" w:rsidRDefault="00340A82" w:rsidP="00340A82">
      <w:pPr>
        <w:tabs>
          <w:tab w:val="left" w:pos="10065"/>
        </w:tabs>
        <w:ind w:left="5954" w:right="-1"/>
        <w:rPr>
          <w:b w:val="0"/>
          <w:bCs w:val="0"/>
        </w:rPr>
      </w:pPr>
      <w:r w:rsidRPr="00024EFC">
        <w:rPr>
          <w:b w:val="0"/>
          <w:bCs w:val="0"/>
        </w:rPr>
        <w:t>главы города Чебоксары</w:t>
      </w:r>
    </w:p>
    <w:p w:rsidR="00340A82" w:rsidRDefault="00340A82" w:rsidP="00791374">
      <w:pPr>
        <w:tabs>
          <w:tab w:val="left" w:pos="10065"/>
        </w:tabs>
        <w:ind w:left="5954" w:right="-1"/>
        <w:rPr>
          <w:b w:val="0"/>
          <w:bCs w:val="0"/>
        </w:rPr>
      </w:pPr>
      <w:r w:rsidRPr="00024EFC">
        <w:rPr>
          <w:b w:val="0"/>
          <w:bCs w:val="0"/>
        </w:rPr>
        <w:t xml:space="preserve">от </w:t>
      </w:r>
      <w:r w:rsidR="00791374">
        <w:rPr>
          <w:b w:val="0"/>
          <w:bCs w:val="0"/>
        </w:rPr>
        <w:t>28.04.2023 № 233</w:t>
      </w:r>
    </w:p>
    <w:p w:rsidR="00791374" w:rsidRPr="00024EFC" w:rsidRDefault="00791374" w:rsidP="00791374">
      <w:pPr>
        <w:tabs>
          <w:tab w:val="left" w:pos="10065"/>
        </w:tabs>
        <w:ind w:left="5954" w:right="-1"/>
        <w:rPr>
          <w:b w:val="0"/>
          <w:caps/>
          <w:szCs w:val="28"/>
        </w:rPr>
      </w:pPr>
    </w:p>
    <w:p w:rsidR="00340A82" w:rsidRPr="00024EFC" w:rsidRDefault="00340A82" w:rsidP="00340A82">
      <w:pPr>
        <w:pStyle w:val="aa"/>
        <w:keepNext/>
        <w:rPr>
          <w:bCs/>
          <w:lang w:val="ru-RU"/>
        </w:rPr>
      </w:pPr>
      <w:r w:rsidRPr="00024EFC">
        <w:rPr>
          <w:bCs/>
          <w:szCs w:val="24"/>
        </w:rPr>
        <w:t>Состав организационного</w:t>
      </w:r>
      <w:r w:rsidRPr="00024EFC">
        <w:rPr>
          <w:szCs w:val="24"/>
        </w:rPr>
        <w:t xml:space="preserve"> комитета по организации и проведению публичных слушаний по </w:t>
      </w:r>
      <w:r w:rsidRPr="00024EFC">
        <w:rPr>
          <w:bCs/>
        </w:rPr>
        <w:t>проекту решения Чебоксарского городского Собрания депутатов «Об исполнении бюджета муниципального образования города Чебоксары – столицы Чувашской Республики</w:t>
      </w:r>
    </w:p>
    <w:p w:rsidR="00340A82" w:rsidRPr="00024EFC" w:rsidRDefault="00340A82" w:rsidP="00340A82">
      <w:pPr>
        <w:pStyle w:val="aa"/>
        <w:keepNext/>
        <w:rPr>
          <w:szCs w:val="24"/>
        </w:rPr>
      </w:pPr>
      <w:r w:rsidRPr="00024EFC">
        <w:rPr>
          <w:bCs/>
        </w:rPr>
        <w:t xml:space="preserve"> за </w:t>
      </w:r>
      <w:r w:rsidRPr="00024EFC">
        <w:rPr>
          <w:bCs/>
          <w:szCs w:val="28"/>
        </w:rPr>
        <w:t>20</w:t>
      </w:r>
      <w:r w:rsidRPr="00024EFC">
        <w:rPr>
          <w:bCs/>
          <w:szCs w:val="28"/>
          <w:lang w:val="ru-RU"/>
        </w:rPr>
        <w:t>2</w:t>
      </w:r>
      <w:r w:rsidR="009E6270">
        <w:rPr>
          <w:bCs/>
          <w:szCs w:val="28"/>
          <w:lang w:val="ru-RU"/>
        </w:rPr>
        <w:t>2</w:t>
      </w:r>
      <w:r w:rsidRPr="00024EFC">
        <w:rPr>
          <w:bCs/>
          <w:szCs w:val="28"/>
        </w:rPr>
        <w:t xml:space="preserve"> год</w:t>
      </w:r>
      <w:r w:rsidRPr="00024EFC">
        <w:rPr>
          <w:bCs/>
        </w:rPr>
        <w:t>»</w:t>
      </w:r>
    </w:p>
    <w:p w:rsidR="00340A82" w:rsidRPr="00024EFC" w:rsidRDefault="00340A82" w:rsidP="00340A82">
      <w:pPr>
        <w:pStyle w:val="aa"/>
        <w:keepNext/>
        <w:rPr>
          <w:szCs w:val="24"/>
        </w:rPr>
      </w:pPr>
    </w:p>
    <w:tbl>
      <w:tblPr>
        <w:tblW w:w="9712" w:type="dxa"/>
        <w:tblLook w:val="01E0" w:firstRow="1" w:lastRow="1" w:firstColumn="1" w:lastColumn="1" w:noHBand="0" w:noVBand="0"/>
      </w:tblPr>
      <w:tblGrid>
        <w:gridCol w:w="2235"/>
        <w:gridCol w:w="567"/>
        <w:gridCol w:w="6910"/>
      </w:tblGrid>
      <w:tr w:rsidR="00340A82" w:rsidRPr="00024EFC" w:rsidTr="00E229A3">
        <w:tc>
          <w:tcPr>
            <w:tcW w:w="2235" w:type="dxa"/>
          </w:tcPr>
          <w:p w:rsidR="00340A82" w:rsidRPr="00024EFC" w:rsidRDefault="009E6270" w:rsidP="00E229A3">
            <w:pPr>
              <w:pStyle w:val="aa"/>
              <w:keepNext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Е.</w:t>
            </w:r>
            <w:r w:rsidR="00890259">
              <w:rPr>
                <w:b w:val="0"/>
                <w:szCs w:val="24"/>
                <w:lang w:val="ru-RU" w:eastAsia="ru-RU"/>
              </w:rPr>
              <w:t>Л.</w:t>
            </w:r>
            <w:r>
              <w:rPr>
                <w:b w:val="0"/>
                <w:szCs w:val="24"/>
                <w:lang w:val="ru-RU" w:eastAsia="ru-RU"/>
              </w:rPr>
              <w:t xml:space="preserve"> Нестерова</w:t>
            </w:r>
          </w:p>
        </w:tc>
        <w:tc>
          <w:tcPr>
            <w:tcW w:w="567" w:type="dxa"/>
          </w:tcPr>
          <w:p w:rsidR="00340A82" w:rsidRPr="00024EFC" w:rsidRDefault="00340A82" w:rsidP="00E229A3">
            <w:pPr>
              <w:pStyle w:val="aa"/>
              <w:keepNext/>
              <w:rPr>
                <w:b w:val="0"/>
                <w:szCs w:val="24"/>
                <w:lang w:val="ru-RU" w:eastAsia="ru-RU"/>
              </w:rPr>
            </w:pPr>
            <w:r w:rsidRPr="00024EFC">
              <w:rPr>
                <w:lang w:val="ru-RU" w:eastAsia="ru-RU"/>
              </w:rPr>
              <w:t>-</w:t>
            </w:r>
          </w:p>
        </w:tc>
        <w:tc>
          <w:tcPr>
            <w:tcW w:w="6910" w:type="dxa"/>
          </w:tcPr>
          <w:p w:rsidR="00340A82" w:rsidRPr="00024EFC" w:rsidRDefault="00340A82" w:rsidP="00E229A3">
            <w:pPr>
              <w:pStyle w:val="aa"/>
              <w:keepNext/>
              <w:jc w:val="both"/>
              <w:rPr>
                <w:b w:val="0"/>
                <w:szCs w:val="24"/>
                <w:lang w:val="ru-RU" w:eastAsia="ru-RU"/>
              </w:rPr>
            </w:pPr>
            <w:r w:rsidRPr="00024EFC">
              <w:rPr>
                <w:b w:val="0"/>
                <w:bCs/>
                <w:szCs w:val="28"/>
              </w:rPr>
              <w:t>заместител</w:t>
            </w:r>
            <w:r w:rsidRPr="00024EFC">
              <w:rPr>
                <w:b w:val="0"/>
                <w:bCs/>
                <w:szCs w:val="28"/>
                <w:lang w:val="ru-RU"/>
              </w:rPr>
              <w:t>ь</w:t>
            </w:r>
            <w:r w:rsidRPr="00024EFC">
              <w:rPr>
                <w:b w:val="0"/>
                <w:bCs/>
                <w:szCs w:val="28"/>
              </w:rPr>
              <w:t xml:space="preserve"> председател</w:t>
            </w:r>
            <w:r w:rsidRPr="00024EFC">
              <w:rPr>
                <w:b w:val="0"/>
                <w:bCs/>
                <w:szCs w:val="28"/>
                <w:lang w:val="ru-RU"/>
              </w:rPr>
              <w:t>я</w:t>
            </w:r>
            <w:r w:rsidRPr="00024EFC">
              <w:rPr>
                <w:b w:val="0"/>
                <w:bCs/>
                <w:szCs w:val="28"/>
              </w:rPr>
              <w:t xml:space="preserve"> </w:t>
            </w:r>
            <w:r w:rsidRPr="00024EFC">
              <w:rPr>
                <w:b w:val="0"/>
                <w:szCs w:val="24"/>
                <w:lang w:val="ru-RU" w:eastAsia="ru-RU"/>
              </w:rPr>
              <w:t>постоянной комиссии Чебоксарского городского Собрания депутатов по бюджету, председатель Оргкомитета</w:t>
            </w:r>
          </w:p>
          <w:p w:rsidR="00340A82" w:rsidRPr="00024EFC" w:rsidRDefault="00340A82" w:rsidP="00E229A3">
            <w:pPr>
              <w:pStyle w:val="aa"/>
              <w:keepNext/>
              <w:jc w:val="both"/>
              <w:rPr>
                <w:b w:val="0"/>
                <w:szCs w:val="24"/>
                <w:lang w:val="ru-RU" w:eastAsia="ru-RU"/>
              </w:rPr>
            </w:pPr>
          </w:p>
        </w:tc>
      </w:tr>
      <w:tr w:rsidR="00890259" w:rsidRPr="00890259" w:rsidTr="00E229A3">
        <w:tc>
          <w:tcPr>
            <w:tcW w:w="2235" w:type="dxa"/>
          </w:tcPr>
          <w:p w:rsidR="00340A82" w:rsidRPr="00890259" w:rsidRDefault="000E5E5E" w:rsidP="009E6270">
            <w:pPr>
              <w:pStyle w:val="aa"/>
              <w:keepNext/>
              <w:jc w:val="left"/>
              <w:rPr>
                <w:b w:val="0"/>
                <w:color w:val="000000" w:themeColor="text1"/>
                <w:szCs w:val="24"/>
                <w:lang w:val="ru-RU" w:eastAsia="ru-RU"/>
              </w:rPr>
            </w:pPr>
            <w:r>
              <w:rPr>
                <w:b w:val="0"/>
                <w:color w:val="000000" w:themeColor="text1"/>
                <w:szCs w:val="24"/>
                <w:lang w:val="ru-RU" w:eastAsia="ru-RU"/>
              </w:rPr>
              <w:t xml:space="preserve">Е.Н. Иванова </w:t>
            </w:r>
          </w:p>
        </w:tc>
        <w:tc>
          <w:tcPr>
            <w:tcW w:w="567" w:type="dxa"/>
          </w:tcPr>
          <w:p w:rsidR="00340A82" w:rsidRPr="00890259" w:rsidRDefault="00340A82" w:rsidP="00E229A3">
            <w:pPr>
              <w:pStyle w:val="aa"/>
              <w:keepNext/>
              <w:rPr>
                <w:color w:val="000000" w:themeColor="text1"/>
                <w:lang w:val="ru-RU" w:eastAsia="ru-RU"/>
              </w:rPr>
            </w:pPr>
            <w:r w:rsidRPr="00890259">
              <w:rPr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6910" w:type="dxa"/>
          </w:tcPr>
          <w:p w:rsidR="00340A82" w:rsidRPr="00890259" w:rsidRDefault="000E5E5E" w:rsidP="00890259">
            <w:pPr>
              <w:pStyle w:val="aa"/>
              <w:keepNext/>
              <w:jc w:val="both"/>
              <w:rPr>
                <w:b w:val="0"/>
                <w:color w:val="000000" w:themeColor="text1"/>
                <w:szCs w:val="24"/>
                <w:lang w:val="ru-RU" w:eastAsia="ru-RU"/>
              </w:rPr>
            </w:pPr>
            <w:r>
              <w:rPr>
                <w:b w:val="0"/>
                <w:color w:val="000000" w:themeColor="text1"/>
                <w:szCs w:val="24"/>
                <w:lang w:val="ru-RU" w:eastAsia="ru-RU"/>
              </w:rPr>
              <w:t>главный специалист – эксперт отдела бухгалтерского учета и отчетности финансового управления администрации города Чебоксары</w:t>
            </w:r>
            <w:r w:rsidR="00340A82" w:rsidRPr="00890259">
              <w:rPr>
                <w:b w:val="0"/>
                <w:color w:val="000000" w:themeColor="text1"/>
                <w:szCs w:val="24"/>
                <w:lang w:val="ru-RU" w:eastAsia="ru-RU"/>
              </w:rPr>
              <w:t>, секретарь Оргкомитета</w:t>
            </w:r>
          </w:p>
        </w:tc>
      </w:tr>
    </w:tbl>
    <w:p w:rsidR="00340A82" w:rsidRPr="00890259" w:rsidRDefault="00340A82" w:rsidP="00340A82">
      <w:pPr>
        <w:pStyle w:val="aa"/>
        <w:keepNext/>
        <w:jc w:val="both"/>
        <w:rPr>
          <w:b w:val="0"/>
          <w:color w:val="000000" w:themeColor="text1"/>
          <w:szCs w:val="24"/>
        </w:rPr>
      </w:pPr>
    </w:p>
    <w:p w:rsidR="00340A82" w:rsidRPr="00890259" w:rsidRDefault="00340A82" w:rsidP="00340A82">
      <w:pPr>
        <w:pStyle w:val="aa"/>
        <w:keepNext/>
        <w:jc w:val="both"/>
        <w:rPr>
          <w:b w:val="0"/>
          <w:color w:val="000000" w:themeColor="text1"/>
          <w:szCs w:val="24"/>
        </w:rPr>
      </w:pPr>
      <w:r w:rsidRPr="00890259">
        <w:rPr>
          <w:b w:val="0"/>
          <w:color w:val="000000" w:themeColor="text1"/>
          <w:szCs w:val="24"/>
        </w:rPr>
        <w:t>Члены Оргкомитета:</w:t>
      </w:r>
    </w:p>
    <w:p w:rsidR="00340A82" w:rsidRPr="00890259" w:rsidRDefault="00340A82" w:rsidP="00340A82">
      <w:pPr>
        <w:pStyle w:val="aa"/>
        <w:keepNext/>
        <w:jc w:val="both"/>
        <w:rPr>
          <w:b w:val="0"/>
          <w:color w:val="000000" w:themeColor="text1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6"/>
        <w:gridCol w:w="420"/>
        <w:gridCol w:w="6730"/>
      </w:tblGrid>
      <w:tr w:rsidR="00890259" w:rsidRPr="00890259" w:rsidTr="00E229A3">
        <w:tc>
          <w:tcPr>
            <w:tcW w:w="2216" w:type="dxa"/>
          </w:tcPr>
          <w:p w:rsidR="00340A82" w:rsidRPr="00890259" w:rsidRDefault="00340A82" w:rsidP="00E229A3">
            <w:pPr>
              <w:pStyle w:val="aa"/>
              <w:keepNext/>
              <w:jc w:val="left"/>
              <w:rPr>
                <w:b w:val="0"/>
                <w:color w:val="000000" w:themeColor="text1"/>
                <w:szCs w:val="24"/>
                <w:lang w:val="ru-RU" w:eastAsia="ru-RU"/>
              </w:rPr>
            </w:pPr>
          </w:p>
        </w:tc>
        <w:tc>
          <w:tcPr>
            <w:tcW w:w="422" w:type="dxa"/>
          </w:tcPr>
          <w:p w:rsidR="00340A82" w:rsidRPr="00890259" w:rsidRDefault="00340A82" w:rsidP="00E229A3">
            <w:pPr>
              <w:pStyle w:val="aa"/>
              <w:keepNext/>
              <w:rPr>
                <w:b w:val="0"/>
                <w:color w:val="000000" w:themeColor="text1"/>
                <w:szCs w:val="24"/>
                <w:lang w:val="ru-RU" w:eastAsia="ru-RU"/>
              </w:rPr>
            </w:pPr>
          </w:p>
        </w:tc>
        <w:tc>
          <w:tcPr>
            <w:tcW w:w="6792" w:type="dxa"/>
          </w:tcPr>
          <w:p w:rsidR="00340A82" w:rsidRPr="00890259" w:rsidRDefault="00340A82" w:rsidP="00E229A3">
            <w:pPr>
              <w:pStyle w:val="aa"/>
              <w:keepNext/>
              <w:jc w:val="both"/>
              <w:rPr>
                <w:b w:val="0"/>
                <w:color w:val="000000" w:themeColor="text1"/>
                <w:szCs w:val="24"/>
                <w:lang w:val="ru-RU" w:eastAsia="ru-RU"/>
              </w:rPr>
            </w:pPr>
          </w:p>
        </w:tc>
      </w:tr>
      <w:tr w:rsidR="00890259" w:rsidRPr="00890259" w:rsidTr="00E229A3">
        <w:tc>
          <w:tcPr>
            <w:tcW w:w="2216" w:type="dxa"/>
          </w:tcPr>
          <w:p w:rsidR="00340A82" w:rsidRPr="00890259" w:rsidRDefault="00340A82" w:rsidP="00E229A3">
            <w:pPr>
              <w:pStyle w:val="aa"/>
              <w:keepNext/>
              <w:jc w:val="left"/>
              <w:rPr>
                <w:b w:val="0"/>
                <w:color w:val="000000" w:themeColor="text1"/>
                <w:szCs w:val="24"/>
                <w:lang w:val="ru-RU" w:eastAsia="ru-RU"/>
              </w:rPr>
            </w:pPr>
            <w:r w:rsidRPr="00890259">
              <w:rPr>
                <w:b w:val="0"/>
                <w:color w:val="000000" w:themeColor="text1"/>
                <w:szCs w:val="24"/>
                <w:lang w:val="ru-RU" w:eastAsia="ru-RU"/>
              </w:rPr>
              <w:t>Д.А. Игумнов</w:t>
            </w:r>
          </w:p>
        </w:tc>
        <w:tc>
          <w:tcPr>
            <w:tcW w:w="422" w:type="dxa"/>
          </w:tcPr>
          <w:p w:rsidR="00340A82" w:rsidRPr="00890259" w:rsidRDefault="00340A82" w:rsidP="00E229A3">
            <w:pPr>
              <w:pStyle w:val="aa"/>
              <w:keepNext/>
              <w:rPr>
                <w:color w:val="000000" w:themeColor="text1"/>
                <w:lang w:val="ru-RU" w:eastAsia="ru-RU"/>
              </w:rPr>
            </w:pPr>
            <w:r w:rsidRPr="00890259">
              <w:rPr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6792" w:type="dxa"/>
          </w:tcPr>
          <w:p w:rsidR="00340A82" w:rsidRPr="00890259" w:rsidRDefault="00340A82" w:rsidP="00E229A3">
            <w:pPr>
              <w:pStyle w:val="aa"/>
              <w:keepNext/>
              <w:jc w:val="both"/>
              <w:rPr>
                <w:b w:val="0"/>
                <w:color w:val="000000" w:themeColor="text1"/>
                <w:szCs w:val="24"/>
                <w:lang w:val="ru-RU" w:eastAsia="ru-RU"/>
              </w:rPr>
            </w:pPr>
            <w:r w:rsidRPr="00890259">
              <w:rPr>
                <w:b w:val="0"/>
                <w:color w:val="000000" w:themeColor="text1"/>
                <w:szCs w:val="24"/>
                <w:lang w:val="ru-RU" w:eastAsia="ru-RU"/>
              </w:rPr>
              <w:t>секретарь постоянной комиссии Чебоксарского городского Собрания депутатов по бюджету</w:t>
            </w:r>
          </w:p>
          <w:p w:rsidR="00340A82" w:rsidRPr="00890259" w:rsidRDefault="00340A82" w:rsidP="00E229A3">
            <w:pPr>
              <w:pStyle w:val="aa"/>
              <w:keepNext/>
              <w:jc w:val="both"/>
              <w:rPr>
                <w:b w:val="0"/>
                <w:color w:val="000000" w:themeColor="text1"/>
                <w:szCs w:val="24"/>
                <w:lang w:val="ru-RU" w:eastAsia="ru-RU"/>
              </w:rPr>
            </w:pPr>
          </w:p>
        </w:tc>
      </w:tr>
      <w:tr w:rsidR="00890259" w:rsidRPr="00890259" w:rsidTr="00E229A3">
        <w:tc>
          <w:tcPr>
            <w:tcW w:w="2216" w:type="dxa"/>
          </w:tcPr>
          <w:p w:rsidR="00340A82" w:rsidRPr="00890259" w:rsidRDefault="00340A82" w:rsidP="00E229A3">
            <w:pPr>
              <w:pStyle w:val="aa"/>
              <w:keepNext/>
              <w:jc w:val="left"/>
              <w:rPr>
                <w:b w:val="0"/>
                <w:color w:val="000000" w:themeColor="text1"/>
                <w:szCs w:val="24"/>
                <w:lang w:val="ru-RU" w:eastAsia="ru-RU"/>
              </w:rPr>
            </w:pPr>
            <w:r w:rsidRPr="00890259">
              <w:rPr>
                <w:b w:val="0"/>
                <w:color w:val="000000" w:themeColor="text1"/>
                <w:szCs w:val="24"/>
                <w:lang w:val="ru-RU" w:eastAsia="ru-RU"/>
              </w:rPr>
              <w:t>Э.А. Степанова</w:t>
            </w:r>
          </w:p>
        </w:tc>
        <w:tc>
          <w:tcPr>
            <w:tcW w:w="422" w:type="dxa"/>
          </w:tcPr>
          <w:p w:rsidR="00340A82" w:rsidRPr="00890259" w:rsidRDefault="00340A82" w:rsidP="00E229A3">
            <w:pPr>
              <w:pStyle w:val="aa"/>
              <w:keepNext/>
              <w:rPr>
                <w:color w:val="000000" w:themeColor="text1"/>
                <w:lang w:val="ru-RU" w:eastAsia="ru-RU"/>
              </w:rPr>
            </w:pPr>
            <w:r w:rsidRPr="00890259">
              <w:rPr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6792" w:type="dxa"/>
          </w:tcPr>
          <w:p w:rsidR="00340A82" w:rsidRPr="00890259" w:rsidRDefault="00340A82" w:rsidP="00E229A3">
            <w:pPr>
              <w:pStyle w:val="aa"/>
              <w:keepNext/>
              <w:jc w:val="both"/>
              <w:rPr>
                <w:b w:val="0"/>
                <w:color w:val="000000" w:themeColor="text1"/>
                <w:szCs w:val="24"/>
                <w:lang w:val="ru-RU" w:eastAsia="ru-RU"/>
              </w:rPr>
            </w:pPr>
            <w:r w:rsidRPr="00890259">
              <w:rPr>
                <w:b w:val="0"/>
                <w:color w:val="000000" w:themeColor="text1"/>
                <w:szCs w:val="24"/>
                <w:lang w:val="ru-RU" w:eastAsia="ru-RU"/>
              </w:rPr>
              <w:t>руководитель Аппарата Чебоксарского городского Собрания депутатов</w:t>
            </w:r>
          </w:p>
          <w:p w:rsidR="00340A82" w:rsidRPr="00890259" w:rsidRDefault="00340A82" w:rsidP="00E229A3">
            <w:pPr>
              <w:pStyle w:val="aa"/>
              <w:keepNext/>
              <w:jc w:val="both"/>
              <w:rPr>
                <w:b w:val="0"/>
                <w:color w:val="000000" w:themeColor="text1"/>
                <w:szCs w:val="24"/>
                <w:lang w:val="ru-RU" w:eastAsia="ru-RU"/>
              </w:rPr>
            </w:pPr>
          </w:p>
        </w:tc>
      </w:tr>
      <w:tr w:rsidR="00890259" w:rsidRPr="00890259" w:rsidTr="00E22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340A82" w:rsidRPr="00890259" w:rsidRDefault="00340A82" w:rsidP="00E229A3">
            <w:pPr>
              <w:pStyle w:val="aa"/>
              <w:keepNext/>
              <w:jc w:val="left"/>
              <w:rPr>
                <w:b w:val="0"/>
                <w:color w:val="000000" w:themeColor="text1"/>
                <w:szCs w:val="24"/>
                <w:lang w:val="ru-RU" w:eastAsia="ru-RU"/>
              </w:rPr>
            </w:pPr>
            <w:r w:rsidRPr="00890259">
              <w:rPr>
                <w:b w:val="0"/>
                <w:color w:val="000000" w:themeColor="text1"/>
                <w:szCs w:val="24"/>
                <w:lang w:val="ru-RU" w:eastAsia="ru-RU"/>
              </w:rPr>
              <w:t>И.Н. Антонова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40A82" w:rsidRPr="00890259" w:rsidRDefault="00340A82" w:rsidP="00E229A3">
            <w:pPr>
              <w:pStyle w:val="aa"/>
              <w:keepNext/>
              <w:rPr>
                <w:color w:val="000000" w:themeColor="text1"/>
                <w:lang w:val="ru-RU" w:eastAsia="ru-RU"/>
              </w:rPr>
            </w:pPr>
            <w:r w:rsidRPr="00890259">
              <w:rPr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340A82" w:rsidRPr="00890259" w:rsidRDefault="00340A82" w:rsidP="00E229A3">
            <w:pPr>
              <w:pStyle w:val="aa"/>
              <w:keepNext/>
              <w:jc w:val="both"/>
              <w:rPr>
                <w:b w:val="0"/>
                <w:color w:val="000000" w:themeColor="text1"/>
                <w:szCs w:val="24"/>
                <w:lang w:val="ru-RU" w:eastAsia="ru-RU"/>
              </w:rPr>
            </w:pPr>
            <w:r w:rsidRPr="00890259">
              <w:rPr>
                <w:b w:val="0"/>
                <w:color w:val="000000" w:themeColor="text1"/>
                <w:szCs w:val="24"/>
                <w:lang w:val="ru-RU" w:eastAsia="ru-RU"/>
              </w:rPr>
              <w:t>заместитель главы администрации города Чебоксары по экономическому развитию и финансам</w:t>
            </w:r>
          </w:p>
          <w:p w:rsidR="00340A82" w:rsidRPr="00890259" w:rsidRDefault="00340A82" w:rsidP="00E229A3">
            <w:pPr>
              <w:pStyle w:val="aa"/>
              <w:keepNext/>
              <w:jc w:val="both"/>
              <w:rPr>
                <w:b w:val="0"/>
                <w:color w:val="000000" w:themeColor="text1"/>
                <w:szCs w:val="24"/>
                <w:lang w:val="ru-RU" w:eastAsia="ru-RU"/>
              </w:rPr>
            </w:pPr>
          </w:p>
        </w:tc>
      </w:tr>
      <w:tr w:rsidR="00340A82" w:rsidRPr="00890259" w:rsidTr="00E22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340A82" w:rsidRPr="00890259" w:rsidRDefault="00340A82" w:rsidP="00E229A3">
            <w:pPr>
              <w:pStyle w:val="aa"/>
              <w:keepNext/>
              <w:jc w:val="left"/>
              <w:rPr>
                <w:b w:val="0"/>
                <w:color w:val="000000" w:themeColor="text1"/>
                <w:szCs w:val="24"/>
                <w:lang w:val="ru-RU" w:eastAsia="ru-RU"/>
              </w:rPr>
            </w:pPr>
            <w:r w:rsidRPr="00890259">
              <w:rPr>
                <w:b w:val="0"/>
                <w:color w:val="000000" w:themeColor="text1"/>
                <w:szCs w:val="24"/>
                <w:lang w:val="ru-RU" w:eastAsia="ru-RU"/>
              </w:rPr>
              <w:t xml:space="preserve">Н.Г. Куликова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40A82" w:rsidRPr="00890259" w:rsidRDefault="00340A82" w:rsidP="00E229A3">
            <w:pPr>
              <w:pStyle w:val="aa"/>
              <w:keepNext/>
              <w:rPr>
                <w:b w:val="0"/>
                <w:color w:val="000000" w:themeColor="text1"/>
                <w:szCs w:val="24"/>
                <w:lang w:val="ru-RU" w:eastAsia="ru-RU"/>
              </w:rPr>
            </w:pPr>
            <w:r w:rsidRPr="00890259">
              <w:rPr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340A82" w:rsidRPr="00890259" w:rsidRDefault="00340A82" w:rsidP="00E229A3">
            <w:pPr>
              <w:pStyle w:val="aa"/>
              <w:keepNext/>
              <w:jc w:val="both"/>
              <w:rPr>
                <w:b w:val="0"/>
                <w:color w:val="000000" w:themeColor="text1"/>
                <w:szCs w:val="24"/>
                <w:lang w:val="ru-RU" w:eastAsia="ru-RU"/>
              </w:rPr>
            </w:pPr>
            <w:r w:rsidRPr="00890259">
              <w:rPr>
                <w:b w:val="0"/>
                <w:color w:val="000000" w:themeColor="text1"/>
                <w:szCs w:val="24"/>
                <w:lang w:val="ru-RU" w:eastAsia="ru-RU"/>
              </w:rPr>
              <w:t>начальник финансового управления администрации города Чебоксары</w:t>
            </w:r>
          </w:p>
        </w:tc>
      </w:tr>
    </w:tbl>
    <w:p w:rsidR="00340A82" w:rsidRPr="00890259" w:rsidRDefault="00340A82" w:rsidP="00340A82">
      <w:pPr>
        <w:tabs>
          <w:tab w:val="left" w:pos="7371"/>
        </w:tabs>
        <w:jc w:val="center"/>
        <w:rPr>
          <w:b w:val="0"/>
          <w:color w:val="000000" w:themeColor="text1"/>
          <w:szCs w:val="28"/>
        </w:rPr>
      </w:pPr>
    </w:p>
    <w:p w:rsidR="00E948DC" w:rsidRPr="00890259" w:rsidRDefault="00E948DC">
      <w:pPr>
        <w:rPr>
          <w:color w:val="000000" w:themeColor="text1"/>
        </w:rPr>
      </w:pPr>
    </w:p>
    <w:sectPr w:rsidR="00E948DC" w:rsidRPr="00890259" w:rsidSect="00BD4555"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BB" w:rsidRDefault="003224BE">
      <w:r>
        <w:separator/>
      </w:r>
    </w:p>
  </w:endnote>
  <w:endnote w:type="continuationSeparator" w:id="0">
    <w:p w:rsidR="008E71BB" w:rsidRDefault="0032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BB" w:rsidRDefault="003224BE">
      <w:r>
        <w:separator/>
      </w:r>
    </w:p>
  </w:footnote>
  <w:footnote w:type="continuationSeparator" w:id="0">
    <w:p w:rsidR="008E71BB" w:rsidRDefault="0032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1B" w:rsidRDefault="00340A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6270">
      <w:rPr>
        <w:rStyle w:val="a9"/>
        <w:noProof/>
      </w:rPr>
      <w:t>3</w:t>
    </w:r>
    <w:r>
      <w:rPr>
        <w:rStyle w:val="a9"/>
      </w:rPr>
      <w:fldChar w:fldCharType="end"/>
    </w:r>
  </w:p>
  <w:p w:rsidR="00A23C1B" w:rsidRDefault="0030093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374223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9E6270" w:rsidRPr="009E6270" w:rsidRDefault="009E6270">
        <w:pPr>
          <w:pStyle w:val="a7"/>
          <w:jc w:val="center"/>
          <w:rPr>
            <w:b w:val="0"/>
          </w:rPr>
        </w:pPr>
        <w:r w:rsidRPr="009E6270">
          <w:rPr>
            <w:b w:val="0"/>
          </w:rPr>
          <w:fldChar w:fldCharType="begin"/>
        </w:r>
        <w:r w:rsidRPr="009E6270">
          <w:rPr>
            <w:b w:val="0"/>
          </w:rPr>
          <w:instrText>PAGE   \* MERGEFORMAT</w:instrText>
        </w:r>
        <w:r w:rsidRPr="009E6270">
          <w:rPr>
            <w:b w:val="0"/>
          </w:rPr>
          <w:fldChar w:fldCharType="separate"/>
        </w:r>
        <w:r w:rsidR="0030093A">
          <w:rPr>
            <w:b w:val="0"/>
            <w:noProof/>
          </w:rPr>
          <w:t>3</w:t>
        </w:r>
        <w:r w:rsidRPr="009E6270">
          <w:rPr>
            <w:b w:val="0"/>
          </w:rPr>
          <w:fldChar w:fldCharType="end"/>
        </w:r>
      </w:p>
    </w:sdtContent>
  </w:sdt>
  <w:p w:rsidR="009E6270" w:rsidRDefault="009E627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70" w:rsidRDefault="009E6270">
    <w:pPr>
      <w:pStyle w:val="a7"/>
      <w:jc w:val="center"/>
    </w:pPr>
  </w:p>
  <w:p w:rsidR="009E6270" w:rsidRDefault="009E62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30"/>
    <w:rsid w:val="000E5E5E"/>
    <w:rsid w:val="001C2FE6"/>
    <w:rsid w:val="002A0D30"/>
    <w:rsid w:val="0030093A"/>
    <w:rsid w:val="003224BE"/>
    <w:rsid w:val="00340A82"/>
    <w:rsid w:val="00467900"/>
    <w:rsid w:val="00481B38"/>
    <w:rsid w:val="0054093B"/>
    <w:rsid w:val="006C413D"/>
    <w:rsid w:val="00791374"/>
    <w:rsid w:val="00890259"/>
    <w:rsid w:val="008E71BB"/>
    <w:rsid w:val="009E6270"/>
    <w:rsid w:val="00BF6518"/>
    <w:rsid w:val="00C33BAF"/>
    <w:rsid w:val="00E93BC4"/>
    <w:rsid w:val="00E948DC"/>
    <w:rsid w:val="00E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0563-A834-4399-8402-1AAC766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8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340A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340A8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A8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0A8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40A82"/>
    <w:pPr>
      <w:jc w:val="both"/>
    </w:pPr>
    <w:rPr>
      <w:b w:val="0"/>
      <w:bCs w:val="0"/>
      <w:szCs w:val="28"/>
    </w:rPr>
  </w:style>
  <w:style w:type="character" w:customStyle="1" w:styleId="a4">
    <w:name w:val="Основной текст Знак"/>
    <w:basedOn w:val="a0"/>
    <w:link w:val="a3"/>
    <w:rsid w:val="00340A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aliases w:val="Основной текст 1,Нумерованный список !!,Надин стиль,Body Text Indent"/>
    <w:basedOn w:val="a"/>
    <w:link w:val="a6"/>
    <w:rsid w:val="00340A82"/>
    <w:pPr>
      <w:ind w:firstLine="708"/>
      <w:jc w:val="both"/>
    </w:pPr>
    <w:rPr>
      <w:b w:val="0"/>
      <w:bCs w:val="0"/>
      <w:szCs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5"/>
    <w:rsid w:val="00340A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340A82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rsid w:val="00340A8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340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A82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styleId="a9">
    <w:name w:val="page number"/>
    <w:basedOn w:val="a0"/>
    <w:rsid w:val="00340A82"/>
  </w:style>
  <w:style w:type="paragraph" w:styleId="2">
    <w:name w:val="Body Text Indent 2"/>
    <w:basedOn w:val="a"/>
    <w:link w:val="20"/>
    <w:rsid w:val="00340A82"/>
    <w:pPr>
      <w:spacing w:line="360" w:lineRule="auto"/>
      <w:ind w:firstLine="720"/>
      <w:jc w:val="both"/>
    </w:pPr>
    <w:rPr>
      <w:b w:val="0"/>
      <w:bCs w:val="0"/>
    </w:rPr>
  </w:style>
  <w:style w:type="character" w:customStyle="1" w:styleId="20">
    <w:name w:val="Основной текст с отступом 2 Знак"/>
    <w:basedOn w:val="a0"/>
    <w:link w:val="2"/>
    <w:rsid w:val="00340A82"/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Title"/>
    <w:basedOn w:val="a"/>
    <w:link w:val="ab"/>
    <w:qFormat/>
    <w:rsid w:val="00340A82"/>
    <w:pPr>
      <w:jc w:val="center"/>
    </w:pPr>
    <w:rPr>
      <w:bCs w:val="0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340A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340A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">
    <w:name w:val="Обычный1"/>
    <w:rsid w:val="00340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0A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40A82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unhideWhenUsed/>
    <w:rsid w:val="009E6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6270"/>
    <w:rPr>
      <w:rFonts w:ascii="Times New Roman" w:eastAsia="Times New Roman" w:hAnsi="Times New Roman" w:cs="Times New Roman"/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8</cp:revision>
  <cp:lastPrinted>2023-04-28T05:59:00Z</cp:lastPrinted>
  <dcterms:created xsi:type="dcterms:W3CDTF">2023-04-04T08:12:00Z</dcterms:created>
  <dcterms:modified xsi:type="dcterms:W3CDTF">2023-05-04T08:14:00Z</dcterms:modified>
</cp:coreProperties>
</file>