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469" w:type="dxa"/>
        <w:tblInd w:w="108" w:type="dxa"/>
        <w:tblLayout w:type="fixed"/>
        <w:tblLook w:val="0000"/>
      </w:tblPr>
      <w:tblGrid>
        <w:gridCol w:w="3817"/>
        <w:gridCol w:w="1483"/>
        <w:gridCol w:w="4169"/>
      </w:tblGrid>
      <w:tr w:rsidR="00B97232" w:rsidRPr="002F71C1" w:rsidTr="00AF19F6">
        <w:trPr>
          <w:trHeight w:val="2686"/>
        </w:trPr>
        <w:tc>
          <w:tcPr>
            <w:tcW w:w="3817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9A2323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9A2323" w:rsidRDefault="003C0171" w:rsidP="009A2323">
            <w:pPr>
              <w:tabs>
                <w:tab w:val="left" w:pos="3328"/>
                <w:tab w:val="left" w:pos="3720"/>
              </w:tabs>
              <w:ind w:right="499"/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r w:rsidR="009A2323">
              <w:rPr>
                <w:rFonts w:ascii="Baltica Chv" w:hAnsi="Baltica Chv" w:cs="Baltica Chv"/>
                <w:b/>
              </w:rPr>
              <w:t>м</w:t>
            </w:r>
            <w:r w:rsidR="0085363D">
              <w:rPr>
                <w:rFonts w:ascii="Baltica Chv" w:hAnsi="Baltica Chv" w:cs="Baltica Chv"/>
                <w:b/>
              </w:rPr>
              <w:t>униципалл</w:t>
            </w:r>
            <w:r w:rsidR="0085363D" w:rsidRPr="002F71C1">
              <w:rPr>
                <w:b/>
              </w:rPr>
              <w:t>ă</w:t>
            </w:r>
          </w:p>
          <w:p w:rsidR="003C0171" w:rsidRPr="002F71C1" w:rsidRDefault="0085363D" w:rsidP="009A2323">
            <w:pPr>
              <w:ind w:right="499"/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F45339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2023.10.</w:t>
            </w:r>
            <w:r w:rsidR="00F11D3D">
              <w:rPr>
                <w:b/>
              </w:rPr>
              <w:t>1</w:t>
            </w:r>
            <w:r w:rsidR="00D84E98">
              <w:rPr>
                <w:b/>
              </w:rPr>
              <w:t>0</w:t>
            </w:r>
            <w:r>
              <w:rPr>
                <w:b/>
              </w:rPr>
              <w:t xml:space="preserve">     18/</w:t>
            </w:r>
            <w:r w:rsidR="001E19FC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F0675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483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169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9A2323">
            <w:pPr>
              <w:spacing w:line="200" w:lineRule="exact"/>
              <w:ind w:left="500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9A2323">
            <w:pPr>
              <w:spacing w:line="200" w:lineRule="exact"/>
              <w:ind w:left="500"/>
              <w:jc w:val="center"/>
              <w:rPr>
                <w:b/>
              </w:rPr>
            </w:pPr>
            <w:r w:rsidRPr="002F71C1">
              <w:rPr>
                <w:b/>
              </w:rPr>
              <w:t>Собрание депутатов</w:t>
            </w:r>
          </w:p>
          <w:p w:rsidR="00B97232" w:rsidRPr="002F71C1" w:rsidRDefault="00B97232" w:rsidP="009A2323">
            <w:pPr>
              <w:spacing w:line="200" w:lineRule="exact"/>
              <w:ind w:left="500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9A2323">
            <w:pPr>
              <w:spacing w:line="200" w:lineRule="exact"/>
              <w:ind w:left="500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</w:p>
          <w:p w:rsidR="00B97232" w:rsidRPr="002F71C1" w:rsidRDefault="00B97232" w:rsidP="009A2323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9A2323" w:rsidRDefault="009A2323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D57CC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D4870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5C2C35">
              <w:rPr>
                <w:b/>
              </w:rPr>
              <w:t xml:space="preserve">         </w:t>
            </w:r>
            <w:r w:rsidR="00F11D3D">
              <w:rPr>
                <w:b/>
              </w:rPr>
              <w:t>1</w:t>
            </w:r>
            <w:r w:rsidR="00D84E98">
              <w:rPr>
                <w:b/>
              </w:rPr>
              <w:t>0</w:t>
            </w:r>
            <w:r w:rsidR="000F0675">
              <w:rPr>
                <w:b/>
              </w:rPr>
              <w:t>.10.2023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0F0675">
              <w:rPr>
                <w:b/>
              </w:rPr>
              <w:t>18/</w:t>
            </w:r>
            <w:r w:rsidR="001E19FC">
              <w:rPr>
                <w:b/>
              </w:rPr>
              <w:t>4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AF19F6">
        <w:trPr>
          <w:trHeight w:val="985"/>
        </w:trPr>
        <w:tc>
          <w:tcPr>
            <w:tcW w:w="5299" w:type="dxa"/>
            <w:gridSpan w:val="2"/>
          </w:tcPr>
          <w:p w:rsidR="00A72337" w:rsidRDefault="00B00E83" w:rsidP="00A72337">
            <w:pPr>
              <w:pStyle w:val="1"/>
              <w:jc w:val="both"/>
            </w:pPr>
            <w:r>
              <w:t>О</w:t>
            </w:r>
            <w:r w:rsidR="00202ACA">
              <w:t xml:space="preserve"> внесении изменений в </w:t>
            </w:r>
            <w:r w:rsidR="009A2323">
              <w:t xml:space="preserve">решение собрания депутатов  Мариинско-Посадского муниципального округа от 30.05.2023г. №13/9 Об утверждении </w:t>
            </w:r>
            <w:r w:rsidR="00AC3582" w:rsidRPr="00AC3582">
              <w:t>«Положени</w:t>
            </w:r>
            <w:r w:rsidR="009A2323">
              <w:t>я</w:t>
            </w:r>
            <w:r w:rsidR="00AC3582" w:rsidRPr="00AC3582">
              <w:t xml:space="preserve"> о муниципальном земельном контроле</w:t>
            </w:r>
            <w:r w:rsidR="00AC3582">
              <w:t xml:space="preserve"> в границах </w:t>
            </w:r>
            <w:r w:rsidR="00A72337" w:rsidRPr="00AC3582">
              <w:t xml:space="preserve">Мариинско-Посадского </w:t>
            </w:r>
            <w:r w:rsidR="008120FA">
              <w:t>округа</w:t>
            </w:r>
            <w:r w:rsidR="00A72337" w:rsidRPr="00AC3582">
              <w:t xml:space="preserve"> Чувашс</w:t>
            </w:r>
            <w:r w:rsidR="00A72337">
              <w:t>кой Республики</w:t>
            </w:r>
            <w:r w:rsidR="00AC3582">
              <w:t>»</w:t>
            </w:r>
          </w:p>
          <w:p w:rsidR="00B00E83" w:rsidRPr="002F71C1" w:rsidRDefault="00B00E83" w:rsidP="00A72337">
            <w:pPr>
              <w:jc w:val="both"/>
            </w:pPr>
          </w:p>
        </w:tc>
        <w:tc>
          <w:tcPr>
            <w:tcW w:w="4169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AF19F6" w:rsidRPr="00AF19F6" w:rsidRDefault="00A72337" w:rsidP="00AC3582">
      <w:pPr>
        <w:pStyle w:val="1"/>
        <w:ind w:firstLine="567"/>
        <w:jc w:val="both"/>
        <w:rPr>
          <w:color w:val="auto"/>
        </w:rPr>
      </w:pPr>
      <w:r w:rsidRPr="00AF19F6">
        <w:rPr>
          <w:b w:val="0"/>
          <w:color w:val="auto"/>
        </w:rPr>
        <w:t>В соответствии с</w:t>
      </w:r>
      <w:r w:rsidR="00AC3582" w:rsidRPr="00AF19F6">
        <w:rPr>
          <w:b w:val="0"/>
          <w:color w:val="auto"/>
        </w:rPr>
        <w:t xml:space="preserve">о </w:t>
      </w:r>
      <w:bookmarkStart w:id="0" w:name="sub_1"/>
      <w:r w:rsidR="00AC3582" w:rsidRPr="00AF19F6">
        <w:rPr>
          <w:b w:val="0"/>
          <w:color w:val="auto"/>
        </w:rPr>
        <w:t xml:space="preserve"> статьей 72 Земельного Кодекса Российской Федерации,  Федеральным законом от 31.07.2020г. №248-ФЗ «О государственном контроле (надзоре) и муниципальном контроле в Российской Федерации», </w:t>
      </w:r>
      <w:r w:rsidR="00202ACA" w:rsidRPr="00AF19F6">
        <w:rPr>
          <w:b w:val="0"/>
          <w:color w:val="auto"/>
        </w:rPr>
        <w:t xml:space="preserve">с Федеральным законом №483-ФЗ от 04.08.2023г.,  </w:t>
      </w:r>
      <w:r w:rsidR="00AC3582" w:rsidRPr="00AF19F6">
        <w:rPr>
          <w:b w:val="0"/>
          <w:color w:val="auto"/>
        </w:rPr>
        <w:t xml:space="preserve">Уставом  Мариинско-Посадского </w:t>
      </w:r>
      <w:r w:rsidR="00B32587" w:rsidRPr="00AF19F6">
        <w:rPr>
          <w:b w:val="0"/>
          <w:color w:val="auto"/>
        </w:rPr>
        <w:t xml:space="preserve">муниципального </w:t>
      </w:r>
      <w:r w:rsidR="00AC3582" w:rsidRPr="00AF19F6">
        <w:rPr>
          <w:b w:val="0"/>
          <w:color w:val="auto"/>
        </w:rPr>
        <w:t>округа</w:t>
      </w:r>
      <w:r w:rsidR="00AC3582" w:rsidRPr="00AF19F6">
        <w:rPr>
          <w:color w:val="auto"/>
        </w:rPr>
        <w:t xml:space="preserve"> </w:t>
      </w:r>
    </w:p>
    <w:p w:rsidR="00AC3582" w:rsidRPr="00AF19F6" w:rsidRDefault="00AC3582" w:rsidP="00AC3582">
      <w:pPr>
        <w:pStyle w:val="1"/>
        <w:ind w:firstLine="567"/>
        <w:jc w:val="both"/>
        <w:rPr>
          <w:color w:val="auto"/>
        </w:rPr>
      </w:pPr>
      <w:r w:rsidRPr="00AF19F6">
        <w:rPr>
          <w:color w:val="auto"/>
        </w:rPr>
        <w:t xml:space="preserve">Собрание депутатов  </w:t>
      </w:r>
      <w:proofErr w:type="spellStart"/>
      <w:r w:rsidRPr="00AF19F6">
        <w:rPr>
          <w:color w:val="auto"/>
        </w:rPr>
        <w:t>Мариинско-Посадское</w:t>
      </w:r>
      <w:proofErr w:type="spellEnd"/>
      <w:r w:rsidRPr="00AF19F6">
        <w:rPr>
          <w:color w:val="auto"/>
        </w:rPr>
        <w:t xml:space="preserve"> муниципального округа </w:t>
      </w:r>
      <w:r w:rsidR="00912B67" w:rsidRPr="00AF19F6">
        <w:rPr>
          <w:color w:val="auto"/>
        </w:rPr>
        <w:t xml:space="preserve"> </w:t>
      </w:r>
    </w:p>
    <w:p w:rsidR="00912B67" w:rsidRPr="00AF19F6" w:rsidRDefault="00AC3582" w:rsidP="00AC3582">
      <w:pPr>
        <w:pStyle w:val="1"/>
        <w:ind w:firstLine="567"/>
        <w:rPr>
          <w:color w:val="auto"/>
        </w:rPr>
      </w:pPr>
      <w:proofErr w:type="gramStart"/>
      <w:r w:rsidRPr="00AF19F6">
        <w:rPr>
          <w:color w:val="auto"/>
        </w:rPr>
        <w:t>р</w:t>
      </w:r>
      <w:proofErr w:type="gramEnd"/>
      <w:r w:rsidRPr="00AF19F6">
        <w:rPr>
          <w:color w:val="auto"/>
        </w:rPr>
        <w:t xml:space="preserve"> </w:t>
      </w:r>
      <w:r w:rsidR="00912B67" w:rsidRPr="00AF19F6">
        <w:rPr>
          <w:color w:val="auto"/>
        </w:rPr>
        <w:t>е</w:t>
      </w:r>
      <w:r w:rsidRPr="00AF19F6">
        <w:rPr>
          <w:color w:val="auto"/>
        </w:rPr>
        <w:t xml:space="preserve"> </w:t>
      </w:r>
      <w:r w:rsidR="00912B67" w:rsidRPr="00AF19F6">
        <w:rPr>
          <w:color w:val="auto"/>
        </w:rPr>
        <w:t>ш</w:t>
      </w:r>
      <w:r w:rsidRPr="00AF19F6">
        <w:rPr>
          <w:color w:val="auto"/>
        </w:rPr>
        <w:t xml:space="preserve"> </w:t>
      </w:r>
      <w:r w:rsidR="00912B67" w:rsidRPr="00AF19F6">
        <w:rPr>
          <w:color w:val="auto"/>
        </w:rPr>
        <w:t>и</w:t>
      </w:r>
      <w:r w:rsidRPr="00AF19F6">
        <w:rPr>
          <w:color w:val="auto"/>
        </w:rPr>
        <w:t xml:space="preserve"> </w:t>
      </w:r>
      <w:r w:rsidR="00912B67" w:rsidRPr="00AF19F6">
        <w:rPr>
          <w:color w:val="auto"/>
        </w:rPr>
        <w:t>л</w:t>
      </w:r>
      <w:r w:rsidRPr="00AF19F6">
        <w:rPr>
          <w:color w:val="auto"/>
        </w:rPr>
        <w:t xml:space="preserve"> </w:t>
      </w:r>
      <w:r w:rsidR="00912B67" w:rsidRPr="00AF19F6">
        <w:rPr>
          <w:color w:val="auto"/>
        </w:rPr>
        <w:t>о:</w:t>
      </w:r>
    </w:p>
    <w:p w:rsidR="00D259B3" w:rsidRPr="00AF19F6" w:rsidRDefault="00000E65" w:rsidP="00AF19F6">
      <w:pPr>
        <w:pStyle w:val="ad"/>
        <w:jc w:val="both"/>
        <w:rPr>
          <w:b/>
        </w:rPr>
      </w:pPr>
      <w:r w:rsidRPr="00AF19F6">
        <w:t xml:space="preserve">            </w:t>
      </w:r>
      <w:r w:rsidR="00A72337" w:rsidRPr="00AF19F6">
        <w:t>1.</w:t>
      </w:r>
      <w:r w:rsidR="00D3040C" w:rsidRPr="00AF19F6">
        <w:t xml:space="preserve"> </w:t>
      </w:r>
      <w:r w:rsidR="009A2323" w:rsidRPr="00AF19F6">
        <w:t>Внести в</w:t>
      </w:r>
      <w:r w:rsidR="005C75CF" w:rsidRPr="00AF19F6">
        <w:t xml:space="preserve"> </w:t>
      </w:r>
      <w:r w:rsidR="009A2323" w:rsidRPr="00AF19F6">
        <w:t>решение</w:t>
      </w:r>
      <w:r w:rsidR="0013251C" w:rsidRPr="00AF19F6">
        <w:t xml:space="preserve"> Собрания депутатов </w:t>
      </w:r>
      <w:r w:rsidR="009A2323" w:rsidRPr="00AF19F6">
        <w:t>Мариинско-Посадского муниципального округа</w:t>
      </w:r>
      <w:r w:rsidR="0013251C" w:rsidRPr="00AF19F6">
        <w:t xml:space="preserve"> Чувашской Республики</w:t>
      </w:r>
      <w:r w:rsidR="009A2323" w:rsidRPr="00AF19F6">
        <w:t xml:space="preserve"> от 30.05.2023г. №13/9</w:t>
      </w:r>
      <w:r w:rsidR="005C75CF" w:rsidRPr="00AF19F6">
        <w:t xml:space="preserve"> </w:t>
      </w:r>
      <w:r w:rsidR="00D66CB8" w:rsidRPr="00AF19F6">
        <w:t>«Об утверждении</w:t>
      </w:r>
      <w:r w:rsidR="00D66CB8" w:rsidRPr="00AF19F6">
        <w:rPr>
          <w:b/>
        </w:rPr>
        <w:t xml:space="preserve"> </w:t>
      </w:r>
      <w:r w:rsidR="005C75CF" w:rsidRPr="00AF19F6">
        <w:t>«Положени</w:t>
      </w:r>
      <w:r w:rsidR="00D66CB8" w:rsidRPr="00AF19F6">
        <w:t>я</w:t>
      </w:r>
      <w:r w:rsidR="005C75CF" w:rsidRPr="00AF19F6">
        <w:t xml:space="preserve"> о муниципальном земельном контроле в границах Мариинско-Посадского округа Чувашской Республики»</w:t>
      </w:r>
      <w:r w:rsidR="009A2323" w:rsidRPr="00AF19F6">
        <w:t>,</w:t>
      </w:r>
      <w:r w:rsidR="0013251C" w:rsidRPr="00AF19F6">
        <w:t xml:space="preserve"> следующие</w:t>
      </w:r>
      <w:r w:rsidR="009A2323" w:rsidRPr="00AF19F6">
        <w:t xml:space="preserve"> </w:t>
      </w:r>
      <w:r w:rsidR="0013251C" w:rsidRPr="00AF19F6">
        <w:t>изменения:</w:t>
      </w:r>
    </w:p>
    <w:p w:rsidR="0013251C" w:rsidRPr="00AF19F6" w:rsidRDefault="00D259B3" w:rsidP="00D259B3">
      <w:pPr>
        <w:pStyle w:val="ad"/>
      </w:pPr>
      <w:r w:rsidRPr="00AF19F6">
        <w:t xml:space="preserve">             </w:t>
      </w:r>
      <w:r w:rsidR="005C75CF" w:rsidRPr="00AF19F6">
        <w:t xml:space="preserve">1) </w:t>
      </w:r>
      <w:r w:rsidR="0013251C" w:rsidRPr="00AF19F6">
        <w:t>в разделе 3</w:t>
      </w:r>
      <w:r w:rsidR="00D66CB8" w:rsidRPr="00AF19F6">
        <w:t xml:space="preserve"> Положения о муниципальном земельном контроле в границах </w:t>
      </w:r>
      <w:r w:rsidRPr="00AF19F6">
        <w:t xml:space="preserve">    </w:t>
      </w:r>
      <w:r w:rsidR="00D66CB8" w:rsidRPr="00AF19F6">
        <w:t>Мариинско-Посадского округа Чувашской Республики</w:t>
      </w:r>
      <w:r w:rsidR="0013251C" w:rsidRPr="00AF19F6">
        <w:t>:</w:t>
      </w:r>
    </w:p>
    <w:p w:rsidR="0013251C" w:rsidRPr="00AF19F6" w:rsidRDefault="0013251C" w:rsidP="00D259B3">
      <w:pPr>
        <w:pStyle w:val="ad"/>
      </w:pPr>
      <w:r w:rsidRPr="00AF19F6">
        <w:t>пункт 3</w:t>
      </w:r>
      <w:r w:rsidR="005C75CF" w:rsidRPr="00AF19F6">
        <w:t>.</w:t>
      </w:r>
      <w:r w:rsidRPr="00AF19F6">
        <w:t>5 изложить в следующей редакции:</w:t>
      </w:r>
    </w:p>
    <w:p w:rsidR="0013251C" w:rsidRPr="00AF19F6" w:rsidRDefault="0013251C" w:rsidP="00D259B3">
      <w:pPr>
        <w:pStyle w:val="ad"/>
      </w:pPr>
      <w:r w:rsidRPr="00AF19F6">
        <w:t xml:space="preserve">«3.5. При осуществлении администрацией </w:t>
      </w:r>
      <w:r w:rsidR="00D3040C" w:rsidRPr="00AF19F6">
        <w:t>МЗК</w:t>
      </w:r>
      <w:r w:rsidRPr="00AF19F6">
        <w:t xml:space="preserve"> могут проводиться следующие виды профилактических мероприятий:</w:t>
      </w:r>
    </w:p>
    <w:p w:rsidR="0013251C" w:rsidRPr="00AF19F6" w:rsidRDefault="0013251C" w:rsidP="00D3040C">
      <w:pPr>
        <w:ind w:firstLine="709"/>
        <w:jc w:val="both"/>
      </w:pPr>
      <w:r w:rsidRPr="00AF19F6">
        <w:t>1) информирование;</w:t>
      </w:r>
    </w:p>
    <w:p w:rsidR="0013251C" w:rsidRPr="00AF19F6" w:rsidRDefault="0013251C" w:rsidP="00D3040C">
      <w:pPr>
        <w:ind w:firstLine="709"/>
        <w:jc w:val="both"/>
      </w:pPr>
      <w:r w:rsidRPr="00AF19F6">
        <w:t>2) объявление предостережений;</w:t>
      </w:r>
    </w:p>
    <w:p w:rsidR="0013251C" w:rsidRPr="00AF19F6" w:rsidRDefault="0013251C" w:rsidP="00D3040C">
      <w:pPr>
        <w:ind w:firstLine="709"/>
        <w:jc w:val="both"/>
      </w:pPr>
      <w:r w:rsidRPr="00AF19F6">
        <w:t>3) консультирование;</w:t>
      </w:r>
    </w:p>
    <w:p w:rsidR="0013251C" w:rsidRPr="00AF19F6" w:rsidRDefault="0013251C" w:rsidP="00D3040C">
      <w:pPr>
        <w:ind w:firstLine="709"/>
        <w:jc w:val="both"/>
      </w:pPr>
      <w:r w:rsidRPr="00AF19F6">
        <w:t>4) профилактический визит</w:t>
      </w:r>
      <w:proofErr w:type="gramStart"/>
      <w:r w:rsidRPr="00AF19F6">
        <w:t>.»;</w:t>
      </w:r>
      <w:proofErr w:type="gramEnd"/>
    </w:p>
    <w:p w:rsidR="0013251C" w:rsidRPr="00AF19F6" w:rsidRDefault="00E50EC4" w:rsidP="00D3040C">
      <w:pPr>
        <w:ind w:firstLine="709"/>
        <w:jc w:val="both"/>
      </w:pPr>
      <w:r w:rsidRPr="00AF19F6">
        <w:t xml:space="preserve">2) </w:t>
      </w:r>
      <w:r w:rsidR="0013251C" w:rsidRPr="00AF19F6">
        <w:t>пункт 3.7 признать утратившим силу;</w:t>
      </w:r>
    </w:p>
    <w:p w:rsidR="00D3040C" w:rsidRPr="00AF19F6" w:rsidRDefault="00E50EC4" w:rsidP="00D3040C">
      <w:pPr>
        <w:ind w:firstLine="709"/>
        <w:jc w:val="both"/>
      </w:pPr>
      <w:r w:rsidRPr="00AF19F6">
        <w:t xml:space="preserve">3) </w:t>
      </w:r>
      <w:r w:rsidR="0013251C" w:rsidRPr="00AF19F6">
        <w:t>пункт 3.11 до</w:t>
      </w:r>
      <w:r w:rsidRPr="00AF19F6">
        <w:t>полнить</w:t>
      </w:r>
      <w:r w:rsidR="00D3040C" w:rsidRPr="00AF19F6">
        <w:t xml:space="preserve"> новым </w:t>
      </w:r>
      <w:r w:rsidR="0013251C" w:rsidRPr="00AF19F6">
        <w:t>абзац</w:t>
      </w:r>
      <w:r w:rsidR="00D3040C" w:rsidRPr="00AF19F6">
        <w:t>ем</w:t>
      </w:r>
      <w:r w:rsidR="0013251C" w:rsidRPr="00AF19F6">
        <w:t xml:space="preserve"> </w:t>
      </w:r>
      <w:r w:rsidR="00D3040C" w:rsidRPr="00AF19F6">
        <w:t>первым следующего содержания:</w:t>
      </w:r>
    </w:p>
    <w:p w:rsidR="0013251C" w:rsidRPr="00AF19F6" w:rsidRDefault="0013251C" w:rsidP="00D3040C">
      <w:pPr>
        <w:ind w:firstLine="709"/>
        <w:jc w:val="both"/>
      </w:pPr>
      <w:r w:rsidRPr="00AF19F6">
        <w:t xml:space="preserve">«Профилактический визит осуществляется в порядке, установленном статьей </w:t>
      </w:r>
      <w:r w:rsidR="00D3040C" w:rsidRPr="00AF19F6">
        <w:t>52 Федерального Закона от 31.07.2020 г. № 248-ФЗ «О государственном контроле (надзоре) и муниципальном контроле в Российской Федерации»</w:t>
      </w:r>
      <w:bookmarkStart w:id="1" w:name="_GoBack"/>
      <w:bookmarkEnd w:id="1"/>
      <w:proofErr w:type="gramStart"/>
      <w:r w:rsidR="00D3040C" w:rsidRPr="00AF19F6">
        <w:t>.»</w:t>
      </w:r>
      <w:proofErr w:type="gramEnd"/>
      <w:r w:rsidR="00D3040C" w:rsidRPr="00AF19F6">
        <w:t>;</w:t>
      </w:r>
    </w:p>
    <w:p w:rsidR="00D3040C" w:rsidRPr="00AF19F6" w:rsidRDefault="00D3040C" w:rsidP="00D3040C">
      <w:pPr>
        <w:ind w:firstLine="709"/>
        <w:jc w:val="both"/>
      </w:pPr>
      <w:r w:rsidRPr="00AF19F6">
        <w:t>абзацы первый – третий соответственно считать абзацами вторым – четвертым;</w:t>
      </w:r>
    </w:p>
    <w:p w:rsidR="00D3040C" w:rsidRPr="006D05A3" w:rsidRDefault="00E50EC4" w:rsidP="00D3040C">
      <w:pPr>
        <w:ind w:firstLine="709"/>
        <w:jc w:val="both"/>
      </w:pPr>
      <w:r w:rsidRPr="006D05A3">
        <w:t xml:space="preserve">4) </w:t>
      </w:r>
      <w:r w:rsidR="00D3040C" w:rsidRPr="006D05A3">
        <w:t>разделы 5-6 изложить в следующей редакции:</w:t>
      </w:r>
    </w:p>
    <w:p w:rsidR="00D3040C" w:rsidRPr="006D05A3" w:rsidRDefault="00D3040C" w:rsidP="00D3040C">
      <w:pPr>
        <w:ind w:firstLine="709"/>
        <w:jc w:val="both"/>
      </w:pPr>
      <w:r w:rsidRPr="006D05A3">
        <w:t>«5. Обжалование решений администрации, действий (бездействия) его должностных лиц</w:t>
      </w:r>
    </w:p>
    <w:p w:rsidR="00D3040C" w:rsidRDefault="00D3040C" w:rsidP="00D3040C">
      <w:pPr>
        <w:ind w:firstLine="709"/>
        <w:jc w:val="both"/>
      </w:pPr>
      <w:r w:rsidRPr="006D05A3">
        <w:t xml:space="preserve">5.1. Досудебный порядок подачи жалоб на решения </w:t>
      </w:r>
      <w:r w:rsidRPr="006D05A3">
        <w:rPr>
          <w:sz w:val="21"/>
          <w:szCs w:val="21"/>
        </w:rPr>
        <w:t>администрации</w:t>
      </w:r>
      <w:r w:rsidRPr="006D05A3">
        <w:t>, действия (бездействие) должностных лиц, уполномоченных осуществлять МЗК, установленный главой 9 Федерального закона от 31.07.2020 г. № 248-ФЗ «О государственном контроле</w:t>
      </w:r>
      <w:r w:rsidRPr="0013251C">
        <w:t xml:space="preserve"> (надзоре) и муниципальном контроле в Российской Федерации»</w:t>
      </w:r>
      <w:r>
        <w:t xml:space="preserve">, при осуществлении МЗК не применяется. </w:t>
      </w:r>
    </w:p>
    <w:p w:rsidR="00D3040C" w:rsidRDefault="00E50EC4" w:rsidP="00D3040C">
      <w:pPr>
        <w:ind w:firstLine="709"/>
        <w:jc w:val="both"/>
      </w:pPr>
      <w:r>
        <w:lastRenderedPageBreak/>
        <w:t>5.2</w:t>
      </w:r>
      <w:r w:rsidR="00D3040C">
        <w:t>. Решения администрации, действия (бездействие) должностных лиц, уполномоченных осуществлять МЗК, могут быть обжалованы в судебном порядке.</w:t>
      </w:r>
    </w:p>
    <w:p w:rsidR="0013251C" w:rsidRPr="0013251C" w:rsidRDefault="0013251C" w:rsidP="00D3040C">
      <w:pPr>
        <w:ind w:firstLine="709"/>
        <w:jc w:val="both"/>
      </w:pPr>
      <w:r w:rsidRPr="0013251C">
        <w:t xml:space="preserve">6. Ключевые показатели МЗК  и их целевые значения </w:t>
      </w:r>
    </w:p>
    <w:p w:rsidR="0013251C" w:rsidRPr="0013251C" w:rsidRDefault="0013251C" w:rsidP="00D3040C">
      <w:pPr>
        <w:ind w:firstLine="709"/>
        <w:jc w:val="both"/>
      </w:pPr>
      <w:r w:rsidRPr="0013251C">
        <w:t>6.1. Оценка результативности и эффективности администрации осуществляется в порядке, установленном статьей 30 Федерального закона от 31.07.2020</w:t>
      </w:r>
      <w:r w:rsidR="00D3040C">
        <w:t xml:space="preserve"> </w:t>
      </w:r>
      <w:r w:rsidRPr="0013251C">
        <w:t>г. № 248-ФЗ «О государственном контроле (надзоре) и муниципальном контроле в Российской Федерации».</w:t>
      </w:r>
    </w:p>
    <w:p w:rsidR="0013251C" w:rsidRPr="0013251C" w:rsidRDefault="00C27BBF" w:rsidP="00D3040C">
      <w:pPr>
        <w:ind w:firstLine="709"/>
        <w:jc w:val="both"/>
      </w:pPr>
      <w:r>
        <w:t>6.2.</w:t>
      </w:r>
      <w:r w:rsidR="0013251C" w:rsidRPr="0013251C">
        <w:t>. Ключевыми показателями эффективности и результативности осуществления МЗК являются:</w:t>
      </w:r>
    </w:p>
    <w:p w:rsidR="0013251C" w:rsidRPr="0013251C" w:rsidRDefault="0013251C" w:rsidP="00D3040C">
      <w:pPr>
        <w:ind w:firstLine="709"/>
        <w:jc w:val="both"/>
      </w:pPr>
      <w:r w:rsidRPr="0013251C">
        <w:t>1) доля устраненных нарушений обязательных требований из числа выявленных - 50 процентов;</w:t>
      </w:r>
    </w:p>
    <w:p w:rsidR="0013251C" w:rsidRPr="0013251C" w:rsidRDefault="0013251C" w:rsidP="00D3040C">
      <w:pPr>
        <w:ind w:firstLine="709"/>
        <w:jc w:val="both"/>
      </w:pPr>
      <w:r w:rsidRPr="0013251C">
        <w:t>2) доля обоснованных жалоб на действия (бездействие) и (или) ее должностных лиц при проведении контрольных мероприятий в течение года - 0 процентов.</w:t>
      </w:r>
    </w:p>
    <w:p w:rsidR="0013251C" w:rsidRPr="0013251C" w:rsidRDefault="00000E65" w:rsidP="00D3040C">
      <w:pPr>
        <w:ind w:firstLine="709"/>
        <w:jc w:val="both"/>
      </w:pPr>
      <w:r>
        <w:t>6.3.</w:t>
      </w:r>
      <w:r w:rsidR="0013251C" w:rsidRPr="0013251C">
        <w:t xml:space="preserve"> Индикативными показателями осуществления МЗК являются:</w:t>
      </w:r>
    </w:p>
    <w:p w:rsidR="0013251C" w:rsidRPr="0013251C" w:rsidRDefault="0013251C" w:rsidP="00D3040C">
      <w:pPr>
        <w:ind w:firstLine="709"/>
        <w:jc w:val="both"/>
      </w:pPr>
      <w:r w:rsidRPr="0013251C">
        <w:t>1) количество проведенных администрацией внеплановых контрольных мероприятий (единица);</w:t>
      </w:r>
    </w:p>
    <w:p w:rsidR="0013251C" w:rsidRPr="0013251C" w:rsidRDefault="0013251C" w:rsidP="00D3040C">
      <w:pPr>
        <w:ind w:firstLine="709"/>
        <w:jc w:val="both"/>
      </w:pPr>
      <w:r w:rsidRPr="0013251C">
        <w:t>2) количество обязательных профилактических визитов, проведенных за отчетный период;</w:t>
      </w:r>
    </w:p>
    <w:p w:rsidR="0013251C" w:rsidRPr="0013251C" w:rsidRDefault="0013251C" w:rsidP="00D3040C">
      <w:pPr>
        <w:ind w:firstLine="709"/>
        <w:jc w:val="both"/>
      </w:pPr>
      <w:r w:rsidRPr="0013251C">
        <w:t>3) количество предостережений о недопустимости нарушения обязательных требований, объявленных за отчетный период;</w:t>
      </w:r>
    </w:p>
    <w:p w:rsidR="0013251C" w:rsidRPr="0013251C" w:rsidRDefault="0013251C" w:rsidP="00D3040C">
      <w:pPr>
        <w:ind w:firstLine="709"/>
        <w:jc w:val="both"/>
      </w:pPr>
      <w:r w:rsidRPr="0013251C"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13251C" w:rsidRPr="0013251C" w:rsidRDefault="0013251C" w:rsidP="00D3040C">
      <w:pPr>
        <w:ind w:firstLine="709"/>
        <w:jc w:val="both"/>
      </w:pPr>
      <w:r w:rsidRPr="0013251C"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13251C" w:rsidRPr="0013251C" w:rsidRDefault="0013251C" w:rsidP="00D3040C">
      <w:pPr>
        <w:ind w:firstLine="709"/>
        <w:jc w:val="both"/>
      </w:pPr>
      <w:r w:rsidRPr="0013251C">
        <w:t>6)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13251C" w:rsidRPr="0013251C" w:rsidRDefault="00000E65" w:rsidP="00D3040C">
      <w:pPr>
        <w:ind w:firstLine="709"/>
        <w:jc w:val="both"/>
      </w:pPr>
      <w:r>
        <w:t>6.4</w:t>
      </w:r>
      <w:r w:rsidR="0013251C" w:rsidRPr="0013251C">
        <w:t>. Администрация ежегодно осуществляет подготовку доклада о МЗК с указанием сведений о достижении ключевых показателей и сведений об индикативных показателях МЗК.</w:t>
      </w:r>
      <w:r w:rsidR="00D3040C">
        <w:t>».</w:t>
      </w:r>
    </w:p>
    <w:p w:rsidR="00A72337" w:rsidRDefault="00504D57" w:rsidP="00D3040C">
      <w:pPr>
        <w:ind w:firstLine="709"/>
        <w:jc w:val="both"/>
      </w:pPr>
      <w:bookmarkStart w:id="2" w:name="sub_3"/>
      <w:bookmarkEnd w:id="0"/>
      <w:r>
        <w:t>2</w:t>
      </w:r>
      <w:r w:rsidR="00A72337">
        <w:t>.</w:t>
      </w:r>
      <w:r w:rsidR="00D3040C">
        <w:t xml:space="preserve"> </w:t>
      </w:r>
      <w:r w:rsidR="00A72337">
        <w:t xml:space="preserve">Настоящее решение вступает в силу после его </w:t>
      </w:r>
      <w:hyperlink r:id="rId5" w:history="1">
        <w:r w:rsidR="00A72337" w:rsidRPr="00B83552">
          <w:rPr>
            <w:rStyle w:val="a7"/>
            <w:color w:val="000000" w:themeColor="text1"/>
          </w:rPr>
          <w:t>официального опубликования</w:t>
        </w:r>
      </w:hyperlink>
      <w:r w:rsidR="006A0E2A">
        <w:t xml:space="preserve"> </w:t>
      </w:r>
      <w:r w:rsidR="00674196">
        <w:t>в</w:t>
      </w:r>
      <w:r w:rsidR="006A0E2A">
        <w:t xml:space="preserve"> </w:t>
      </w:r>
      <w:r w:rsidR="00A72337">
        <w:t xml:space="preserve"> </w:t>
      </w:r>
      <w:r w:rsidR="00526FEC">
        <w:t xml:space="preserve">периодическом печатном </w:t>
      </w:r>
      <w:r w:rsidR="00F11D3D">
        <w:t>издании «</w:t>
      </w:r>
      <w:r w:rsidR="001263CA">
        <w:t xml:space="preserve">Посадский </w:t>
      </w:r>
      <w:r w:rsidR="00A72337">
        <w:t>Вестник</w:t>
      </w:r>
      <w:r w:rsidR="001263CA">
        <w:t>»</w:t>
      </w:r>
      <w:r w:rsidR="00B32587">
        <w:t>.</w:t>
      </w:r>
    </w:p>
    <w:bookmarkEnd w:id="2"/>
    <w:p w:rsidR="00B32587" w:rsidRDefault="00B32587" w:rsidP="00A72337"/>
    <w:p w:rsidR="00B32587" w:rsidRDefault="00B32587" w:rsidP="00A72337"/>
    <w:p w:rsidR="00144CD3" w:rsidRDefault="00144CD3" w:rsidP="00A72337"/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144CD3" w:rsidTr="00144CD3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44CD3" w:rsidRDefault="00144CD3" w:rsidP="00144CD3">
            <w:pPr>
              <w:rPr>
                <w:color w:val="000000"/>
              </w:rPr>
            </w:pPr>
            <w:r w:rsidRPr="00692C3E">
              <w:rPr>
                <w:color w:val="000000"/>
              </w:rPr>
              <w:t>Председатель Собрания депутатов</w:t>
            </w:r>
          </w:p>
          <w:p w:rsidR="00144CD3" w:rsidRDefault="00144CD3" w:rsidP="00144CD3">
            <w:pPr>
              <w:rPr>
                <w:color w:val="000000"/>
              </w:rPr>
            </w:pPr>
            <w:r>
              <w:rPr>
                <w:color w:val="000000"/>
              </w:rPr>
              <w:t>Мариинско-Посадского</w:t>
            </w:r>
          </w:p>
          <w:p w:rsidR="00144CD3" w:rsidRPr="00692C3E" w:rsidRDefault="00144CD3" w:rsidP="00144CD3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44CD3" w:rsidRDefault="00144CD3" w:rsidP="003926E8">
            <w:pPr>
              <w:jc w:val="right"/>
            </w:pPr>
          </w:p>
          <w:p w:rsidR="00144CD3" w:rsidRDefault="00144CD3" w:rsidP="003926E8">
            <w:pPr>
              <w:jc w:val="right"/>
            </w:pPr>
          </w:p>
          <w:p w:rsidR="00144CD3" w:rsidRPr="00692C3E" w:rsidRDefault="004508CE" w:rsidP="004508CE">
            <w:pPr>
              <w:jc w:val="right"/>
              <w:rPr>
                <w:color w:val="000000"/>
              </w:rPr>
            </w:pPr>
            <w:r>
              <w:t>М.В. Яковлева</w:t>
            </w:r>
            <w:r w:rsidR="00144CD3" w:rsidRPr="00692C3E">
              <w:t xml:space="preserve">                                          </w:t>
            </w:r>
          </w:p>
        </w:tc>
      </w:tr>
    </w:tbl>
    <w:p w:rsidR="00A72337" w:rsidRDefault="00A72337" w:rsidP="00A72337"/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83552" w:rsidRDefault="00B83552" w:rsidP="00B97232">
      <w:pPr>
        <w:jc w:val="both"/>
      </w:pPr>
    </w:p>
    <w:sectPr w:rsidR="00B8355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00E65"/>
    <w:rsid w:val="00012481"/>
    <w:rsid w:val="00040E79"/>
    <w:rsid w:val="000458C8"/>
    <w:rsid w:val="0008701A"/>
    <w:rsid w:val="00087222"/>
    <w:rsid w:val="000A2051"/>
    <w:rsid w:val="000C7AF2"/>
    <w:rsid w:val="000D57CC"/>
    <w:rsid w:val="000D74C3"/>
    <w:rsid w:val="000F0675"/>
    <w:rsid w:val="000F2787"/>
    <w:rsid w:val="000F48DE"/>
    <w:rsid w:val="000F6F61"/>
    <w:rsid w:val="00110B5D"/>
    <w:rsid w:val="00117853"/>
    <w:rsid w:val="00121D17"/>
    <w:rsid w:val="00121F8B"/>
    <w:rsid w:val="00122C9B"/>
    <w:rsid w:val="001263CA"/>
    <w:rsid w:val="0013251C"/>
    <w:rsid w:val="00144CD3"/>
    <w:rsid w:val="00156BD8"/>
    <w:rsid w:val="001572C2"/>
    <w:rsid w:val="0016297D"/>
    <w:rsid w:val="00172730"/>
    <w:rsid w:val="001815DF"/>
    <w:rsid w:val="00185AFF"/>
    <w:rsid w:val="001E1904"/>
    <w:rsid w:val="001E19FC"/>
    <w:rsid w:val="001E238B"/>
    <w:rsid w:val="001F2210"/>
    <w:rsid w:val="002016C9"/>
    <w:rsid w:val="00202ACA"/>
    <w:rsid w:val="00221A9E"/>
    <w:rsid w:val="002313C0"/>
    <w:rsid w:val="002612A5"/>
    <w:rsid w:val="00295E04"/>
    <w:rsid w:val="002A5C28"/>
    <w:rsid w:val="002C4DB4"/>
    <w:rsid w:val="002C6C63"/>
    <w:rsid w:val="002E7351"/>
    <w:rsid w:val="002F71C1"/>
    <w:rsid w:val="00320FA3"/>
    <w:rsid w:val="00367977"/>
    <w:rsid w:val="00374A62"/>
    <w:rsid w:val="00384E47"/>
    <w:rsid w:val="003926E8"/>
    <w:rsid w:val="003A3146"/>
    <w:rsid w:val="003C0171"/>
    <w:rsid w:val="003D4870"/>
    <w:rsid w:val="003D57FB"/>
    <w:rsid w:val="003E59B3"/>
    <w:rsid w:val="003F0795"/>
    <w:rsid w:val="00405615"/>
    <w:rsid w:val="00437EF1"/>
    <w:rsid w:val="004508CE"/>
    <w:rsid w:val="00460E4B"/>
    <w:rsid w:val="004A3731"/>
    <w:rsid w:val="004B5CD1"/>
    <w:rsid w:val="004C5445"/>
    <w:rsid w:val="004D0440"/>
    <w:rsid w:val="004F0C35"/>
    <w:rsid w:val="004F68C5"/>
    <w:rsid w:val="00504D57"/>
    <w:rsid w:val="005070C3"/>
    <w:rsid w:val="00526FEC"/>
    <w:rsid w:val="00530E18"/>
    <w:rsid w:val="00552322"/>
    <w:rsid w:val="005B2382"/>
    <w:rsid w:val="005B3238"/>
    <w:rsid w:val="005C2C35"/>
    <w:rsid w:val="005C75CF"/>
    <w:rsid w:val="0061067E"/>
    <w:rsid w:val="006154AA"/>
    <w:rsid w:val="00617812"/>
    <w:rsid w:val="00634DF2"/>
    <w:rsid w:val="00636F99"/>
    <w:rsid w:val="00666222"/>
    <w:rsid w:val="00674196"/>
    <w:rsid w:val="006A0E2A"/>
    <w:rsid w:val="006D05A3"/>
    <w:rsid w:val="006D45D0"/>
    <w:rsid w:val="006F5254"/>
    <w:rsid w:val="00724CDE"/>
    <w:rsid w:val="007252E3"/>
    <w:rsid w:val="00743E4D"/>
    <w:rsid w:val="007460A8"/>
    <w:rsid w:val="007532B9"/>
    <w:rsid w:val="00757432"/>
    <w:rsid w:val="007804BF"/>
    <w:rsid w:val="00783B7C"/>
    <w:rsid w:val="00784B83"/>
    <w:rsid w:val="00784C5B"/>
    <w:rsid w:val="007B424B"/>
    <w:rsid w:val="007B6DCB"/>
    <w:rsid w:val="007D4835"/>
    <w:rsid w:val="008120FA"/>
    <w:rsid w:val="0085363D"/>
    <w:rsid w:val="00873FC1"/>
    <w:rsid w:val="00895351"/>
    <w:rsid w:val="008B27AE"/>
    <w:rsid w:val="008C0B2F"/>
    <w:rsid w:val="008E5C0F"/>
    <w:rsid w:val="0090740A"/>
    <w:rsid w:val="00912B67"/>
    <w:rsid w:val="0093478C"/>
    <w:rsid w:val="00956DE8"/>
    <w:rsid w:val="00965333"/>
    <w:rsid w:val="009861AC"/>
    <w:rsid w:val="009A2323"/>
    <w:rsid w:val="009B3417"/>
    <w:rsid w:val="009D34D7"/>
    <w:rsid w:val="009D4F22"/>
    <w:rsid w:val="009D56C9"/>
    <w:rsid w:val="009E25C8"/>
    <w:rsid w:val="00A177F1"/>
    <w:rsid w:val="00A202D7"/>
    <w:rsid w:val="00A60DC2"/>
    <w:rsid w:val="00A72337"/>
    <w:rsid w:val="00A82B87"/>
    <w:rsid w:val="00A933C9"/>
    <w:rsid w:val="00AB0DFF"/>
    <w:rsid w:val="00AC3582"/>
    <w:rsid w:val="00AF09D2"/>
    <w:rsid w:val="00AF19F6"/>
    <w:rsid w:val="00AF65DB"/>
    <w:rsid w:val="00B00E83"/>
    <w:rsid w:val="00B27FFC"/>
    <w:rsid w:val="00B32587"/>
    <w:rsid w:val="00B53E32"/>
    <w:rsid w:val="00B56E9A"/>
    <w:rsid w:val="00B643F6"/>
    <w:rsid w:val="00B83552"/>
    <w:rsid w:val="00B96BE6"/>
    <w:rsid w:val="00B97232"/>
    <w:rsid w:val="00B97C68"/>
    <w:rsid w:val="00BB2C40"/>
    <w:rsid w:val="00BB3C02"/>
    <w:rsid w:val="00BE1D59"/>
    <w:rsid w:val="00BF4CE3"/>
    <w:rsid w:val="00BF6684"/>
    <w:rsid w:val="00C06CCD"/>
    <w:rsid w:val="00C27BBF"/>
    <w:rsid w:val="00C40C3C"/>
    <w:rsid w:val="00C97C89"/>
    <w:rsid w:val="00CB6977"/>
    <w:rsid w:val="00CC0719"/>
    <w:rsid w:val="00D259B3"/>
    <w:rsid w:val="00D3040C"/>
    <w:rsid w:val="00D501C2"/>
    <w:rsid w:val="00D66CB8"/>
    <w:rsid w:val="00D84E98"/>
    <w:rsid w:val="00DB0D73"/>
    <w:rsid w:val="00DB19C6"/>
    <w:rsid w:val="00DB1D30"/>
    <w:rsid w:val="00E1652D"/>
    <w:rsid w:val="00E346BD"/>
    <w:rsid w:val="00E50EC4"/>
    <w:rsid w:val="00E56E6C"/>
    <w:rsid w:val="00E867BA"/>
    <w:rsid w:val="00E9742C"/>
    <w:rsid w:val="00EA1DF5"/>
    <w:rsid w:val="00EB022A"/>
    <w:rsid w:val="00EB274A"/>
    <w:rsid w:val="00EB466C"/>
    <w:rsid w:val="00EE2F4D"/>
    <w:rsid w:val="00EF19ED"/>
    <w:rsid w:val="00F01445"/>
    <w:rsid w:val="00F04304"/>
    <w:rsid w:val="00F11D3D"/>
    <w:rsid w:val="00F30C93"/>
    <w:rsid w:val="00F45339"/>
    <w:rsid w:val="00F47319"/>
    <w:rsid w:val="00F56745"/>
    <w:rsid w:val="00F6472E"/>
    <w:rsid w:val="00F66A2B"/>
    <w:rsid w:val="00F70CCC"/>
    <w:rsid w:val="00FA2FCD"/>
    <w:rsid w:val="00FC23D8"/>
    <w:rsid w:val="00FC751D"/>
    <w:rsid w:val="00FD064B"/>
    <w:rsid w:val="00FF5FD2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3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23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72337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7233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A7233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a">
    <w:name w:val="Цветовое выделение"/>
    <w:uiPriority w:val="99"/>
    <w:rsid w:val="00A72337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A7233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Таблицы (моноширинный)"/>
    <w:basedOn w:val="a"/>
    <w:next w:val="a"/>
    <w:uiPriority w:val="99"/>
    <w:rsid w:val="00A7233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No Spacing"/>
    <w:uiPriority w:val="1"/>
    <w:qFormat/>
    <w:rsid w:val="00D2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3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23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72337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7233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A7233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a">
    <w:name w:val="Цветовое выделение"/>
    <w:uiPriority w:val="99"/>
    <w:rsid w:val="00A72337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A7233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Таблицы (моноширинный)"/>
    <w:basedOn w:val="a"/>
    <w:next w:val="a"/>
    <w:uiPriority w:val="99"/>
    <w:rsid w:val="00A7233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732555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17</cp:revision>
  <cp:lastPrinted>2023-01-20T13:02:00Z</cp:lastPrinted>
  <dcterms:created xsi:type="dcterms:W3CDTF">2023-10-02T11:59:00Z</dcterms:created>
  <dcterms:modified xsi:type="dcterms:W3CDTF">2023-10-09T15:04:00Z</dcterms:modified>
</cp:coreProperties>
</file>