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D1" w:rsidRDefault="00CC3BD1" w:rsidP="00CC3BD1">
      <w:pPr>
        <w:tabs>
          <w:tab w:val="left" w:pos="3900"/>
          <w:tab w:val="center" w:pos="5484"/>
        </w:tabs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ИТОГИ деятельности</w:t>
      </w:r>
    </w:p>
    <w:p w:rsidR="00CC3BD1" w:rsidRDefault="00CC3BD1" w:rsidP="00CC3BD1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комиссии по делам несовершеннолетних и защите их прав</w:t>
      </w:r>
    </w:p>
    <w:p w:rsidR="00CC3BD1" w:rsidRPr="00DF164D" w:rsidRDefault="00CC3BD1" w:rsidP="00CC3BD1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 администрации Поре</w:t>
      </w:r>
      <w:r w:rsidR="0094460F">
        <w:rPr>
          <w:b/>
          <w:sz w:val="24"/>
          <w:szCs w:val="24"/>
        </w:rPr>
        <w:t>цкого муниципального округа за 4</w:t>
      </w:r>
      <w:r>
        <w:rPr>
          <w:b/>
          <w:sz w:val="24"/>
          <w:szCs w:val="24"/>
        </w:rPr>
        <w:t xml:space="preserve"> квартал 2024 года.</w:t>
      </w:r>
    </w:p>
    <w:p w:rsidR="00CC3BD1" w:rsidRPr="009E0CD2" w:rsidRDefault="00CC3BD1" w:rsidP="00CC3BD1">
      <w:pPr>
        <w:suppressAutoHyphens/>
        <w:ind w:left="360"/>
        <w:contextualSpacing/>
        <w:jc w:val="both"/>
        <w:rPr>
          <w:color w:val="000000"/>
          <w:sz w:val="24"/>
          <w:szCs w:val="24"/>
        </w:rPr>
      </w:pPr>
    </w:p>
    <w:p w:rsidR="00CC3BD1" w:rsidRDefault="00CC3BD1" w:rsidP="00C23822">
      <w:pPr>
        <w:pStyle w:val="a6"/>
        <w:shd w:val="clear" w:color="auto" w:fill="FFFFFF"/>
        <w:spacing w:before="0" w:beforeAutospacing="0" w:after="0" w:afterAutospacing="0"/>
        <w:ind w:left="567" w:right="-88" w:firstLine="567"/>
        <w:jc w:val="both"/>
        <w:rPr>
          <w:color w:val="000000"/>
        </w:rPr>
      </w:pPr>
      <w:r>
        <w:rPr>
          <w:color w:val="000000"/>
        </w:rPr>
        <w:tab/>
      </w:r>
      <w:r w:rsidRPr="00AA29AB">
        <w:rPr>
          <w:color w:val="000000"/>
        </w:rPr>
        <w:t xml:space="preserve">Одной из основных задач деятельности по профилактике безнадзорности и правонарушений несовершеннолетних Федеральным законом от 24 июня 1999 года № 120-ФЗ «Об основах системы профилактики безнадзорности и правонарушений несовершеннолетних» определена социально-педагогическая реабилитация несовершеннолетних, находящихся в социально опасном положении. </w:t>
      </w:r>
      <w:r>
        <w:rPr>
          <w:color w:val="000000"/>
        </w:rPr>
        <w:t>Комиссия</w:t>
      </w:r>
      <w:r w:rsidRPr="00AA29AB">
        <w:rPr>
          <w:color w:val="000000"/>
        </w:rPr>
        <w:t xml:space="preserve"> является координа</w:t>
      </w:r>
      <w:r>
        <w:rPr>
          <w:color w:val="000000"/>
        </w:rPr>
        <w:t>тором</w:t>
      </w:r>
      <w:r w:rsidRPr="00AA29AB">
        <w:rPr>
          <w:color w:val="000000"/>
        </w:rPr>
        <w:t xml:space="preserve"> деятельности органов и учреждений системы профилактики в решении следующих вопросов:</w:t>
      </w:r>
    </w:p>
    <w:p w:rsidR="009C572E" w:rsidRPr="00AA29AB" w:rsidRDefault="009C572E" w:rsidP="00C23822">
      <w:pPr>
        <w:pStyle w:val="a6"/>
        <w:shd w:val="clear" w:color="auto" w:fill="FFFFFF"/>
        <w:spacing w:before="0" w:beforeAutospacing="0" w:after="0" w:afterAutospacing="0"/>
        <w:ind w:left="567" w:right="-88" w:firstLine="567"/>
        <w:jc w:val="both"/>
        <w:rPr>
          <w:color w:val="000000"/>
        </w:rPr>
      </w:pPr>
    </w:p>
    <w:p w:rsidR="00CC3BD1" w:rsidRPr="00C23822" w:rsidRDefault="00C23822" w:rsidP="00C23822">
      <w:pPr>
        <w:pStyle w:val="a6"/>
        <w:shd w:val="clear" w:color="auto" w:fill="FFFFFF"/>
        <w:spacing w:before="0" w:beforeAutospacing="0" w:after="0" w:afterAutospacing="0"/>
        <w:ind w:left="567" w:right="-88" w:firstLine="567"/>
        <w:jc w:val="both"/>
        <w:rPr>
          <w:b/>
          <w:color w:val="000000"/>
        </w:rPr>
      </w:pPr>
      <w:r w:rsidRPr="00C23822">
        <w:rPr>
          <w:b/>
          <w:iCs/>
          <w:color w:val="000000"/>
        </w:rPr>
        <w:tab/>
      </w:r>
      <w:r w:rsidR="00CC3BD1" w:rsidRPr="00C23822">
        <w:rPr>
          <w:b/>
          <w:iCs/>
          <w:color w:val="000000"/>
        </w:rPr>
        <w:t>1. Предупреждение безнадзорности, беспризорности, правонарушений и антиобщественных действий несовершеннолетних.</w:t>
      </w:r>
    </w:p>
    <w:p w:rsidR="00CC3BD1" w:rsidRDefault="00CC3BD1" w:rsidP="00C23822">
      <w:pPr>
        <w:pStyle w:val="a6"/>
        <w:shd w:val="clear" w:color="auto" w:fill="FFFFFF"/>
        <w:spacing w:before="0" w:beforeAutospacing="0" w:after="0" w:afterAutospacing="0"/>
        <w:ind w:left="567" w:right="-88" w:firstLine="567"/>
        <w:jc w:val="both"/>
        <w:rPr>
          <w:color w:val="000000"/>
        </w:rPr>
      </w:pPr>
      <w:r>
        <w:rPr>
          <w:color w:val="000000"/>
        </w:rPr>
        <w:tab/>
      </w:r>
      <w:r w:rsidRPr="00AA29AB">
        <w:rPr>
          <w:color w:val="000000"/>
        </w:rPr>
        <w:t>В рамках предупреждения безнадзорности, беспризорности, правонарушений и антиобщественных действий несовершеннолетних проводятся профилактические мероприятия, в соответствии с действующими планами работы: КДН и ЗП, органов и структур м</w:t>
      </w:r>
      <w:r>
        <w:rPr>
          <w:color w:val="000000"/>
        </w:rPr>
        <w:t>ежведомственного взаимодействия.</w:t>
      </w:r>
      <w:r w:rsidRPr="00AA29AB">
        <w:rPr>
          <w:color w:val="000000"/>
        </w:rPr>
        <w:t xml:space="preserve"> </w:t>
      </w:r>
      <w:r>
        <w:rPr>
          <w:color w:val="000000"/>
        </w:rPr>
        <w:t>П</w:t>
      </w:r>
      <w:r w:rsidRPr="00AA29AB">
        <w:rPr>
          <w:color w:val="000000"/>
        </w:rPr>
        <w:t>роводятся профилактические беседы, просветительские беседы, классные часы, дни здоровья, патриотические беседы, оформляются стенды по правовой ответственности обучающихся, семинары с просмотром видеосюжетов. Указанные мероприятия на базах образовательных учреждений проводятся на постоянной основе, и направлены на популяризацию здорового образа жизни, неприятие наркотических и психотропных веществ в молодежной среде. Также с несовершеннолетними проводятся индивидуальные беседы о недопустимости совершения правонарушений и преступлений, о недопустимости нахождения на улице после 2</w:t>
      </w:r>
      <w:r w:rsidR="009F6C4B">
        <w:rPr>
          <w:color w:val="000000"/>
        </w:rPr>
        <w:t>2</w:t>
      </w:r>
      <w:r w:rsidRPr="00AA29AB">
        <w:rPr>
          <w:color w:val="000000"/>
        </w:rPr>
        <w:t xml:space="preserve">:00 часов без сопровождения законных представителей, по вопросу трудоустройства, о планировании своего досуга, об основах безопасной жизнедеятельности; с родителями об усилении контроля над поведением несовершеннолетних детей, об ответственности за ненадлежащее исполнение родительских обязанностей по воспитанию, содержанию и обучению несовершеннолетних детей, а также соблюдение правил безопасности в </w:t>
      </w:r>
      <w:r>
        <w:rPr>
          <w:color w:val="000000"/>
        </w:rPr>
        <w:t>период каникул</w:t>
      </w:r>
      <w:r w:rsidRPr="00AA29AB">
        <w:rPr>
          <w:color w:val="000000"/>
        </w:rPr>
        <w:t>; с несовершеннолетними о запрете курения в общественных местах, перечень которых содержится в Федеральном законе № 15-ФЗ от 23.02.2013 года «Об охране здоровья граждан от воздействия окружающего табачного дыма и последствий потребления табака», а также об ответственности за несоблюдение законодательства Российской Федерации.</w:t>
      </w:r>
    </w:p>
    <w:p w:rsidR="009C572E" w:rsidRPr="00AA29AB" w:rsidRDefault="0094460F" w:rsidP="00C23822">
      <w:pPr>
        <w:pStyle w:val="a6"/>
        <w:shd w:val="clear" w:color="auto" w:fill="FFFFFF"/>
        <w:spacing w:before="0" w:beforeAutospacing="0" w:after="0" w:afterAutospacing="0"/>
        <w:ind w:left="567" w:right="-88" w:firstLine="567"/>
        <w:jc w:val="both"/>
        <w:rPr>
          <w:color w:val="000000"/>
        </w:rPr>
      </w:pPr>
      <w:r>
        <w:rPr>
          <w:color w:val="000000"/>
        </w:rPr>
        <w:t>За 4</w:t>
      </w:r>
      <w:r w:rsidR="00C23822">
        <w:rPr>
          <w:color w:val="000000"/>
        </w:rPr>
        <w:t xml:space="preserve"> квартал 2024 года специалист КДН и ЗП совместно с субъектами профилактики приняла участие</w:t>
      </w:r>
      <w:r w:rsidR="000477C2">
        <w:rPr>
          <w:color w:val="000000"/>
        </w:rPr>
        <w:t xml:space="preserve"> </w:t>
      </w:r>
      <w:r w:rsidR="00CB27AF">
        <w:rPr>
          <w:color w:val="000000"/>
        </w:rPr>
        <w:t>в Советах профилактики, проводимых в территориальных отделах округа</w:t>
      </w:r>
      <w:r w:rsidR="009F6C4B">
        <w:rPr>
          <w:color w:val="000000"/>
        </w:rPr>
        <w:t xml:space="preserve">; </w:t>
      </w:r>
      <w:r>
        <w:rPr>
          <w:color w:val="000000"/>
        </w:rPr>
        <w:t xml:space="preserve">участвовала во втором этапе акции «Сообщи, где торгуют смертью»; подготовила документы для проведения Дня правовой помощи детям – 20.11.2024 года, были заказаны 25 блокнотов детям, где прописана ответственность граждан согласно Конституции РФ, а также приняла участие в проводимых мероприятиях в рамках Дня правовой помощи детям – в БУ ЦСОН. </w:t>
      </w:r>
      <w:proofErr w:type="gramStart"/>
      <w:r>
        <w:rPr>
          <w:color w:val="000000"/>
        </w:rPr>
        <w:t>Направила детей, состоящих на учете в профильную смену лагерь «Звездочка» Республики Марий Эл с 26.10.2024 г. по 02.11.2024 г.;  участвовала в судебных заседаниях по лишению родительских прав Коротковой Н.Г. Разработала совместно с  субъектами профилактики план мероприятий по работе с детьми, состоящими на профилактическом учете и с детьми семей СОП состоящими в КДН и ЗП при администрации Порецкого МО на</w:t>
      </w:r>
      <w:proofErr w:type="gramEnd"/>
      <w:r>
        <w:rPr>
          <w:color w:val="000000"/>
        </w:rPr>
        <w:t xml:space="preserve"> ноябрь  декабрь 2024 года, проводимый в модельной библиотеке с. </w:t>
      </w:r>
      <w:proofErr w:type="gramStart"/>
      <w:r>
        <w:rPr>
          <w:color w:val="000000"/>
        </w:rPr>
        <w:t>Напольное</w:t>
      </w:r>
      <w:proofErr w:type="gramEnd"/>
      <w:r>
        <w:rPr>
          <w:color w:val="000000"/>
        </w:rPr>
        <w:t>. Принимает активное участие в проведении Всероссийской акции «Безопасность детства» совместно с субъектами профилактики.</w:t>
      </w:r>
    </w:p>
    <w:p w:rsidR="00CC3BD1" w:rsidRPr="009C572E" w:rsidRDefault="00CC3BD1" w:rsidP="00C23822">
      <w:pPr>
        <w:pStyle w:val="a6"/>
        <w:shd w:val="clear" w:color="auto" w:fill="FFFFFF"/>
        <w:spacing w:before="0" w:beforeAutospacing="0" w:after="0" w:afterAutospacing="0"/>
        <w:ind w:left="567" w:right="-88" w:firstLine="567"/>
        <w:jc w:val="both"/>
        <w:rPr>
          <w:b/>
          <w:color w:val="000000"/>
        </w:rPr>
      </w:pPr>
      <w:r w:rsidRPr="009C572E">
        <w:rPr>
          <w:b/>
          <w:iCs/>
          <w:color w:val="000000"/>
        </w:rPr>
        <w:t>2. Выявление и устранение причин и условий, способствующих безнадзорности, беспризорности, правонарушений и антиобщественных действий несовершеннолетних.</w:t>
      </w:r>
    </w:p>
    <w:p w:rsidR="00CC3BD1" w:rsidRPr="009669E2" w:rsidRDefault="00CC3BD1" w:rsidP="00C23822">
      <w:pPr>
        <w:ind w:left="567" w:right="-88" w:firstLine="567"/>
        <w:jc w:val="both"/>
        <w:rPr>
          <w:color w:val="000000"/>
          <w:sz w:val="24"/>
          <w:szCs w:val="24"/>
        </w:rPr>
      </w:pPr>
      <w:r w:rsidRPr="00E22DE6">
        <w:rPr>
          <w:color w:val="000000"/>
          <w:sz w:val="24"/>
          <w:szCs w:val="24"/>
        </w:rPr>
        <w:t xml:space="preserve">На профилактику подростковой безнадзорности и беспризорности, правонарушений несовершеннолетних направлены </w:t>
      </w:r>
      <w:r>
        <w:rPr>
          <w:color w:val="000000"/>
          <w:sz w:val="24"/>
          <w:szCs w:val="24"/>
        </w:rPr>
        <w:t>подпрограммы «Профилактика правонарушений» и «</w:t>
      </w:r>
      <w:r w:rsidRPr="00E22DE6">
        <w:rPr>
          <w:color w:val="000000"/>
          <w:sz w:val="24"/>
          <w:szCs w:val="24"/>
        </w:rPr>
        <w:t>Предупреждение детской беспризорности, безнадзорности и правонарушений несовершеннолетних» муниципальной программы «</w:t>
      </w:r>
      <w:r>
        <w:rPr>
          <w:color w:val="000000"/>
          <w:sz w:val="24"/>
          <w:szCs w:val="24"/>
        </w:rPr>
        <w:t>Обеспечение общественного порядка и противодействие преступности</w:t>
      </w:r>
      <w:r w:rsidRPr="00E22DE6">
        <w:rPr>
          <w:color w:val="000000"/>
          <w:sz w:val="24"/>
          <w:szCs w:val="24"/>
        </w:rPr>
        <w:t xml:space="preserve">». В рамках реализации основных мероприятий предусмотрены финансовые средства на проведение профилактических мероприятий по предупреждению </w:t>
      </w:r>
      <w:r w:rsidRPr="00E22DE6">
        <w:rPr>
          <w:color w:val="000000"/>
          <w:sz w:val="24"/>
          <w:szCs w:val="24"/>
        </w:rPr>
        <w:lastRenderedPageBreak/>
        <w:t xml:space="preserve">безнадзорности и правонарушений несовершеннолетних. На реализацию мероприятия </w:t>
      </w:r>
      <w:r>
        <w:rPr>
          <w:color w:val="000000"/>
          <w:sz w:val="24"/>
          <w:szCs w:val="24"/>
        </w:rPr>
        <w:t xml:space="preserve">заложено </w:t>
      </w:r>
      <w:r w:rsidR="003A1C2F">
        <w:rPr>
          <w:color w:val="000000"/>
          <w:sz w:val="24"/>
          <w:szCs w:val="24"/>
        </w:rPr>
        <w:t>83</w:t>
      </w:r>
      <w:r w:rsidRPr="00E22DE6">
        <w:rPr>
          <w:color w:val="000000"/>
          <w:sz w:val="24"/>
          <w:szCs w:val="24"/>
        </w:rPr>
        <w:t xml:space="preserve">00 </w:t>
      </w:r>
      <w:r>
        <w:rPr>
          <w:color w:val="000000"/>
          <w:sz w:val="24"/>
          <w:szCs w:val="24"/>
        </w:rPr>
        <w:t>руб.</w:t>
      </w:r>
      <w:r w:rsidR="003A1C2F">
        <w:rPr>
          <w:color w:val="000000"/>
          <w:sz w:val="24"/>
          <w:szCs w:val="24"/>
        </w:rPr>
        <w:t xml:space="preserve"> На выделенные денежные средства были приобретены блокноты с ответственностью, закрепленной в Конституции РФ, в количестве 25 штук, которые будут розданы на проведении мероприятия Дня правовой помощи детям.</w:t>
      </w:r>
    </w:p>
    <w:p w:rsidR="00CC3BD1" w:rsidRPr="00AA29AB" w:rsidRDefault="00CC3BD1" w:rsidP="00C23822">
      <w:pPr>
        <w:pStyle w:val="21"/>
        <w:ind w:left="567" w:right="-88" w:firstLine="567"/>
        <w:contextualSpacing/>
        <w:rPr>
          <w:color w:val="000000"/>
          <w:sz w:val="24"/>
          <w:szCs w:val="24"/>
        </w:rPr>
      </w:pPr>
      <w:r w:rsidRPr="00E22DE6">
        <w:rPr>
          <w:sz w:val="24"/>
          <w:szCs w:val="24"/>
        </w:rPr>
        <w:t xml:space="preserve">Работа по раннему выявлению семейного неблагополучия, своевременного реагирования на нарушения прав несовершеннолетних и принятия мер по их защите на территории Порецкого </w:t>
      </w:r>
      <w:r w:rsidR="00CB27AF">
        <w:rPr>
          <w:sz w:val="24"/>
          <w:szCs w:val="24"/>
        </w:rPr>
        <w:t>муниципального округа</w:t>
      </w:r>
      <w:r w:rsidRPr="00E22DE6">
        <w:rPr>
          <w:sz w:val="24"/>
          <w:szCs w:val="24"/>
        </w:rPr>
        <w:t xml:space="preserve"> ведется в рамках реализации м</w:t>
      </w:r>
      <w:r>
        <w:rPr>
          <w:sz w:val="24"/>
          <w:szCs w:val="24"/>
        </w:rPr>
        <w:t xml:space="preserve">ежведомственного взаимодействия. </w:t>
      </w:r>
      <w:r w:rsidRPr="00E22DE6">
        <w:rPr>
          <w:sz w:val="24"/>
          <w:szCs w:val="24"/>
        </w:rPr>
        <w:t>Межведомственные рейдовые мероприятия проводятся в соотв</w:t>
      </w:r>
      <w:r>
        <w:rPr>
          <w:sz w:val="24"/>
          <w:szCs w:val="24"/>
        </w:rPr>
        <w:t xml:space="preserve">етствии с утверждённым графиком, </w:t>
      </w:r>
      <w:r w:rsidRPr="00E22DE6">
        <w:rPr>
          <w:sz w:val="24"/>
          <w:szCs w:val="24"/>
        </w:rPr>
        <w:t>также проводятся рейды по сигналам</w:t>
      </w:r>
      <w:r>
        <w:rPr>
          <w:sz w:val="24"/>
          <w:szCs w:val="24"/>
        </w:rPr>
        <w:t xml:space="preserve"> граждан, несовершеннолетних, субъектов профилактики</w:t>
      </w:r>
      <w:r w:rsidRPr="00E22DE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C3BD1" w:rsidRPr="00E22DE6" w:rsidRDefault="008C2B70" w:rsidP="00C23822">
      <w:pPr>
        <w:pStyle w:val="21"/>
        <w:ind w:left="567" w:right="-88" w:firstLine="567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 </w:t>
      </w:r>
      <w:r w:rsidR="00CC3BD1" w:rsidRPr="00AA29AB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24</w:t>
      </w:r>
      <w:r w:rsidR="00CC3BD1" w:rsidRPr="00AA29AB">
        <w:rPr>
          <w:color w:val="000000"/>
          <w:sz w:val="24"/>
          <w:szCs w:val="24"/>
        </w:rPr>
        <w:t xml:space="preserve"> год проведено </w:t>
      </w:r>
      <w:r w:rsidR="003A1C2F">
        <w:rPr>
          <w:sz w:val="24"/>
          <w:szCs w:val="24"/>
        </w:rPr>
        <w:t>1</w:t>
      </w:r>
      <w:r w:rsidR="00036399">
        <w:rPr>
          <w:sz w:val="24"/>
          <w:szCs w:val="24"/>
        </w:rPr>
        <w:t>30</w:t>
      </w:r>
      <w:r w:rsidR="003A1C2F">
        <w:rPr>
          <w:color w:val="000000"/>
          <w:sz w:val="24"/>
          <w:szCs w:val="24"/>
        </w:rPr>
        <w:t xml:space="preserve"> межведомственных рейда</w:t>
      </w:r>
      <w:r w:rsidR="00CC3BD1" w:rsidRPr="006A5BB5">
        <w:rPr>
          <w:color w:val="000000"/>
          <w:sz w:val="24"/>
          <w:szCs w:val="24"/>
        </w:rPr>
        <w:t xml:space="preserve">, в том числе </w:t>
      </w:r>
      <w:r w:rsidR="00036399">
        <w:rPr>
          <w:color w:val="000000"/>
          <w:sz w:val="24"/>
          <w:szCs w:val="24"/>
        </w:rPr>
        <w:t>36</w:t>
      </w:r>
      <w:r w:rsidR="00CC3BD1" w:rsidRPr="006A5BB5">
        <w:rPr>
          <w:color w:val="000000"/>
          <w:sz w:val="24"/>
          <w:szCs w:val="24"/>
        </w:rPr>
        <w:t xml:space="preserve"> рейдов в праздничные и каникулярные дни. </w:t>
      </w:r>
      <w:r>
        <w:rPr>
          <w:color w:val="000000"/>
          <w:sz w:val="24"/>
          <w:szCs w:val="24"/>
        </w:rPr>
        <w:t xml:space="preserve">Посещено </w:t>
      </w:r>
      <w:r w:rsidR="00036399">
        <w:rPr>
          <w:sz w:val="24"/>
          <w:szCs w:val="24"/>
        </w:rPr>
        <w:t>106</w:t>
      </w:r>
      <w:r w:rsidR="00036399">
        <w:rPr>
          <w:color w:val="000000"/>
          <w:sz w:val="24"/>
          <w:szCs w:val="24"/>
        </w:rPr>
        <w:t xml:space="preserve"> семей</w:t>
      </w:r>
      <w:r w:rsidR="00CC3BD1">
        <w:rPr>
          <w:color w:val="000000"/>
          <w:sz w:val="24"/>
          <w:szCs w:val="24"/>
        </w:rPr>
        <w:t>.</w:t>
      </w:r>
    </w:p>
    <w:p w:rsidR="00CC3BD1" w:rsidRPr="00AA29AB" w:rsidRDefault="00CC3BD1" w:rsidP="00C23822">
      <w:pPr>
        <w:pStyle w:val="a6"/>
        <w:shd w:val="clear" w:color="auto" w:fill="FFFFFF"/>
        <w:spacing w:before="0" w:beforeAutospacing="0" w:after="0" w:afterAutospacing="0"/>
        <w:ind w:left="567" w:right="-88" w:firstLine="567"/>
        <w:jc w:val="both"/>
        <w:rPr>
          <w:color w:val="000000"/>
        </w:rPr>
      </w:pPr>
      <w:r>
        <w:rPr>
          <w:color w:val="000000"/>
        </w:rPr>
        <w:tab/>
      </w:r>
      <w:r w:rsidRPr="00AA29AB">
        <w:rPr>
          <w:color w:val="000000"/>
        </w:rPr>
        <w:t>В рамках профилактических мероприятий:</w:t>
      </w:r>
    </w:p>
    <w:p w:rsidR="00CC3BD1" w:rsidRDefault="00CC3BD1" w:rsidP="00C23822">
      <w:pPr>
        <w:pStyle w:val="a6"/>
        <w:shd w:val="clear" w:color="auto" w:fill="FFFFFF"/>
        <w:spacing w:before="0" w:beforeAutospacing="0" w:after="0" w:afterAutospacing="0"/>
        <w:ind w:left="567" w:right="-88" w:firstLine="567"/>
        <w:jc w:val="both"/>
        <w:rPr>
          <w:color w:val="000000"/>
        </w:rPr>
      </w:pPr>
      <w:r>
        <w:rPr>
          <w:color w:val="000000"/>
        </w:rPr>
        <w:tab/>
      </w:r>
      <w:r w:rsidRPr="00AA29AB">
        <w:rPr>
          <w:color w:val="000000"/>
        </w:rPr>
        <w:t>- выявл</w:t>
      </w:r>
      <w:r>
        <w:rPr>
          <w:color w:val="000000"/>
        </w:rPr>
        <w:t>ялись</w:t>
      </w:r>
      <w:r w:rsidRPr="00AA29AB">
        <w:rPr>
          <w:color w:val="000000"/>
        </w:rPr>
        <w:t xml:space="preserve"> места концентрации несовершеннолетних</w:t>
      </w:r>
      <w:r>
        <w:rPr>
          <w:color w:val="000000"/>
        </w:rPr>
        <w:t>,</w:t>
      </w:r>
      <w:r w:rsidRPr="00AF0BDB">
        <w:t xml:space="preserve"> </w:t>
      </w:r>
      <w:r>
        <w:t>проводились профилактические мероприятия по недопущению употребления алкоголя несовершеннолетними;</w:t>
      </w:r>
    </w:p>
    <w:p w:rsidR="00CC3BD1" w:rsidRDefault="00CC3BD1" w:rsidP="00C23822">
      <w:pPr>
        <w:pStyle w:val="a6"/>
        <w:shd w:val="clear" w:color="auto" w:fill="FFFFFF"/>
        <w:spacing w:before="0" w:beforeAutospacing="0" w:after="0" w:afterAutospacing="0"/>
        <w:ind w:left="567" w:right="-88" w:firstLine="567"/>
        <w:jc w:val="both"/>
        <w:rPr>
          <w:color w:val="000000"/>
        </w:rPr>
      </w:pPr>
      <w:r>
        <w:rPr>
          <w:color w:val="000000"/>
        </w:rPr>
        <w:tab/>
      </w:r>
      <w:r w:rsidRPr="00AA29AB">
        <w:rPr>
          <w:color w:val="000000"/>
        </w:rPr>
        <w:t>- проверя</w:t>
      </w:r>
      <w:r>
        <w:rPr>
          <w:color w:val="000000"/>
        </w:rPr>
        <w:t>лись</w:t>
      </w:r>
      <w:r w:rsidRPr="00AA29AB">
        <w:rPr>
          <w:color w:val="000000"/>
        </w:rPr>
        <w:t xml:space="preserve"> несовершеннолетние и семьи по месту их проживания, состоящие на различных учетах в структурах межведомственного взаимодействия, с которыми провод</w:t>
      </w:r>
      <w:r>
        <w:rPr>
          <w:color w:val="000000"/>
        </w:rPr>
        <w:t>ится профилактическая работа</w:t>
      </w:r>
      <w:r w:rsidRPr="00AA29AB">
        <w:rPr>
          <w:color w:val="000000"/>
        </w:rPr>
        <w:t>.</w:t>
      </w:r>
    </w:p>
    <w:p w:rsidR="00CC3BD1" w:rsidRDefault="00CC3BD1" w:rsidP="00C23822">
      <w:pPr>
        <w:autoSpaceDE w:val="0"/>
        <w:autoSpaceDN w:val="0"/>
        <w:adjustRightInd w:val="0"/>
        <w:ind w:left="567" w:right="-88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проверялись жилые помещения многодетных и малообеспеченных семей, семей – состоящих на учете в комиссии по делам несовершеннолетних и защите их прав на предмет соблюдения требований пожарной безопасности и инструктажа данных граждан о возможных рисках их несоблюдения.</w:t>
      </w:r>
    </w:p>
    <w:p w:rsidR="00CC3BD1" w:rsidRDefault="00CC3BD1" w:rsidP="00C23822">
      <w:pPr>
        <w:pStyle w:val="a6"/>
        <w:shd w:val="clear" w:color="auto" w:fill="FFFFFF"/>
        <w:spacing w:before="0" w:beforeAutospacing="0" w:after="0" w:afterAutospacing="0"/>
        <w:ind w:left="567" w:right="-88" w:firstLine="567"/>
        <w:jc w:val="both"/>
        <w:rPr>
          <w:color w:val="000000"/>
        </w:rPr>
      </w:pPr>
    </w:p>
    <w:p w:rsidR="00CC3BD1" w:rsidRPr="009C572E" w:rsidRDefault="00CC3BD1" w:rsidP="00C23822">
      <w:pPr>
        <w:pStyle w:val="a6"/>
        <w:shd w:val="clear" w:color="auto" w:fill="FFFFFF"/>
        <w:spacing w:before="0" w:beforeAutospacing="0" w:after="0" w:afterAutospacing="0"/>
        <w:ind w:left="567" w:right="-88" w:firstLine="567"/>
        <w:jc w:val="both"/>
        <w:rPr>
          <w:b/>
          <w:color w:val="000000"/>
        </w:rPr>
      </w:pPr>
      <w:r w:rsidRPr="009C572E">
        <w:rPr>
          <w:b/>
          <w:iCs/>
          <w:color w:val="000000"/>
        </w:rPr>
        <w:t>3. Обеспечение защиты прав и законных интересов несовершеннолетних.</w:t>
      </w:r>
    </w:p>
    <w:p w:rsidR="00CC3BD1" w:rsidRPr="00AA29AB" w:rsidRDefault="00CC3BD1" w:rsidP="00C23822">
      <w:pPr>
        <w:pStyle w:val="a6"/>
        <w:shd w:val="clear" w:color="auto" w:fill="FFFFFF"/>
        <w:spacing w:before="0" w:beforeAutospacing="0" w:after="0" w:afterAutospacing="0"/>
        <w:ind w:left="567" w:right="-88" w:firstLine="567"/>
        <w:jc w:val="both"/>
        <w:rPr>
          <w:color w:val="000000"/>
        </w:rPr>
      </w:pPr>
      <w:r>
        <w:rPr>
          <w:color w:val="000000"/>
        </w:rPr>
        <w:tab/>
      </w:r>
      <w:r w:rsidRPr="00AA29AB">
        <w:rPr>
          <w:color w:val="000000"/>
        </w:rPr>
        <w:t xml:space="preserve">На сегодняшний день за нарушение прав ребенка </w:t>
      </w:r>
      <w:r w:rsidR="001536B1">
        <w:rPr>
          <w:color w:val="000000"/>
        </w:rPr>
        <w:t xml:space="preserve">предусмотрена административная </w:t>
      </w:r>
      <w:r w:rsidRPr="00AA29AB">
        <w:rPr>
          <w:color w:val="000000"/>
        </w:rPr>
        <w:t>и уголовная ответственность. Ребенок может обратиться в правоохранительные органы и органы опеки с заявлением о нарушении своих прав.</w:t>
      </w:r>
    </w:p>
    <w:p w:rsidR="00CC3BD1" w:rsidRPr="00AA29AB" w:rsidRDefault="00CC3BD1" w:rsidP="00C23822">
      <w:pPr>
        <w:pStyle w:val="a6"/>
        <w:shd w:val="clear" w:color="auto" w:fill="FFFFFF"/>
        <w:spacing w:before="0" w:beforeAutospacing="0" w:after="0" w:afterAutospacing="0"/>
        <w:ind w:left="567" w:right="-88" w:firstLine="567"/>
        <w:jc w:val="both"/>
        <w:rPr>
          <w:color w:val="000000"/>
        </w:rPr>
      </w:pPr>
      <w:r>
        <w:rPr>
          <w:color w:val="000000"/>
        </w:rPr>
        <w:tab/>
      </w:r>
      <w:r w:rsidRPr="00AA29AB">
        <w:rPr>
          <w:color w:val="000000"/>
        </w:rPr>
        <w:t>Законодательство Российской Федерации устанавливает ответственность за нарушение прав ребенка для родителей, ненадлежащим образом исполняющих обязанности по воспитанию и содержанию своих детей.</w:t>
      </w:r>
    </w:p>
    <w:p w:rsidR="00CC3BD1" w:rsidRPr="000F7697" w:rsidRDefault="00CC3BD1" w:rsidP="00C23822">
      <w:pPr>
        <w:pStyle w:val="a6"/>
        <w:shd w:val="clear" w:color="auto" w:fill="FFFFFF"/>
        <w:spacing w:before="0" w:beforeAutospacing="0" w:after="0" w:afterAutospacing="0"/>
        <w:ind w:left="567" w:right="-88" w:firstLine="567"/>
        <w:jc w:val="both"/>
      </w:pPr>
      <w:r w:rsidRPr="000F7697">
        <w:tab/>
        <w:t xml:space="preserve">Так, в соответствии со статьей 5.35 Кодекса Российской Федерации об административных правонарушениях за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</w:t>
      </w:r>
      <w:r w:rsidR="003F1265" w:rsidRPr="000F7697">
        <w:t xml:space="preserve">за 9 месяцев </w:t>
      </w:r>
      <w:r w:rsidR="001536B1" w:rsidRPr="000F7697">
        <w:t>2024</w:t>
      </w:r>
      <w:r w:rsidRPr="000F7697">
        <w:t xml:space="preserve"> года КДН и ЗП привлечено к административной ответственности </w:t>
      </w:r>
      <w:r w:rsidR="00B21D87">
        <w:t>37 граждан</w:t>
      </w:r>
      <w:r w:rsidRPr="000F7697">
        <w:t>. По рассмотренным материалам выне</w:t>
      </w:r>
      <w:r w:rsidR="003F1265" w:rsidRPr="000F7697">
        <w:t xml:space="preserve">сено решение: предупреждение – </w:t>
      </w:r>
      <w:r w:rsidR="00B21D87">
        <w:t>8</w:t>
      </w:r>
      <w:r w:rsidR="001536B1" w:rsidRPr="000F7697">
        <w:t xml:space="preserve">, наложено штрафов – </w:t>
      </w:r>
      <w:r w:rsidR="00B21D87">
        <w:t>29</w:t>
      </w:r>
      <w:r w:rsidR="001536B1" w:rsidRPr="000F7697">
        <w:t xml:space="preserve">, на общую сумму </w:t>
      </w:r>
      <w:r w:rsidR="00B21D87">
        <w:t>58950</w:t>
      </w:r>
      <w:r w:rsidRPr="000F7697">
        <w:t xml:space="preserve"> ру</w:t>
      </w:r>
      <w:r w:rsidR="003F10FB" w:rsidRPr="000F7697">
        <w:t>блей</w:t>
      </w:r>
      <w:r w:rsidRPr="000F7697">
        <w:t>.</w:t>
      </w:r>
      <w:r w:rsidR="003F10FB" w:rsidRPr="000F7697">
        <w:t xml:space="preserve"> По ст. 6.1.1 </w:t>
      </w:r>
      <w:proofErr w:type="spellStart"/>
      <w:r w:rsidR="003F10FB" w:rsidRPr="000F7697">
        <w:t>КоАП</w:t>
      </w:r>
      <w:proofErr w:type="spellEnd"/>
      <w:r w:rsidR="003F10FB" w:rsidRPr="000F7697">
        <w:t xml:space="preserve"> РФ в отношении взрослого лица вынесено постановление об административном наказании в виде штрафа – 5000 тыс. рублей.</w:t>
      </w:r>
      <w:r w:rsidR="00B21D87">
        <w:t xml:space="preserve"> По </w:t>
      </w:r>
      <w:proofErr w:type="gramStart"/>
      <w:r w:rsidR="00B21D87">
        <w:t>ч</w:t>
      </w:r>
      <w:proofErr w:type="gramEnd"/>
      <w:r w:rsidR="00B21D87">
        <w:t xml:space="preserve">. 1 ст. 6.10 </w:t>
      </w:r>
      <w:proofErr w:type="spellStart"/>
      <w:r w:rsidR="00B21D87">
        <w:t>КоАП</w:t>
      </w:r>
      <w:proofErr w:type="spellEnd"/>
      <w:r w:rsidR="00B21D87">
        <w:t xml:space="preserve"> РФ в отношении взрослого лица вынесено постановление об административном наказании в виде штрафа – 3000 тыс. рублей.</w:t>
      </w:r>
    </w:p>
    <w:p w:rsidR="00CC3BD1" w:rsidRPr="003B4E9F" w:rsidRDefault="003F10FB" w:rsidP="00C23822">
      <w:pPr>
        <w:ind w:left="567" w:right="-88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состоянию на</w:t>
      </w:r>
      <w:r w:rsidR="00CC3BD1" w:rsidRPr="003B4E9F">
        <w:rPr>
          <w:color w:val="000000"/>
          <w:sz w:val="24"/>
          <w:szCs w:val="24"/>
        </w:rPr>
        <w:t xml:space="preserve"> </w:t>
      </w:r>
      <w:r w:rsidR="00451EC0">
        <w:rPr>
          <w:color w:val="000000"/>
          <w:sz w:val="24"/>
          <w:szCs w:val="24"/>
        </w:rPr>
        <w:t>28</w:t>
      </w:r>
      <w:r w:rsidR="00B21D87">
        <w:rPr>
          <w:color w:val="000000"/>
          <w:sz w:val="24"/>
          <w:szCs w:val="24"/>
        </w:rPr>
        <w:t>.12</w:t>
      </w:r>
      <w:r w:rsidR="00CC3BD1" w:rsidRPr="003B4E9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2024</w:t>
      </w:r>
      <w:r w:rsidR="00CC3BD1" w:rsidRPr="003B4E9F">
        <w:rPr>
          <w:color w:val="000000"/>
          <w:sz w:val="24"/>
          <w:szCs w:val="24"/>
        </w:rPr>
        <w:t xml:space="preserve"> года на учете в банке данных о семьях, находящихся в социаль</w:t>
      </w:r>
      <w:r>
        <w:rPr>
          <w:color w:val="000000"/>
          <w:sz w:val="24"/>
          <w:szCs w:val="24"/>
        </w:rPr>
        <w:t xml:space="preserve">но опасном положении, состоит </w:t>
      </w:r>
      <w:r w:rsidRPr="00786235">
        <w:rPr>
          <w:sz w:val="24"/>
          <w:szCs w:val="24"/>
        </w:rPr>
        <w:t>1</w:t>
      </w:r>
      <w:r w:rsidR="007C536D"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семей</w:t>
      </w:r>
      <w:r w:rsidR="00CC3BD1" w:rsidRPr="003B4E9F">
        <w:rPr>
          <w:color w:val="000000"/>
          <w:sz w:val="24"/>
          <w:szCs w:val="24"/>
        </w:rPr>
        <w:t>, в кото</w:t>
      </w:r>
      <w:r>
        <w:rPr>
          <w:color w:val="000000"/>
          <w:sz w:val="24"/>
          <w:szCs w:val="24"/>
        </w:rPr>
        <w:t xml:space="preserve">рых воспитываются </w:t>
      </w:r>
      <w:r w:rsidRPr="00786235">
        <w:rPr>
          <w:sz w:val="24"/>
          <w:szCs w:val="24"/>
        </w:rPr>
        <w:t>3</w:t>
      </w:r>
      <w:r w:rsidR="007C536D">
        <w:rPr>
          <w:sz w:val="24"/>
          <w:szCs w:val="24"/>
        </w:rPr>
        <w:t>3</w:t>
      </w:r>
      <w:r w:rsidR="007C536D">
        <w:rPr>
          <w:color w:val="000000"/>
          <w:sz w:val="24"/>
          <w:szCs w:val="24"/>
        </w:rPr>
        <w:t xml:space="preserve"> ребенка</w:t>
      </w:r>
      <w:r w:rsidR="00CC3BD1" w:rsidRPr="003B4E9F">
        <w:rPr>
          <w:color w:val="000000"/>
          <w:sz w:val="24"/>
          <w:szCs w:val="24"/>
        </w:rPr>
        <w:t xml:space="preserve">. За </w:t>
      </w:r>
      <w:r w:rsidR="00CC3BD1">
        <w:rPr>
          <w:color w:val="000000"/>
          <w:sz w:val="24"/>
          <w:szCs w:val="24"/>
        </w:rPr>
        <w:t>ист</w:t>
      </w:r>
      <w:r>
        <w:rPr>
          <w:color w:val="000000"/>
          <w:sz w:val="24"/>
          <w:szCs w:val="24"/>
        </w:rPr>
        <w:t>екший период 2024</w:t>
      </w:r>
      <w:r w:rsidR="00CC3BD1" w:rsidRPr="003B4E9F">
        <w:rPr>
          <w:color w:val="000000"/>
          <w:sz w:val="24"/>
          <w:szCs w:val="24"/>
        </w:rPr>
        <w:t xml:space="preserve"> года на учет в РБД поставлен</w:t>
      </w:r>
      <w:r w:rsidR="00786235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 w:rsidR="00786235" w:rsidRPr="00786235">
        <w:rPr>
          <w:sz w:val="24"/>
          <w:szCs w:val="24"/>
        </w:rPr>
        <w:t>1</w:t>
      </w:r>
      <w:r w:rsidR="00786235">
        <w:rPr>
          <w:color w:val="000000"/>
          <w:sz w:val="24"/>
          <w:szCs w:val="24"/>
        </w:rPr>
        <w:t xml:space="preserve"> семья</w:t>
      </w:r>
      <w:r w:rsidR="00CC3BD1">
        <w:rPr>
          <w:color w:val="000000"/>
          <w:sz w:val="24"/>
          <w:szCs w:val="24"/>
        </w:rPr>
        <w:t>. С</w:t>
      </w:r>
      <w:r w:rsidR="00CC3BD1" w:rsidRPr="003B4E9F">
        <w:rPr>
          <w:color w:val="000000"/>
          <w:sz w:val="24"/>
          <w:szCs w:val="24"/>
        </w:rPr>
        <w:t>нято с учета –</w:t>
      </w:r>
      <w:r>
        <w:rPr>
          <w:color w:val="000000"/>
          <w:sz w:val="24"/>
          <w:szCs w:val="24"/>
        </w:rPr>
        <w:t xml:space="preserve"> </w:t>
      </w:r>
      <w:r w:rsidR="008A28F1">
        <w:rPr>
          <w:color w:val="000000"/>
          <w:sz w:val="24"/>
          <w:szCs w:val="24"/>
        </w:rPr>
        <w:t>3 семьи</w:t>
      </w:r>
      <w:r w:rsidR="00CC3BD1">
        <w:rPr>
          <w:color w:val="000000"/>
          <w:sz w:val="24"/>
          <w:szCs w:val="24"/>
        </w:rPr>
        <w:t xml:space="preserve">. </w:t>
      </w:r>
    </w:p>
    <w:p w:rsidR="00CC3BD1" w:rsidRDefault="00732E26" w:rsidP="00C23822">
      <w:pPr>
        <w:pStyle w:val="21"/>
        <w:ind w:left="567" w:right="-88" w:firstLine="567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По состоянию</w:t>
      </w:r>
      <w:r w:rsidR="00CC3BD1" w:rsidRPr="00E22DE6">
        <w:rPr>
          <w:color w:val="000000"/>
          <w:sz w:val="24"/>
          <w:szCs w:val="24"/>
        </w:rPr>
        <w:t xml:space="preserve"> на </w:t>
      </w:r>
      <w:r w:rsidR="00451EC0">
        <w:rPr>
          <w:color w:val="000000"/>
          <w:sz w:val="24"/>
          <w:szCs w:val="24"/>
        </w:rPr>
        <w:t>28</w:t>
      </w:r>
      <w:r w:rsidR="00B21D87">
        <w:rPr>
          <w:color w:val="000000"/>
          <w:sz w:val="24"/>
          <w:szCs w:val="24"/>
        </w:rPr>
        <w:t>.12</w:t>
      </w:r>
      <w:r>
        <w:rPr>
          <w:color w:val="000000"/>
          <w:sz w:val="24"/>
          <w:szCs w:val="24"/>
        </w:rPr>
        <w:t>.2024</w:t>
      </w:r>
      <w:r w:rsidR="00CC3BD1" w:rsidRPr="00E22DE6">
        <w:rPr>
          <w:color w:val="000000"/>
          <w:sz w:val="24"/>
          <w:szCs w:val="24"/>
        </w:rPr>
        <w:t xml:space="preserve"> года индивидуально-профилактическая работа проводится в отношении </w:t>
      </w:r>
      <w:r w:rsidR="00B21D87">
        <w:rPr>
          <w:color w:val="000000"/>
          <w:sz w:val="24"/>
          <w:szCs w:val="24"/>
        </w:rPr>
        <w:t>8</w:t>
      </w:r>
      <w:r w:rsidR="00CC3BD1" w:rsidRPr="00E22DE6">
        <w:rPr>
          <w:color w:val="000000"/>
          <w:sz w:val="24"/>
          <w:szCs w:val="24"/>
        </w:rPr>
        <w:t xml:space="preserve"> несовершеннолетних</w:t>
      </w:r>
      <w:r w:rsidR="00CC3BD1">
        <w:rPr>
          <w:color w:val="000000"/>
          <w:sz w:val="24"/>
          <w:szCs w:val="24"/>
        </w:rPr>
        <w:t xml:space="preserve">. </w:t>
      </w:r>
      <w:r w:rsidR="00CC3BD1" w:rsidRPr="00E22DE6">
        <w:rPr>
          <w:sz w:val="24"/>
          <w:szCs w:val="24"/>
        </w:rPr>
        <w:t xml:space="preserve">За </w:t>
      </w:r>
      <w:r w:rsidR="00CC3BD1">
        <w:rPr>
          <w:sz w:val="24"/>
          <w:szCs w:val="24"/>
        </w:rPr>
        <w:t xml:space="preserve">истекший </w:t>
      </w:r>
      <w:r w:rsidR="00CC3BD1" w:rsidRPr="00E22DE6">
        <w:rPr>
          <w:sz w:val="24"/>
          <w:szCs w:val="24"/>
        </w:rPr>
        <w:t>период 20</w:t>
      </w:r>
      <w:r>
        <w:rPr>
          <w:sz w:val="24"/>
          <w:szCs w:val="24"/>
        </w:rPr>
        <w:t>24</w:t>
      </w:r>
      <w:r w:rsidR="00CC3BD1" w:rsidRPr="00E22DE6">
        <w:rPr>
          <w:sz w:val="24"/>
          <w:szCs w:val="24"/>
        </w:rPr>
        <w:t xml:space="preserve"> года на профилактический учет поставлено – </w:t>
      </w:r>
      <w:r w:rsidR="008A28F1">
        <w:rPr>
          <w:sz w:val="24"/>
          <w:szCs w:val="24"/>
        </w:rPr>
        <w:t>4</w:t>
      </w:r>
      <w:r w:rsidR="00CC3BD1" w:rsidRPr="00E22DE6">
        <w:rPr>
          <w:sz w:val="24"/>
          <w:szCs w:val="24"/>
        </w:rPr>
        <w:t xml:space="preserve"> несовершеннолетних, снято – </w:t>
      </w:r>
      <w:r w:rsidR="00B21D87">
        <w:rPr>
          <w:sz w:val="24"/>
          <w:szCs w:val="24"/>
        </w:rPr>
        <w:t>12.</w:t>
      </w:r>
    </w:p>
    <w:p w:rsidR="00CC3BD1" w:rsidRDefault="00CC3BD1" w:rsidP="00816AFC">
      <w:pPr>
        <w:pStyle w:val="21"/>
        <w:ind w:left="567" w:right="-88" w:firstLine="567"/>
        <w:contextualSpacing/>
        <w:rPr>
          <w:sz w:val="24"/>
          <w:szCs w:val="24"/>
        </w:rPr>
      </w:pPr>
      <w:r w:rsidRPr="00E22DE6">
        <w:rPr>
          <w:sz w:val="24"/>
          <w:szCs w:val="24"/>
        </w:rPr>
        <w:t>В отношении несовершеннолетн</w:t>
      </w:r>
      <w:r w:rsidR="00732E26">
        <w:rPr>
          <w:sz w:val="24"/>
          <w:szCs w:val="24"/>
        </w:rPr>
        <w:t>их и семей, состоящих на учете,</w:t>
      </w:r>
      <w:r w:rsidRPr="00E22DE6">
        <w:rPr>
          <w:sz w:val="24"/>
          <w:szCs w:val="24"/>
        </w:rPr>
        <w:t xml:space="preserve"> разработаны и реализуются индивидуальные программы социальной реабилитации. Обеспечивается социальное обслуживание  и социальный патронаж семей органами и учреждениями системы профилактики (органом опеки и попечительства, ПДН, образ</w:t>
      </w:r>
      <w:r w:rsidR="002B0A0E">
        <w:rPr>
          <w:sz w:val="24"/>
          <w:szCs w:val="24"/>
        </w:rPr>
        <w:t>овательными учреждениями, ЦСОН,</w:t>
      </w:r>
      <w:r w:rsidRPr="00E22D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филиал </w:t>
      </w:r>
      <w:r w:rsidRPr="00E22DE6">
        <w:rPr>
          <w:sz w:val="24"/>
          <w:szCs w:val="24"/>
        </w:rPr>
        <w:t>«</w:t>
      </w:r>
      <w:proofErr w:type="spellStart"/>
      <w:r w:rsidRPr="00E22DE6">
        <w:rPr>
          <w:sz w:val="24"/>
          <w:szCs w:val="24"/>
        </w:rPr>
        <w:t>Порецкая</w:t>
      </w:r>
      <w:proofErr w:type="spellEnd"/>
      <w:r w:rsidRPr="00E22DE6">
        <w:rPr>
          <w:sz w:val="24"/>
          <w:szCs w:val="24"/>
        </w:rPr>
        <w:t xml:space="preserve"> ЦРБ»</w:t>
      </w:r>
      <w:r w:rsidR="00BE51B2">
        <w:rPr>
          <w:sz w:val="24"/>
          <w:szCs w:val="24"/>
        </w:rPr>
        <w:t xml:space="preserve"> БУ «</w:t>
      </w:r>
      <w:proofErr w:type="spellStart"/>
      <w:r w:rsidR="00BE51B2">
        <w:rPr>
          <w:sz w:val="24"/>
          <w:szCs w:val="24"/>
        </w:rPr>
        <w:t>Шумерлинский</w:t>
      </w:r>
      <w:proofErr w:type="spellEnd"/>
      <w:r w:rsidR="00BE51B2">
        <w:rPr>
          <w:sz w:val="24"/>
          <w:szCs w:val="24"/>
        </w:rPr>
        <w:t xml:space="preserve"> ММЦ</w:t>
      </w:r>
      <w:r w:rsidRPr="00E22DE6">
        <w:rPr>
          <w:sz w:val="24"/>
          <w:szCs w:val="24"/>
        </w:rPr>
        <w:t xml:space="preserve"> и др.)</w:t>
      </w:r>
      <w:r>
        <w:rPr>
          <w:sz w:val="24"/>
          <w:szCs w:val="24"/>
        </w:rPr>
        <w:t>. О</w:t>
      </w:r>
      <w:r w:rsidRPr="00E22DE6">
        <w:rPr>
          <w:sz w:val="24"/>
          <w:szCs w:val="24"/>
        </w:rPr>
        <w:t>беспечивается проведение мероприятий, предусмотренных программой реабилитации. За каждым несовершеннолетним закреплен общественный воспитатель из числа педагогов, социальных служ</w:t>
      </w:r>
      <w:r w:rsidR="002B0A0E">
        <w:rPr>
          <w:sz w:val="24"/>
          <w:szCs w:val="24"/>
        </w:rPr>
        <w:t>б</w:t>
      </w:r>
      <w:r w:rsidRPr="00E22DE6">
        <w:rPr>
          <w:sz w:val="24"/>
          <w:szCs w:val="24"/>
        </w:rPr>
        <w:t xml:space="preserve">. </w:t>
      </w:r>
    </w:p>
    <w:p w:rsidR="00816AFC" w:rsidRDefault="00B21D87" w:rsidP="00816AFC">
      <w:pPr>
        <w:ind w:left="567" w:right="-88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 истекший период 2024 года 7</w:t>
      </w:r>
      <w:r w:rsidR="00816AFC">
        <w:rPr>
          <w:sz w:val="24"/>
          <w:szCs w:val="24"/>
        </w:rPr>
        <w:t xml:space="preserve"> несовершеннолетних детей из</w:t>
      </w:r>
      <w:r w:rsidR="00816AFC" w:rsidRPr="00A42D6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5</w:t>
      </w:r>
      <w:r w:rsidR="00816AFC">
        <w:rPr>
          <w:color w:val="000000"/>
          <w:sz w:val="24"/>
          <w:szCs w:val="24"/>
        </w:rPr>
        <w:t xml:space="preserve"> семей</w:t>
      </w:r>
      <w:r w:rsidR="00816AFC" w:rsidRPr="003B4E9F">
        <w:rPr>
          <w:color w:val="000000"/>
          <w:sz w:val="24"/>
          <w:szCs w:val="24"/>
        </w:rPr>
        <w:t>,</w:t>
      </w:r>
      <w:r w:rsidR="00816AFC" w:rsidRPr="00A42D65">
        <w:rPr>
          <w:color w:val="000000"/>
          <w:sz w:val="24"/>
          <w:szCs w:val="24"/>
        </w:rPr>
        <w:t xml:space="preserve"> </w:t>
      </w:r>
      <w:r w:rsidR="00816AFC">
        <w:rPr>
          <w:color w:val="000000"/>
          <w:sz w:val="24"/>
          <w:szCs w:val="24"/>
        </w:rPr>
        <w:t>находящих</w:t>
      </w:r>
      <w:r w:rsidR="00816AFC" w:rsidRPr="003B4E9F">
        <w:rPr>
          <w:color w:val="000000"/>
          <w:sz w:val="24"/>
          <w:szCs w:val="24"/>
        </w:rPr>
        <w:t>ся в социаль</w:t>
      </w:r>
      <w:r w:rsidR="00816AFC">
        <w:rPr>
          <w:color w:val="000000"/>
          <w:sz w:val="24"/>
          <w:szCs w:val="24"/>
        </w:rPr>
        <w:t>но опасном положении,</w:t>
      </w:r>
      <w:r w:rsidR="00816AFC">
        <w:rPr>
          <w:sz w:val="24"/>
          <w:szCs w:val="24"/>
        </w:rPr>
        <w:t xml:space="preserve"> </w:t>
      </w:r>
      <w:r w:rsidR="00BC5DF3">
        <w:rPr>
          <w:sz w:val="24"/>
          <w:szCs w:val="24"/>
        </w:rPr>
        <w:t xml:space="preserve">были </w:t>
      </w:r>
      <w:r w:rsidR="00816AFC">
        <w:rPr>
          <w:sz w:val="24"/>
          <w:szCs w:val="24"/>
        </w:rPr>
        <w:t>направлены по путевке филиала</w:t>
      </w:r>
      <w:r w:rsidR="00816AFC" w:rsidRPr="004D2CEA">
        <w:rPr>
          <w:sz w:val="24"/>
          <w:szCs w:val="24"/>
        </w:rPr>
        <w:t xml:space="preserve"> «</w:t>
      </w:r>
      <w:proofErr w:type="spellStart"/>
      <w:r w:rsidR="00816AFC" w:rsidRPr="004D2CEA">
        <w:rPr>
          <w:sz w:val="24"/>
          <w:szCs w:val="24"/>
        </w:rPr>
        <w:t>Порецкая</w:t>
      </w:r>
      <w:proofErr w:type="spellEnd"/>
      <w:r w:rsidR="00816AFC" w:rsidRPr="004D2CEA">
        <w:rPr>
          <w:sz w:val="24"/>
          <w:szCs w:val="24"/>
        </w:rPr>
        <w:t xml:space="preserve"> ЦРБ» БУ «</w:t>
      </w:r>
      <w:proofErr w:type="spellStart"/>
      <w:r w:rsidR="00816AFC" w:rsidRPr="004D2CEA">
        <w:rPr>
          <w:sz w:val="24"/>
          <w:szCs w:val="24"/>
        </w:rPr>
        <w:t>Шумерлинский</w:t>
      </w:r>
      <w:proofErr w:type="spellEnd"/>
      <w:r w:rsidR="00816AFC" w:rsidRPr="004D2CEA">
        <w:rPr>
          <w:sz w:val="24"/>
          <w:szCs w:val="24"/>
        </w:rPr>
        <w:t xml:space="preserve"> ММЦ» Минздрава Чувашии в КУ «Республиканский детский противотуберкулезный санаторий «</w:t>
      </w:r>
      <w:proofErr w:type="spellStart"/>
      <w:r w:rsidR="00816AFC" w:rsidRPr="004D2CEA">
        <w:rPr>
          <w:sz w:val="24"/>
          <w:szCs w:val="24"/>
        </w:rPr>
        <w:t>Чуварлейский</w:t>
      </w:r>
      <w:proofErr w:type="spellEnd"/>
      <w:r w:rsidR="00816AFC" w:rsidRPr="004D2CEA">
        <w:rPr>
          <w:sz w:val="24"/>
          <w:szCs w:val="24"/>
        </w:rPr>
        <w:t xml:space="preserve"> Бор» Минздрава Чувашии</w:t>
      </w:r>
      <w:r w:rsidR="00816AFC">
        <w:rPr>
          <w:sz w:val="24"/>
          <w:szCs w:val="24"/>
        </w:rPr>
        <w:t>.</w:t>
      </w:r>
    </w:p>
    <w:p w:rsidR="00BC5DF3" w:rsidRDefault="00BC5DF3" w:rsidP="00816AFC">
      <w:pPr>
        <w:ind w:left="567" w:right="-8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Трое несовершеннолетних детей из семьи, находящейся в социально-опасном положении и состоящей на учете у субъектов профилактики, </w:t>
      </w:r>
      <w:r w:rsidR="00B21D87">
        <w:rPr>
          <w:sz w:val="24"/>
          <w:szCs w:val="24"/>
        </w:rPr>
        <w:t>находят</w:t>
      </w:r>
      <w:r>
        <w:rPr>
          <w:sz w:val="24"/>
          <w:szCs w:val="24"/>
        </w:rPr>
        <w:t xml:space="preserve">ся в БУ «Центр для содержания несовершеннолетних»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Алатырь.</w:t>
      </w:r>
    </w:p>
    <w:p w:rsidR="00816AFC" w:rsidRPr="00E22DE6" w:rsidRDefault="00816AFC" w:rsidP="00816AFC">
      <w:pPr>
        <w:ind w:left="567" w:right="-88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период 2024 года лишен родительских прав один родитель, состоящий на профилактическом учете, в отношении одного несовершеннолетнего. Также комиссией по делам несовершеннолетних и защиты их прав направлено в суд одно исковое заявление о лишении родительских прав.</w:t>
      </w:r>
    </w:p>
    <w:p w:rsidR="00E60D6F" w:rsidRDefault="00CC3BD1" w:rsidP="00C23822">
      <w:pPr>
        <w:pStyle w:val="a6"/>
        <w:shd w:val="clear" w:color="auto" w:fill="FFFFFF"/>
        <w:spacing w:before="0" w:beforeAutospacing="0" w:after="0" w:afterAutospacing="0"/>
        <w:ind w:left="567" w:right="-88" w:firstLine="567"/>
        <w:jc w:val="both"/>
        <w:rPr>
          <w:color w:val="000000"/>
        </w:rPr>
      </w:pPr>
      <w:r w:rsidRPr="00E22DE6">
        <w:rPr>
          <w:color w:val="000000"/>
        </w:rPr>
        <w:t xml:space="preserve"> Комиссией по делам несовершеннолетних и защите их прав подготовлено и проведено </w:t>
      </w:r>
      <w:r w:rsidR="00B21D87">
        <w:rPr>
          <w:color w:val="000000"/>
        </w:rPr>
        <w:t>10</w:t>
      </w:r>
      <w:r>
        <w:rPr>
          <w:color w:val="000000"/>
        </w:rPr>
        <w:t xml:space="preserve"> </w:t>
      </w:r>
      <w:r w:rsidRPr="00E22DE6">
        <w:rPr>
          <w:color w:val="000000"/>
        </w:rPr>
        <w:t xml:space="preserve"> заседани</w:t>
      </w:r>
      <w:r w:rsidR="00816AFC">
        <w:rPr>
          <w:color w:val="000000"/>
        </w:rPr>
        <w:t>й</w:t>
      </w:r>
      <w:r w:rsidRPr="00E22DE6">
        <w:rPr>
          <w:color w:val="000000"/>
        </w:rPr>
        <w:t xml:space="preserve">, на которых рассмотрено </w:t>
      </w:r>
      <w:r w:rsidR="00B21D87">
        <w:t>29</w:t>
      </w:r>
      <w:r w:rsidR="00816AFC">
        <w:rPr>
          <w:color w:val="FF0000"/>
        </w:rPr>
        <w:t xml:space="preserve"> </w:t>
      </w:r>
      <w:r w:rsidRPr="00E22DE6">
        <w:rPr>
          <w:color w:val="000000"/>
        </w:rPr>
        <w:t>профилактических вопрос</w:t>
      </w:r>
      <w:r>
        <w:rPr>
          <w:color w:val="000000"/>
        </w:rPr>
        <w:t>ов</w:t>
      </w:r>
      <w:r w:rsidRPr="00E22DE6">
        <w:rPr>
          <w:color w:val="000000"/>
        </w:rPr>
        <w:t xml:space="preserve">. </w:t>
      </w:r>
    </w:p>
    <w:p w:rsidR="00CC3BD1" w:rsidRPr="000F7697" w:rsidRDefault="00CC3BD1" w:rsidP="00C23822">
      <w:pPr>
        <w:pStyle w:val="a6"/>
        <w:shd w:val="clear" w:color="auto" w:fill="FFFFFF"/>
        <w:spacing w:before="0" w:beforeAutospacing="0" w:after="0" w:afterAutospacing="0"/>
        <w:ind w:left="567" w:right="-88" w:firstLine="567"/>
        <w:jc w:val="both"/>
      </w:pPr>
      <w:r w:rsidRPr="000F7697">
        <w:t>Рассмотрено</w:t>
      </w:r>
      <w:r w:rsidR="00AD79EF" w:rsidRPr="000F7697">
        <w:t xml:space="preserve"> </w:t>
      </w:r>
      <w:r w:rsidR="00B21D87">
        <w:t>38 административных</w:t>
      </w:r>
      <w:r w:rsidR="00AD79EF" w:rsidRPr="000F7697">
        <w:t xml:space="preserve"> материал</w:t>
      </w:r>
      <w:r w:rsidR="00B21D87">
        <w:t>ов</w:t>
      </w:r>
      <w:r w:rsidRPr="000F7697">
        <w:t>, из них:</w:t>
      </w:r>
      <w:r w:rsidR="000F7697" w:rsidRPr="000F7697">
        <w:t xml:space="preserve"> 10</w:t>
      </w:r>
      <w:r w:rsidR="006C17DC" w:rsidRPr="000F7697">
        <w:t xml:space="preserve"> </w:t>
      </w:r>
      <w:r w:rsidRPr="000F7697">
        <w:t xml:space="preserve">административных протоколов об административном правонарушении </w:t>
      </w:r>
      <w:r w:rsidR="006C17DC" w:rsidRPr="000F7697">
        <w:t>в отношении несовершеннолетних,</w:t>
      </w:r>
      <w:r w:rsidRPr="000F7697">
        <w:t xml:space="preserve"> в отношении взрослых – </w:t>
      </w:r>
      <w:r w:rsidR="00B21D87">
        <w:t>29</w:t>
      </w:r>
      <w:r w:rsidRPr="000F7697">
        <w:t xml:space="preserve">. </w:t>
      </w:r>
    </w:p>
    <w:p w:rsidR="00CC3BD1" w:rsidRPr="000F7697" w:rsidRDefault="00CC3BD1" w:rsidP="00C23822">
      <w:pPr>
        <w:pStyle w:val="a6"/>
        <w:spacing w:before="0" w:beforeAutospacing="0" w:after="0" w:afterAutospacing="0"/>
        <w:ind w:left="567" w:right="-88" w:firstLine="567"/>
        <w:jc w:val="both"/>
      </w:pPr>
      <w:r w:rsidRPr="000F7697">
        <w:t xml:space="preserve">ч.1 ст.5.35 </w:t>
      </w:r>
      <w:proofErr w:type="spellStart"/>
      <w:r w:rsidRPr="000F7697">
        <w:t>КоАП</w:t>
      </w:r>
      <w:proofErr w:type="spellEnd"/>
      <w:r w:rsidRPr="000F7697">
        <w:t xml:space="preserve"> РФ – </w:t>
      </w:r>
      <w:r w:rsidR="000F7697" w:rsidRPr="000F7697">
        <w:t>2</w:t>
      </w:r>
      <w:r w:rsidR="00B9549B">
        <w:t>1</w:t>
      </w:r>
      <w:r w:rsidR="006C17DC" w:rsidRPr="000F7697">
        <w:t>;</w:t>
      </w:r>
    </w:p>
    <w:p w:rsidR="006C17DC" w:rsidRPr="00701E63" w:rsidRDefault="006C17DC" w:rsidP="00C23822">
      <w:pPr>
        <w:pStyle w:val="a6"/>
        <w:spacing w:before="0" w:beforeAutospacing="0" w:after="0" w:afterAutospacing="0"/>
        <w:ind w:left="567" w:right="-88" w:firstLine="567"/>
        <w:jc w:val="both"/>
      </w:pPr>
      <w:r w:rsidRPr="00701E63">
        <w:t xml:space="preserve">ст. 6.1.1. </w:t>
      </w:r>
      <w:proofErr w:type="spellStart"/>
      <w:r w:rsidRPr="00701E63">
        <w:t>КоАП</w:t>
      </w:r>
      <w:proofErr w:type="spellEnd"/>
      <w:r w:rsidRPr="00701E63">
        <w:t xml:space="preserve"> РФ – 1;</w:t>
      </w:r>
    </w:p>
    <w:p w:rsidR="006C17DC" w:rsidRPr="00701E63" w:rsidRDefault="00B21D87" w:rsidP="00C23822">
      <w:pPr>
        <w:pStyle w:val="a6"/>
        <w:spacing w:before="0" w:beforeAutospacing="0" w:after="0" w:afterAutospacing="0"/>
        <w:ind w:left="567" w:right="-88" w:firstLine="567"/>
        <w:jc w:val="both"/>
      </w:pPr>
      <w:r>
        <w:t xml:space="preserve">ст. 20.22 </w:t>
      </w:r>
      <w:proofErr w:type="spellStart"/>
      <w:r>
        <w:t>КоАП</w:t>
      </w:r>
      <w:proofErr w:type="spellEnd"/>
      <w:r>
        <w:t xml:space="preserve"> РФ – 4</w:t>
      </w:r>
      <w:r w:rsidR="006C17DC" w:rsidRPr="00701E63">
        <w:t>;</w:t>
      </w:r>
    </w:p>
    <w:p w:rsidR="006C17DC" w:rsidRPr="00701E63" w:rsidRDefault="006C17DC" w:rsidP="00C23822">
      <w:pPr>
        <w:pStyle w:val="a6"/>
        <w:spacing w:before="0" w:beforeAutospacing="0" w:after="0" w:afterAutospacing="0"/>
        <w:ind w:left="567" w:right="-88" w:firstLine="567"/>
        <w:jc w:val="both"/>
      </w:pPr>
      <w:r w:rsidRPr="00701E63">
        <w:t xml:space="preserve">ч. 1 ст. 12.29 </w:t>
      </w:r>
      <w:proofErr w:type="spellStart"/>
      <w:r w:rsidRPr="00701E63">
        <w:t>КоАП</w:t>
      </w:r>
      <w:proofErr w:type="spellEnd"/>
      <w:r w:rsidRPr="00701E63">
        <w:t xml:space="preserve"> РФ – 1;</w:t>
      </w:r>
    </w:p>
    <w:p w:rsidR="006C17DC" w:rsidRPr="00701E63" w:rsidRDefault="00B21D87" w:rsidP="00C23822">
      <w:pPr>
        <w:pStyle w:val="a6"/>
        <w:spacing w:before="0" w:beforeAutospacing="0" w:after="0" w:afterAutospacing="0"/>
        <w:ind w:left="567" w:right="-88" w:firstLine="567"/>
        <w:jc w:val="both"/>
      </w:pPr>
      <w:r>
        <w:t xml:space="preserve">ч. 1 ст. 12.1 </w:t>
      </w:r>
      <w:proofErr w:type="spellStart"/>
      <w:r>
        <w:t>КоАП</w:t>
      </w:r>
      <w:proofErr w:type="spellEnd"/>
      <w:r>
        <w:t xml:space="preserve"> РФ – 2</w:t>
      </w:r>
      <w:r w:rsidR="006C17DC" w:rsidRPr="00701E63">
        <w:t>;</w:t>
      </w:r>
    </w:p>
    <w:p w:rsidR="006C17DC" w:rsidRPr="00701E63" w:rsidRDefault="006C17DC" w:rsidP="00C23822">
      <w:pPr>
        <w:pStyle w:val="a6"/>
        <w:spacing w:before="0" w:beforeAutospacing="0" w:after="0" w:afterAutospacing="0"/>
        <w:ind w:left="567" w:right="-88" w:firstLine="567"/>
        <w:jc w:val="both"/>
      </w:pPr>
      <w:r w:rsidRPr="00701E63">
        <w:t xml:space="preserve">ч. 1 ст. 12.7 </w:t>
      </w:r>
      <w:proofErr w:type="spellStart"/>
      <w:r w:rsidRPr="00701E63">
        <w:t>КоАП</w:t>
      </w:r>
      <w:proofErr w:type="spellEnd"/>
      <w:r w:rsidRPr="00701E63">
        <w:t xml:space="preserve"> РФ – 1;</w:t>
      </w:r>
    </w:p>
    <w:p w:rsidR="00CC3BD1" w:rsidRPr="00701E63" w:rsidRDefault="006C17DC" w:rsidP="00C23822">
      <w:pPr>
        <w:pStyle w:val="a6"/>
        <w:spacing w:before="0" w:beforeAutospacing="0" w:after="0" w:afterAutospacing="0"/>
        <w:ind w:left="567" w:right="-88" w:firstLine="567"/>
        <w:jc w:val="both"/>
      </w:pPr>
      <w:r w:rsidRPr="00701E63">
        <w:t xml:space="preserve">ч. 1 </w:t>
      </w:r>
      <w:r w:rsidR="00CC3BD1" w:rsidRPr="00701E63">
        <w:t>ст.</w:t>
      </w:r>
      <w:r w:rsidRPr="00701E63">
        <w:t xml:space="preserve"> 12.5</w:t>
      </w:r>
      <w:r w:rsidR="001C7E74" w:rsidRPr="00701E63">
        <w:t xml:space="preserve"> </w:t>
      </w:r>
      <w:proofErr w:type="spellStart"/>
      <w:r w:rsidR="001C7E74" w:rsidRPr="00701E63">
        <w:t>КоАП</w:t>
      </w:r>
      <w:proofErr w:type="spellEnd"/>
      <w:r w:rsidR="001C7E74" w:rsidRPr="00701E63">
        <w:t xml:space="preserve"> РФ – 1;</w:t>
      </w:r>
    </w:p>
    <w:p w:rsidR="001C7E74" w:rsidRPr="00701E63" w:rsidRDefault="00B21D87" w:rsidP="00C23822">
      <w:pPr>
        <w:pStyle w:val="a6"/>
        <w:spacing w:before="0" w:beforeAutospacing="0" w:after="0" w:afterAutospacing="0"/>
        <w:ind w:left="567" w:right="-88" w:firstLine="567"/>
        <w:jc w:val="both"/>
      </w:pPr>
      <w:r>
        <w:t xml:space="preserve">ст. 20.21 </w:t>
      </w:r>
      <w:proofErr w:type="spellStart"/>
      <w:r>
        <w:t>КоАП</w:t>
      </w:r>
      <w:proofErr w:type="spellEnd"/>
      <w:r>
        <w:t xml:space="preserve"> РФ – 4</w:t>
      </w:r>
      <w:r w:rsidR="001C7E74" w:rsidRPr="00701E63">
        <w:t>;</w:t>
      </w:r>
    </w:p>
    <w:p w:rsidR="001C7E74" w:rsidRDefault="00B21D87" w:rsidP="00C23822">
      <w:pPr>
        <w:pStyle w:val="a6"/>
        <w:spacing w:before="0" w:beforeAutospacing="0" w:after="0" w:afterAutospacing="0"/>
        <w:ind w:left="567" w:right="-88" w:firstLine="567"/>
        <w:jc w:val="both"/>
      </w:pPr>
      <w:r>
        <w:t xml:space="preserve">ч. 1 ст. 6.10 </w:t>
      </w:r>
      <w:proofErr w:type="spellStart"/>
      <w:r>
        <w:t>КоАП</w:t>
      </w:r>
      <w:proofErr w:type="spellEnd"/>
      <w:r>
        <w:t xml:space="preserve"> РФ – 1;</w:t>
      </w:r>
    </w:p>
    <w:p w:rsidR="00B21D87" w:rsidRPr="00701E63" w:rsidRDefault="00B21D87" w:rsidP="00C23822">
      <w:pPr>
        <w:pStyle w:val="a6"/>
        <w:spacing w:before="0" w:beforeAutospacing="0" w:after="0" w:afterAutospacing="0"/>
        <w:ind w:left="567" w:right="-88" w:firstLine="567"/>
        <w:jc w:val="both"/>
      </w:pPr>
      <w:r>
        <w:t xml:space="preserve">ч. 1 ст. 6.23 </w:t>
      </w:r>
      <w:proofErr w:type="spellStart"/>
      <w:r>
        <w:t>КоАП</w:t>
      </w:r>
      <w:proofErr w:type="spellEnd"/>
      <w:r>
        <w:t xml:space="preserve"> РФ – 1.</w:t>
      </w:r>
    </w:p>
    <w:p w:rsidR="00CC3BD1" w:rsidRPr="00701E63" w:rsidRDefault="00CC3BD1" w:rsidP="00C23822">
      <w:pPr>
        <w:ind w:left="567" w:right="-88" w:firstLine="567"/>
        <w:contextualSpacing/>
        <w:jc w:val="both"/>
        <w:rPr>
          <w:sz w:val="24"/>
          <w:szCs w:val="24"/>
        </w:rPr>
      </w:pPr>
      <w:r w:rsidRPr="00701E63">
        <w:rPr>
          <w:sz w:val="24"/>
          <w:szCs w:val="24"/>
        </w:rPr>
        <w:t>Проведено профилактических</w:t>
      </w:r>
      <w:r w:rsidR="00816AFC" w:rsidRPr="00701E63">
        <w:rPr>
          <w:sz w:val="24"/>
          <w:szCs w:val="24"/>
        </w:rPr>
        <w:t xml:space="preserve"> </w:t>
      </w:r>
      <w:r w:rsidR="00B21D87">
        <w:rPr>
          <w:sz w:val="24"/>
          <w:szCs w:val="24"/>
        </w:rPr>
        <w:t>бесед с несовершеннолетними – 17</w:t>
      </w:r>
      <w:r w:rsidRPr="00701E63">
        <w:rPr>
          <w:sz w:val="24"/>
          <w:szCs w:val="24"/>
        </w:rPr>
        <w:t xml:space="preserve">. </w:t>
      </w:r>
    </w:p>
    <w:p w:rsidR="006C17DC" w:rsidRDefault="00CC3BD1" w:rsidP="00C23822">
      <w:pPr>
        <w:ind w:left="567" w:right="-88" w:firstLine="567"/>
        <w:contextualSpacing/>
        <w:jc w:val="both"/>
        <w:rPr>
          <w:sz w:val="24"/>
          <w:szCs w:val="24"/>
        </w:rPr>
      </w:pPr>
      <w:r w:rsidRPr="00E22DE6">
        <w:rPr>
          <w:sz w:val="24"/>
          <w:szCs w:val="24"/>
        </w:rPr>
        <w:t xml:space="preserve">По итогам работы по состоянию на </w:t>
      </w:r>
      <w:r w:rsidR="00451EC0">
        <w:rPr>
          <w:sz w:val="24"/>
          <w:szCs w:val="24"/>
        </w:rPr>
        <w:t>28</w:t>
      </w:r>
      <w:r w:rsidR="00816AFC">
        <w:rPr>
          <w:sz w:val="24"/>
          <w:szCs w:val="24"/>
        </w:rPr>
        <w:t>.</w:t>
      </w:r>
      <w:r w:rsidR="00BC5DF3">
        <w:rPr>
          <w:sz w:val="24"/>
          <w:szCs w:val="24"/>
        </w:rPr>
        <w:t>12</w:t>
      </w:r>
      <w:r w:rsidR="006C17DC">
        <w:rPr>
          <w:sz w:val="24"/>
          <w:szCs w:val="24"/>
        </w:rPr>
        <w:t>.2024</w:t>
      </w:r>
      <w:r w:rsidRPr="00E22DE6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не допущено совершения преступлений </w:t>
      </w:r>
      <w:r w:rsidRPr="00E22DE6">
        <w:rPr>
          <w:sz w:val="24"/>
          <w:szCs w:val="24"/>
        </w:rPr>
        <w:t>несовершеннолетними</w:t>
      </w:r>
      <w:r>
        <w:rPr>
          <w:sz w:val="24"/>
          <w:szCs w:val="24"/>
        </w:rPr>
        <w:t xml:space="preserve"> </w:t>
      </w:r>
      <w:r w:rsidRPr="00E22DE6">
        <w:rPr>
          <w:sz w:val="24"/>
          <w:szCs w:val="24"/>
        </w:rPr>
        <w:t xml:space="preserve">– </w:t>
      </w:r>
      <w:r>
        <w:rPr>
          <w:sz w:val="24"/>
          <w:szCs w:val="24"/>
        </w:rPr>
        <w:t>0</w:t>
      </w:r>
      <w:r w:rsidRPr="00E22DE6">
        <w:rPr>
          <w:sz w:val="24"/>
          <w:szCs w:val="24"/>
        </w:rPr>
        <w:t xml:space="preserve">. </w:t>
      </w:r>
    </w:p>
    <w:p w:rsidR="006C17DC" w:rsidRDefault="006C17DC" w:rsidP="00C23822">
      <w:pPr>
        <w:ind w:left="567" w:right="-88" w:firstLine="567"/>
        <w:contextualSpacing/>
        <w:jc w:val="both"/>
        <w:rPr>
          <w:sz w:val="24"/>
          <w:szCs w:val="24"/>
        </w:rPr>
      </w:pPr>
    </w:p>
    <w:p w:rsidR="006C17DC" w:rsidRDefault="006C17DC" w:rsidP="00C23822">
      <w:pPr>
        <w:ind w:left="567" w:right="-88" w:firstLine="567"/>
        <w:contextualSpacing/>
        <w:jc w:val="both"/>
        <w:rPr>
          <w:sz w:val="24"/>
          <w:szCs w:val="24"/>
        </w:rPr>
      </w:pPr>
    </w:p>
    <w:p w:rsidR="006C17DC" w:rsidRDefault="006C17DC" w:rsidP="00C23822">
      <w:pPr>
        <w:ind w:left="567" w:right="-88" w:firstLine="567"/>
        <w:contextualSpacing/>
        <w:jc w:val="both"/>
        <w:rPr>
          <w:sz w:val="24"/>
          <w:szCs w:val="24"/>
        </w:rPr>
      </w:pPr>
    </w:p>
    <w:p w:rsidR="00CC3BD1" w:rsidRPr="009C5EBE" w:rsidRDefault="006C17DC" w:rsidP="006C17DC">
      <w:pPr>
        <w:ind w:left="567" w:right="-8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специалист-эксперт </w:t>
      </w:r>
      <w:r w:rsidR="00CC3BD1">
        <w:rPr>
          <w:sz w:val="24"/>
          <w:szCs w:val="24"/>
        </w:rPr>
        <w:t xml:space="preserve">КДН и ЗП   </w:t>
      </w:r>
      <w:r>
        <w:rPr>
          <w:sz w:val="24"/>
          <w:szCs w:val="24"/>
        </w:rPr>
        <w:t xml:space="preserve">                                                                 Е.В. </w:t>
      </w:r>
      <w:r w:rsidR="00BC5DF3">
        <w:rPr>
          <w:sz w:val="24"/>
          <w:szCs w:val="24"/>
        </w:rPr>
        <w:t>Данил</w:t>
      </w:r>
      <w:r>
        <w:rPr>
          <w:sz w:val="24"/>
          <w:szCs w:val="24"/>
        </w:rPr>
        <w:t>ина</w:t>
      </w:r>
      <w:r w:rsidR="00CC3BD1">
        <w:rPr>
          <w:sz w:val="24"/>
          <w:szCs w:val="24"/>
        </w:rPr>
        <w:t xml:space="preserve">                                                                                        </w:t>
      </w:r>
    </w:p>
    <w:p w:rsidR="007039DB" w:rsidRDefault="007039DB" w:rsidP="00C23822">
      <w:pPr>
        <w:ind w:left="567" w:right="-88" w:firstLine="567"/>
      </w:pPr>
    </w:p>
    <w:p w:rsidR="00C23822" w:rsidRDefault="00C23822">
      <w:pPr>
        <w:ind w:left="567" w:right="-88" w:firstLine="567"/>
      </w:pPr>
    </w:p>
    <w:sectPr w:rsidR="00C23822" w:rsidSect="00C23822">
      <w:footerReference w:type="even" r:id="rId6"/>
      <w:footerReference w:type="default" r:id="rId7"/>
      <w:pgSz w:w="11906" w:h="16838"/>
      <w:pgMar w:top="709" w:right="566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326" w:rsidRDefault="00D87326" w:rsidP="003D5D3F">
      <w:r>
        <w:separator/>
      </w:r>
    </w:p>
  </w:endnote>
  <w:endnote w:type="continuationSeparator" w:id="0">
    <w:p w:rsidR="00D87326" w:rsidRDefault="00D87326" w:rsidP="003D5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1C1" w:rsidRDefault="002D0D66" w:rsidP="00E531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C3B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11C1" w:rsidRDefault="00D87326" w:rsidP="00E531B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1C1" w:rsidRDefault="002D0D66" w:rsidP="00E531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C3B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1EC0">
      <w:rPr>
        <w:rStyle w:val="a5"/>
        <w:noProof/>
      </w:rPr>
      <w:t>3</w:t>
    </w:r>
    <w:r>
      <w:rPr>
        <w:rStyle w:val="a5"/>
      </w:rPr>
      <w:fldChar w:fldCharType="end"/>
    </w:r>
  </w:p>
  <w:p w:rsidR="00C511C1" w:rsidRDefault="00D87326" w:rsidP="00E531B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326" w:rsidRDefault="00D87326" w:rsidP="003D5D3F">
      <w:r>
        <w:separator/>
      </w:r>
    </w:p>
  </w:footnote>
  <w:footnote w:type="continuationSeparator" w:id="0">
    <w:p w:rsidR="00D87326" w:rsidRDefault="00D87326" w:rsidP="003D5D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BD1"/>
    <w:rsid w:val="00036399"/>
    <w:rsid w:val="000477C2"/>
    <w:rsid w:val="000A2F5E"/>
    <w:rsid w:val="000A35C3"/>
    <w:rsid w:val="000F7697"/>
    <w:rsid w:val="001536B1"/>
    <w:rsid w:val="001C7E74"/>
    <w:rsid w:val="00255A4B"/>
    <w:rsid w:val="002B0A0E"/>
    <w:rsid w:val="002D0D66"/>
    <w:rsid w:val="003A1C2F"/>
    <w:rsid w:val="003D5D3F"/>
    <w:rsid w:val="003F10FB"/>
    <w:rsid w:val="003F1265"/>
    <w:rsid w:val="00451EC0"/>
    <w:rsid w:val="0050269F"/>
    <w:rsid w:val="00635969"/>
    <w:rsid w:val="006C17DC"/>
    <w:rsid w:val="00701E63"/>
    <w:rsid w:val="007039DB"/>
    <w:rsid w:val="00732E26"/>
    <w:rsid w:val="00786235"/>
    <w:rsid w:val="007C536D"/>
    <w:rsid w:val="007D0651"/>
    <w:rsid w:val="00816AFC"/>
    <w:rsid w:val="00873D39"/>
    <w:rsid w:val="008A28F1"/>
    <w:rsid w:val="008C2B70"/>
    <w:rsid w:val="0094460F"/>
    <w:rsid w:val="0095188C"/>
    <w:rsid w:val="00992472"/>
    <w:rsid w:val="0099363A"/>
    <w:rsid w:val="009C572E"/>
    <w:rsid w:val="009F6C4B"/>
    <w:rsid w:val="00AD79EF"/>
    <w:rsid w:val="00B21D87"/>
    <w:rsid w:val="00B9549B"/>
    <w:rsid w:val="00BC5DF3"/>
    <w:rsid w:val="00BE4F7C"/>
    <w:rsid w:val="00BE51B2"/>
    <w:rsid w:val="00C2124A"/>
    <w:rsid w:val="00C23822"/>
    <w:rsid w:val="00CB27AF"/>
    <w:rsid w:val="00CC3BD1"/>
    <w:rsid w:val="00D87326"/>
    <w:rsid w:val="00D93BF6"/>
    <w:rsid w:val="00DD509C"/>
    <w:rsid w:val="00DE594D"/>
    <w:rsid w:val="00E60D6F"/>
    <w:rsid w:val="00E60FF3"/>
    <w:rsid w:val="00E707CC"/>
    <w:rsid w:val="00F50433"/>
    <w:rsid w:val="00F6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3B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C3B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C3BD1"/>
  </w:style>
  <w:style w:type="paragraph" w:customStyle="1" w:styleId="21">
    <w:name w:val="Основной текст с отступом 21"/>
    <w:basedOn w:val="a"/>
    <w:rsid w:val="00CC3BD1"/>
    <w:pPr>
      <w:suppressAutoHyphens/>
      <w:ind w:firstLine="720"/>
      <w:jc w:val="both"/>
    </w:pPr>
    <w:rPr>
      <w:sz w:val="28"/>
      <w:lang w:eastAsia="ar-SA"/>
    </w:rPr>
  </w:style>
  <w:style w:type="paragraph" w:styleId="a6">
    <w:name w:val="Normal (Web)"/>
    <w:basedOn w:val="a"/>
    <w:uiPriority w:val="99"/>
    <w:unhideWhenUsed/>
    <w:rsid w:val="00CC3B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KDN</cp:lastModifiedBy>
  <cp:revision>32</cp:revision>
  <dcterms:created xsi:type="dcterms:W3CDTF">2024-04-08T06:42:00Z</dcterms:created>
  <dcterms:modified xsi:type="dcterms:W3CDTF">2025-01-09T08:34:00Z</dcterms:modified>
</cp:coreProperties>
</file>