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372878">
                              <w:rPr>
                                <w:rFonts w:ascii="Times New Roman" w:eastAsia="Times New Roman" w:hAnsi="Times New Roman" w:cs="Times New Roman"/>
                                <w:sz w:val="24"/>
                                <w:szCs w:val="20"/>
                                <w:u w:val="single"/>
                                <w:lang w:eastAsia="ru-RU"/>
                              </w:rPr>
                              <w:t>5</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372878">
                        <w:rPr>
                          <w:rFonts w:ascii="Times New Roman" w:eastAsia="Times New Roman" w:hAnsi="Times New Roman" w:cs="Times New Roman"/>
                          <w:sz w:val="24"/>
                          <w:szCs w:val="20"/>
                          <w:u w:val="single"/>
                          <w:lang w:eastAsia="ru-RU"/>
                        </w:rPr>
                        <w:t>5</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372878">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372878">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372878" w:rsidRDefault="00372878" w:rsidP="00372878">
      <w:pPr>
        <w:pStyle w:val="Standard"/>
        <w:spacing w:line="228" w:lineRule="auto"/>
        <w:ind w:right="5102"/>
        <w:jc w:val="both"/>
      </w:pPr>
      <w:r>
        <w:t>Об утверждении предельных цен на платные услуги, оказываемые муниципальным бюджетным учреждением «Архив Урмарского муниципального округа Чувашской Республики»</w:t>
      </w:r>
    </w:p>
    <w:p w:rsidR="00372878" w:rsidRDefault="00372878" w:rsidP="00372878">
      <w:pPr>
        <w:pStyle w:val="Standard"/>
        <w:spacing w:line="228" w:lineRule="auto"/>
        <w:ind w:right="5102"/>
        <w:jc w:val="both"/>
      </w:pPr>
    </w:p>
    <w:p w:rsidR="00372878" w:rsidRDefault="00372878" w:rsidP="00372878">
      <w:pPr>
        <w:pStyle w:val="Standard"/>
        <w:spacing w:line="228" w:lineRule="auto"/>
        <w:ind w:firstLine="720"/>
        <w:jc w:val="both"/>
      </w:pPr>
      <w:r>
        <w:t xml:space="preserve">                                                                                                                                               </w:t>
      </w:r>
    </w:p>
    <w:p w:rsidR="00372878" w:rsidRDefault="00372878" w:rsidP="00372878">
      <w:pPr>
        <w:pStyle w:val="Standard"/>
        <w:ind w:firstLine="720"/>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и в  целях укрепления материально-технической базы муниципального учреждения  Администрация  Урмарского   муниципального округа  </w:t>
      </w:r>
      <w:proofErr w:type="gramStart"/>
      <w:r>
        <w:t>п</w:t>
      </w:r>
      <w:proofErr w:type="gramEnd"/>
      <w:r>
        <w:t xml:space="preserve"> о с т а н о в л я е т:  </w:t>
      </w:r>
    </w:p>
    <w:p w:rsidR="00372878" w:rsidRDefault="00372878" w:rsidP="00372878">
      <w:pPr>
        <w:pStyle w:val="Standard"/>
        <w:numPr>
          <w:ilvl w:val="2"/>
          <w:numId w:val="21"/>
        </w:numPr>
        <w:tabs>
          <w:tab w:val="left" w:pos="960"/>
          <w:tab w:val="left" w:pos="1440"/>
        </w:tabs>
        <w:autoSpaceDN w:val="0"/>
        <w:ind w:firstLine="720"/>
        <w:jc w:val="both"/>
        <w:textAlignment w:val="baseline"/>
      </w:pPr>
      <w:r>
        <w:t>Утвердить прилагаемые предельные цены на платные услуги, оказываемые муниципальным бюджетным учреждением «Архив Урмарского муниципального округа  Чувашской Республики».</w:t>
      </w:r>
    </w:p>
    <w:p w:rsidR="00372878" w:rsidRDefault="00372878" w:rsidP="00372878">
      <w:pPr>
        <w:pStyle w:val="Standard"/>
        <w:ind w:firstLine="720"/>
        <w:jc w:val="both"/>
        <w:rPr>
          <w:rFonts w:eastAsia="Symbol"/>
          <w:lang w:bidi="ru-RU"/>
        </w:rPr>
      </w:pPr>
      <w:r>
        <w:rPr>
          <w:rFonts w:eastAsia="Symbol"/>
          <w:lang w:bidi="ru-RU"/>
        </w:rPr>
        <w:t>2. Признать утратившим силу постановление  администрации Урмарского района  от 4 февраля 2021 г. № 133 «Об утверждении предельных цен на платные услуги, оказываемые муниципальным бюджетным учреждением «Урмарский районный архив» Урмарского района Чувашской Республики».</w:t>
      </w:r>
    </w:p>
    <w:p w:rsidR="00372878" w:rsidRDefault="00372878" w:rsidP="00372878">
      <w:pPr>
        <w:pStyle w:val="Standard"/>
        <w:ind w:firstLine="720"/>
        <w:jc w:val="both"/>
      </w:pPr>
      <w:r>
        <w:t>3.  Контроль за исполнением  настоящего постановления возложить на заместителя главы администрации – начальника отдела организационно-контрольной и аналитической работы администрации Урмарского муниципального округа Михеева Ю.Н.</w:t>
      </w:r>
    </w:p>
    <w:p w:rsidR="00372878" w:rsidRDefault="00372878" w:rsidP="00372878">
      <w:pPr>
        <w:pStyle w:val="Standard"/>
        <w:ind w:firstLine="720"/>
        <w:jc w:val="both"/>
      </w:pPr>
      <w:r>
        <w:t xml:space="preserve">4. </w:t>
      </w:r>
      <w:r>
        <w:rPr>
          <w:color w:val="000000"/>
        </w:rPr>
        <w:t>Настоящее постановление вступает в силу после его официального опубликования.</w:t>
      </w:r>
    </w:p>
    <w:p w:rsidR="00372878" w:rsidRDefault="00372878" w:rsidP="00372878">
      <w:pPr>
        <w:pStyle w:val="Standard"/>
        <w:ind w:firstLine="720"/>
        <w:jc w:val="both"/>
        <w:rPr>
          <w:rFonts w:eastAsia="Symbol"/>
          <w:lang w:bidi="ru-RU"/>
        </w:rPr>
      </w:pPr>
    </w:p>
    <w:p w:rsidR="00372878" w:rsidRDefault="00372878" w:rsidP="00372878">
      <w:pPr>
        <w:pStyle w:val="Standard"/>
        <w:ind w:firstLine="720"/>
        <w:jc w:val="both"/>
        <w:rPr>
          <w:rFonts w:eastAsia="Symbol"/>
          <w:lang w:bidi="ru-RU"/>
        </w:rPr>
      </w:pPr>
    </w:p>
    <w:p w:rsidR="00372878" w:rsidRDefault="00372878" w:rsidP="00372878">
      <w:pPr>
        <w:pStyle w:val="Standard"/>
        <w:spacing w:line="228" w:lineRule="auto"/>
        <w:ind w:firstLine="720"/>
        <w:jc w:val="both"/>
        <w:rPr>
          <w:lang w:eastAsia="ar-SA"/>
        </w:rPr>
      </w:pPr>
    </w:p>
    <w:p w:rsidR="00372878" w:rsidRDefault="00372878" w:rsidP="00372878">
      <w:pPr>
        <w:pStyle w:val="Standard"/>
        <w:spacing w:line="228" w:lineRule="auto"/>
        <w:jc w:val="both"/>
      </w:pPr>
      <w:r>
        <w:t>Глава Урмарского</w:t>
      </w:r>
    </w:p>
    <w:p w:rsidR="00372878" w:rsidRDefault="00372878" w:rsidP="00372878">
      <w:pPr>
        <w:pStyle w:val="Standard"/>
        <w:spacing w:line="228" w:lineRule="auto"/>
        <w:jc w:val="both"/>
      </w:pPr>
      <w:r>
        <w:t>муниципального округа                                                                                         В.В. Шигильдеев</w:t>
      </w:r>
    </w:p>
    <w:p w:rsidR="00372878" w:rsidRDefault="00372878" w:rsidP="00372878">
      <w:pPr>
        <w:pStyle w:val="Standard"/>
        <w:ind w:firstLine="720"/>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Pr="00372878" w:rsidRDefault="00372878" w:rsidP="00372878">
      <w:pPr>
        <w:pStyle w:val="Standard"/>
        <w:rPr>
          <w:sz w:val="20"/>
          <w:szCs w:val="20"/>
        </w:rPr>
      </w:pPr>
    </w:p>
    <w:p w:rsidR="00372878" w:rsidRPr="00372878" w:rsidRDefault="00372878" w:rsidP="00372878">
      <w:pPr>
        <w:pStyle w:val="Standard"/>
        <w:rPr>
          <w:sz w:val="20"/>
          <w:szCs w:val="20"/>
        </w:rPr>
      </w:pPr>
      <w:r w:rsidRPr="00372878">
        <w:rPr>
          <w:sz w:val="20"/>
          <w:szCs w:val="20"/>
        </w:rPr>
        <w:t>Краснов Александр Валерьевич</w:t>
      </w:r>
    </w:p>
    <w:p w:rsidR="00372878" w:rsidRPr="00372878" w:rsidRDefault="00372878" w:rsidP="00372878">
      <w:pPr>
        <w:pStyle w:val="Standard"/>
        <w:rPr>
          <w:sz w:val="20"/>
          <w:szCs w:val="20"/>
        </w:rPr>
      </w:pPr>
      <w:r w:rsidRPr="00372878">
        <w:rPr>
          <w:sz w:val="20"/>
          <w:szCs w:val="20"/>
        </w:rPr>
        <w:t>8(835-44) 2-31-38</w:t>
      </w:r>
    </w:p>
    <w:p w:rsidR="00372878" w:rsidRDefault="00372878" w:rsidP="00372878">
      <w:pPr>
        <w:pStyle w:val="Standard"/>
      </w:pPr>
      <w:r>
        <w:lastRenderedPageBreak/>
        <w:t xml:space="preserve">                                                                                                УТВЕРЖДЕНЫ</w:t>
      </w:r>
    </w:p>
    <w:p w:rsidR="00372878" w:rsidRDefault="00372878" w:rsidP="00372878">
      <w:pPr>
        <w:pStyle w:val="Standard"/>
        <w:ind w:left="3540"/>
        <w:jc w:val="center"/>
      </w:pPr>
      <w:r>
        <w:t>постановлением администрации</w:t>
      </w:r>
    </w:p>
    <w:p w:rsidR="00372878" w:rsidRDefault="00372878" w:rsidP="00372878">
      <w:pPr>
        <w:pStyle w:val="Standard"/>
        <w:ind w:left="3540"/>
        <w:jc w:val="center"/>
      </w:pPr>
      <w:r>
        <w:t>Урмарского муниципального округа</w:t>
      </w:r>
    </w:p>
    <w:p w:rsidR="00372878" w:rsidRDefault="00372878" w:rsidP="00372878">
      <w:pPr>
        <w:pStyle w:val="Standard"/>
        <w:ind w:left="3540"/>
        <w:jc w:val="center"/>
      </w:pPr>
      <w:r>
        <w:t xml:space="preserve"> Чувашской Республики</w:t>
      </w:r>
    </w:p>
    <w:p w:rsidR="00372878" w:rsidRDefault="00372878" w:rsidP="00372878">
      <w:pPr>
        <w:pStyle w:val="Standard"/>
        <w:ind w:left="3540" w:firstLine="709"/>
        <w:jc w:val="both"/>
      </w:pPr>
      <w:r>
        <w:t xml:space="preserve">                     от 31.03.2023 № 405</w:t>
      </w:r>
    </w:p>
    <w:p w:rsidR="00372878" w:rsidRDefault="00372878" w:rsidP="00372878">
      <w:pPr>
        <w:pStyle w:val="Standard"/>
      </w:pPr>
    </w:p>
    <w:p w:rsidR="00372878" w:rsidRDefault="00372878" w:rsidP="00372878">
      <w:pPr>
        <w:pStyle w:val="Standard"/>
        <w:ind w:left="567" w:firstLine="567"/>
        <w:jc w:val="center"/>
        <w:rPr>
          <w:b/>
        </w:rPr>
      </w:pPr>
      <w:r>
        <w:rPr>
          <w:b/>
        </w:rPr>
        <w:t>Предельные цены</w:t>
      </w:r>
    </w:p>
    <w:p w:rsidR="00372878" w:rsidRDefault="00372878" w:rsidP="00372878">
      <w:pPr>
        <w:pStyle w:val="Standard"/>
        <w:ind w:left="567" w:firstLine="567"/>
        <w:jc w:val="center"/>
        <w:rPr>
          <w:b/>
        </w:rPr>
      </w:pPr>
      <w:r>
        <w:rPr>
          <w:b/>
        </w:rPr>
        <w:t xml:space="preserve"> на  платные  услуги, оказываемые муниципальным бюджетным учреждением  «Архив Урмарского муниципального округа</w:t>
      </w:r>
    </w:p>
    <w:p w:rsidR="00372878" w:rsidRDefault="00372878" w:rsidP="00372878">
      <w:pPr>
        <w:pStyle w:val="Standard"/>
        <w:ind w:left="567" w:firstLine="567"/>
        <w:jc w:val="center"/>
        <w:rPr>
          <w:b/>
        </w:rPr>
      </w:pPr>
      <w:r>
        <w:rPr>
          <w:b/>
        </w:rPr>
        <w:t xml:space="preserve">  Чувашской Республики»</w:t>
      </w:r>
    </w:p>
    <w:p w:rsidR="00372878" w:rsidRDefault="00372878" w:rsidP="00372878">
      <w:pPr>
        <w:pStyle w:val="Standard"/>
        <w:ind w:left="567" w:firstLine="567"/>
        <w:jc w:val="both"/>
      </w:pPr>
    </w:p>
    <w:p w:rsidR="00372878" w:rsidRDefault="00372878" w:rsidP="00372878">
      <w:pPr>
        <w:pStyle w:val="Standard"/>
        <w:autoSpaceDE w:val="0"/>
        <w:jc w:val="center"/>
        <w:rPr>
          <w:b/>
          <w:bCs/>
        </w:rPr>
      </w:pPr>
      <w:r>
        <w:rPr>
          <w:b/>
          <w:bCs/>
          <w:kern w:val="3"/>
        </w:rPr>
        <w:t xml:space="preserve"> 1. Обеспечение сохранности документов архива</w:t>
      </w:r>
    </w:p>
    <w:tbl>
      <w:tblPr>
        <w:tblW w:w="9820" w:type="dxa"/>
        <w:tblInd w:w="-158" w:type="dxa"/>
        <w:tblLayout w:type="fixed"/>
        <w:tblCellMar>
          <w:left w:w="10" w:type="dxa"/>
          <w:right w:w="10" w:type="dxa"/>
        </w:tblCellMar>
        <w:tblLook w:val="04A0" w:firstRow="1" w:lastRow="0" w:firstColumn="1" w:lastColumn="0" w:noHBand="0" w:noVBand="1"/>
      </w:tblPr>
      <w:tblGrid>
        <w:gridCol w:w="1417"/>
        <w:gridCol w:w="5092"/>
        <w:gridCol w:w="1996"/>
        <w:gridCol w:w="1315"/>
      </w:tblGrid>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rPr>
                <w:b/>
                <w:color w:val="000000"/>
              </w:rPr>
            </w:pPr>
            <w:r>
              <w:rPr>
                <w:b/>
                <w:color w:val="000000"/>
              </w:rPr>
              <w:t xml:space="preserve">№ </w:t>
            </w:r>
            <w:proofErr w:type="gramStart"/>
            <w:r>
              <w:rPr>
                <w:b/>
                <w:color w:val="000000"/>
              </w:rPr>
              <w:t>п</w:t>
            </w:r>
            <w:proofErr w:type="gramEnd"/>
            <w:r>
              <w:rPr>
                <w:b/>
                <w:color w:val="000000"/>
              </w:rPr>
              <w:t>/п</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b/>
                <w:bCs/>
                <w:color w:val="000000"/>
              </w:rPr>
            </w:pPr>
            <w:r>
              <w:rPr>
                <w:b/>
                <w:bCs/>
                <w:color w:val="000000"/>
              </w:rPr>
              <w:t>Наименование видов работ и услуг</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b/>
                <w:bCs/>
                <w:color w:val="000000"/>
              </w:rPr>
            </w:pPr>
            <w:r>
              <w:rPr>
                <w:b/>
                <w:bCs/>
                <w:color w:val="000000"/>
              </w:rPr>
              <w:t>Единица</w:t>
            </w:r>
          </w:p>
          <w:p w:rsidR="00372878" w:rsidRDefault="00372878" w:rsidP="00C43E32">
            <w:pPr>
              <w:pStyle w:val="Standard"/>
              <w:jc w:val="center"/>
              <w:rPr>
                <w:b/>
                <w:bCs/>
                <w:color w:val="000000"/>
              </w:rPr>
            </w:pPr>
            <w:r>
              <w:rPr>
                <w:b/>
                <w:bCs/>
                <w:color w:val="000000"/>
              </w:rPr>
              <w:t>измерения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rPr>
                <w:b/>
                <w:bCs/>
                <w:color w:val="000000"/>
              </w:rPr>
            </w:pPr>
            <w:r>
              <w:rPr>
                <w:b/>
                <w:bCs/>
                <w:color w:val="000000"/>
              </w:rPr>
              <w:t>Цена в руб. и коп</w:t>
            </w:r>
            <w:proofErr w:type="gramStart"/>
            <w:r>
              <w:rPr>
                <w:b/>
                <w:bCs/>
                <w:color w:val="000000"/>
              </w:rPr>
              <w:t>.</w:t>
            </w:r>
            <w:proofErr w:type="gramEnd"/>
            <w:r>
              <w:rPr>
                <w:b/>
                <w:bCs/>
                <w:color w:val="000000"/>
              </w:rPr>
              <w:t xml:space="preserve"> </w:t>
            </w:r>
            <w:proofErr w:type="gramStart"/>
            <w:r>
              <w:rPr>
                <w:b/>
                <w:bCs/>
                <w:color w:val="000000"/>
              </w:rPr>
              <w:t>з</w:t>
            </w:r>
            <w:proofErr w:type="gramEnd"/>
            <w:r>
              <w:rPr>
                <w:b/>
                <w:bCs/>
                <w:color w:val="000000"/>
              </w:rPr>
              <w:t>а единицу измерения</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1</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2</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3</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1.</w:t>
            </w:r>
            <w:r>
              <w:rPr>
                <w:lang w:val="en-US"/>
              </w:rPr>
              <w:t>1</w:t>
            </w:r>
            <w:r>
              <w:t>.</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Реставрация и мелкий ремонт документов: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eastAsia="SimSun, 宋体"/>
                <w:color w:val="000000"/>
              </w:rPr>
            </w:pPr>
            <w:r>
              <w:rPr>
                <w:rFonts w:eastAsia="SimSun, 宋体"/>
                <w:color w:val="000000"/>
                <w:kern w:val="3"/>
              </w:rPr>
              <w:t>1.1.1.</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реставрация листов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12,65</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eastAsia="SimSun, 宋体"/>
                <w:color w:val="000000"/>
              </w:rPr>
            </w:pPr>
            <w:r>
              <w:rPr>
                <w:rFonts w:eastAsia="SimSun, 宋体"/>
                <w:color w:val="000000"/>
                <w:kern w:val="3"/>
              </w:rPr>
              <w:t>1.1.2</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реставрация листов с укреплением разрывов основы</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32,18</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eastAsia="SimSun, 宋体"/>
                <w:color w:val="000000"/>
              </w:rPr>
            </w:pPr>
            <w:r>
              <w:rPr>
                <w:rFonts w:eastAsia="SimSun, 宋体"/>
                <w:color w:val="000000"/>
                <w:kern w:val="3"/>
              </w:rPr>
              <w:t>1.1.3</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подклейка порванных листов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6,33</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1.2.</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Проверка физического и санитарно-гигиенического состояния документов на бумажном носителе, подлежащих приему на депозитарное хранение в архив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p w:rsidR="00372878" w:rsidRDefault="00372878" w:rsidP="00C43E32">
            <w:pPr>
              <w:pStyle w:val="Standard"/>
              <w:jc w:val="center"/>
              <w:rPr>
                <w:rFonts w:eastAsia="SimSun, 宋体"/>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6 ,00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1.3.</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Депозитарное хранение архивных документов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хранения/год</w:t>
            </w:r>
          </w:p>
          <w:p w:rsidR="00372878" w:rsidRDefault="00372878" w:rsidP="00C43E32">
            <w:pPr>
              <w:pStyle w:val="Standard"/>
              <w:jc w:val="center"/>
              <w:rPr>
                <w:color w:val="000000"/>
                <w:lang w:eastAsia="ar-SA"/>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15,00</w:t>
            </w:r>
          </w:p>
        </w:tc>
      </w:tr>
    </w:tbl>
    <w:p w:rsidR="00372878" w:rsidRDefault="00372878" w:rsidP="00372878">
      <w:pPr>
        <w:pStyle w:val="Standard"/>
        <w:rPr>
          <w:rFonts w:eastAsia="SimSun, 宋体"/>
        </w:rPr>
      </w:pPr>
    </w:p>
    <w:p w:rsidR="00372878" w:rsidRDefault="00372878" w:rsidP="00372878">
      <w:pPr>
        <w:pStyle w:val="Standard"/>
        <w:numPr>
          <w:ilvl w:val="0"/>
          <w:numId w:val="23"/>
        </w:numPr>
        <w:autoSpaceDN w:val="0"/>
        <w:spacing w:after="200" w:line="276" w:lineRule="auto"/>
        <w:jc w:val="center"/>
        <w:textAlignment w:val="baseline"/>
        <w:rPr>
          <w:b/>
          <w:color w:val="000000"/>
        </w:rPr>
      </w:pPr>
      <w:r>
        <w:rPr>
          <w:b/>
          <w:color w:val="000000"/>
        </w:rPr>
        <w:t>Упорядочение документов архивов организаций</w:t>
      </w:r>
    </w:p>
    <w:tbl>
      <w:tblPr>
        <w:tblW w:w="9820" w:type="dxa"/>
        <w:tblInd w:w="-158" w:type="dxa"/>
        <w:tblLayout w:type="fixed"/>
        <w:tblCellMar>
          <w:left w:w="10" w:type="dxa"/>
          <w:right w:w="10" w:type="dxa"/>
        </w:tblCellMar>
        <w:tblLook w:val="04A0" w:firstRow="1" w:lastRow="0" w:firstColumn="1" w:lastColumn="0" w:noHBand="0" w:noVBand="1"/>
      </w:tblPr>
      <w:tblGrid>
        <w:gridCol w:w="1417"/>
        <w:gridCol w:w="5102"/>
        <w:gridCol w:w="1986"/>
        <w:gridCol w:w="1315"/>
      </w:tblGrid>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ascii="Calibri" w:eastAsia="Calibri" w:hAnsi="Calibri" w:cs="Calibri"/>
                <w:lang w:eastAsia="ar-SA"/>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3</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ascii="Calibri" w:eastAsia="Calibri" w:hAnsi="Calibri" w:cs="Calibri"/>
                <w:lang w:eastAsia="ar-SA"/>
              </w:rPr>
            </w:pPr>
          </w:p>
          <w:p w:rsidR="00372878" w:rsidRDefault="00372878" w:rsidP="00C43E32">
            <w:pPr>
              <w:pStyle w:val="Standard"/>
            </w:pPr>
            <w:r>
              <w:t>2.1.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исторической справки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color w:val="000000"/>
                <w:lang w:eastAsia="ar-SA"/>
              </w:rPr>
            </w:pPr>
          </w:p>
          <w:p w:rsidR="00372878" w:rsidRDefault="00372878" w:rsidP="00C43E32">
            <w:pPr>
              <w:pStyle w:val="Standard"/>
              <w:jc w:val="center"/>
              <w:rPr>
                <w:color w:val="000000"/>
              </w:rPr>
            </w:pPr>
            <w:r>
              <w:rPr>
                <w:color w:val="000000"/>
              </w:rPr>
              <w:t>Машинописный 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lang w:eastAsia="ar-SA"/>
              </w:rPr>
            </w:pPr>
          </w:p>
          <w:p w:rsidR="00372878" w:rsidRDefault="00372878" w:rsidP="00C43E32">
            <w:pPr>
              <w:pStyle w:val="Standard"/>
              <w:jc w:val="center"/>
            </w:pPr>
            <w:r>
              <w:t>500,00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t>Систематизация дел до проведения экспертизы ценности документов:</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по фондам</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pPr>
            <w:r>
              <w:rPr>
                <w:color w:val="000000"/>
              </w:rPr>
              <w:t>хранения</w:t>
            </w:r>
            <w:r>
              <w:t> </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внутри фонда</w:t>
            </w:r>
          </w:p>
          <w:p w:rsidR="00372878" w:rsidRDefault="00372878" w:rsidP="00C43E32">
            <w:pPr>
              <w:pStyle w:val="Standard"/>
              <w:rPr>
                <w:rFonts w:eastAsia="SimSun, 宋体"/>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по алфавиту</w:t>
            </w:r>
          </w:p>
          <w:p w:rsidR="00372878" w:rsidRDefault="00372878" w:rsidP="00C43E32">
            <w:pPr>
              <w:pStyle w:val="Standard"/>
              <w:rPr>
                <w:rFonts w:eastAsia="SimSun, 宋体"/>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Проведение экспертизы научной и практической ценности документов:</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lang w:eastAsia="ar-SA"/>
              </w:rPr>
            </w:pP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2.3.1.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управленческой документации (научно-технической документации):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rPr>
                <w:rFonts w:eastAsia="SimSun, 宋体"/>
                <w:kern w:val="3"/>
                <w:lang w:val="en-US"/>
              </w:rPr>
              <w:t>2</w:t>
            </w:r>
            <w:r>
              <w:rPr>
                <w:rFonts w:eastAsia="SimSun, 宋体"/>
                <w:kern w:val="3"/>
              </w:rPr>
              <w:t>.</w:t>
            </w:r>
            <w:r>
              <w:rPr>
                <w:rFonts w:eastAsia="SimSun, 宋体"/>
                <w:kern w:val="3"/>
                <w:lang w:val="en-US"/>
              </w:rPr>
              <w:t>3</w:t>
            </w:r>
            <w:r>
              <w:rPr>
                <w:rFonts w:eastAsia="SimSun, 宋体"/>
                <w:kern w:val="3"/>
              </w:rPr>
              <w:t>.1.1</w:t>
            </w: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 полистным просмотром</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28,00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rPr>
                <w:rFonts w:eastAsia="SimSun, 宋体"/>
                <w:kern w:val="3"/>
                <w:lang w:val="en-US"/>
              </w:rPr>
              <w:lastRenderedPageBreak/>
              <w:t>2</w:t>
            </w:r>
            <w:r>
              <w:rPr>
                <w:rFonts w:eastAsia="SimSun, 宋体"/>
                <w:kern w:val="3"/>
              </w:rPr>
              <w:t>.</w:t>
            </w:r>
            <w:r>
              <w:rPr>
                <w:rFonts w:eastAsia="SimSun, 宋体"/>
                <w:kern w:val="3"/>
                <w:lang w:val="en-US"/>
              </w:rPr>
              <w:t>3</w:t>
            </w:r>
            <w:r>
              <w:rPr>
                <w:rFonts w:eastAsia="SimSun, 宋体"/>
                <w:kern w:val="3"/>
              </w:rPr>
              <w:t>.1.2</w:t>
            </w:r>
          </w:p>
          <w:p w:rsidR="00372878" w:rsidRDefault="00372878" w:rsidP="00C43E32">
            <w:pPr>
              <w:pStyle w:val="Standard"/>
              <w:snapToGrid w:val="0"/>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без полистного просмотра</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7,20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2.3.2.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документов 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2.3.2.1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 полистным просмотром</w:t>
            </w:r>
          </w:p>
          <w:p w:rsidR="00372878" w:rsidRDefault="00372878" w:rsidP="00C43E32">
            <w:pPr>
              <w:pStyle w:val="Standard"/>
              <w:rPr>
                <w:rFonts w:eastAsia="SimSun, 宋体"/>
                <w:color w:val="000000"/>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2.3.2.2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без полистного просмотра</w:t>
            </w:r>
          </w:p>
          <w:p w:rsidR="00372878" w:rsidRDefault="00372878" w:rsidP="00C43E32">
            <w:pPr>
              <w:pStyle w:val="Standard"/>
              <w:rPr>
                <w:rFonts w:eastAsia="SimSun, 宋体"/>
                <w:color w:val="000000"/>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 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Формирование дел из россыпи, переформирование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2.4.1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управленческой (научно-технической) документации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lang w:eastAsia="ar-SA"/>
              </w:rPr>
            </w:pPr>
          </w:p>
          <w:p w:rsidR="00372878" w:rsidRDefault="00372878" w:rsidP="00C43E32">
            <w:pPr>
              <w:pStyle w:val="Standard"/>
              <w:jc w:val="center"/>
            </w:pPr>
            <w:r>
              <w:t>3,00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2.4.2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документов 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Систематизация листов в делах: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2.5.1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 управленческой (научно-технической) документации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2,50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2.5.2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заголовков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2.6.1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на управленческую (научно-техническую) документацию:</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2.6.2</w:t>
            </w: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на документы 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Редактирование заголовков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2.7.1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управленческой (научно-технической) документации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8,00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2.7.2</w:t>
            </w: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7,00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2.8.</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внутренних описей дел</w:t>
            </w:r>
          </w:p>
          <w:p w:rsidR="00372878" w:rsidRDefault="00372878" w:rsidP="00C43E32">
            <w:pPr>
              <w:pStyle w:val="Standard"/>
              <w:rPr>
                <w:rFonts w:eastAsia="SimSun, 宋体"/>
                <w:color w:val="000000"/>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11,00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2.9.</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Изъятие скрепок (</w:t>
            </w:r>
            <w:proofErr w:type="spellStart"/>
            <w:r>
              <w:rPr>
                <w:bCs/>
                <w:color w:val="000000"/>
              </w:rPr>
              <w:t>степлеров</w:t>
            </w:r>
            <w:proofErr w:type="spellEnd"/>
            <w:r>
              <w:rPr>
                <w:bCs/>
                <w:color w:val="000000"/>
              </w:rPr>
              <w:t>)</w:t>
            </w:r>
          </w:p>
          <w:p w:rsidR="00372878" w:rsidRDefault="00372878" w:rsidP="00C43E32">
            <w:pPr>
              <w:pStyle w:val="Standard"/>
              <w:rPr>
                <w:bCs/>
                <w:color w:val="000000"/>
              </w:rPr>
            </w:pPr>
            <w:r>
              <w:rPr>
                <w:bCs/>
                <w:color w:val="000000"/>
              </w:rPr>
              <w:t>(до 30 штук)</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8,00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2.10.</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Подшивка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2.10.1</w:t>
            </w: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объемом до 100 листов</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2.10.2</w:t>
            </w:r>
          </w:p>
          <w:p w:rsidR="00372878" w:rsidRDefault="00372878" w:rsidP="00C43E32">
            <w:pPr>
              <w:pStyle w:val="Standard"/>
              <w:rPr>
                <w:rFonts w:eastAsia="SimSun, 宋体"/>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объемом от 100 до 150 листов</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28,00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2.10.3</w:t>
            </w:r>
          </w:p>
          <w:p w:rsidR="00372878" w:rsidRDefault="00372878" w:rsidP="00C43E32">
            <w:pPr>
              <w:pStyle w:val="Standard"/>
              <w:rPr>
                <w:rFonts w:eastAsia="SimSun, 宋体"/>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pPr>
            <w:r>
              <w:t xml:space="preserve">объемом от 150 до 250 </w:t>
            </w:r>
            <w:r>
              <w:rPr>
                <w:color w:val="000000"/>
              </w:rPr>
              <w:t>листов</w:t>
            </w:r>
          </w:p>
          <w:p w:rsidR="00372878" w:rsidRDefault="00372878" w:rsidP="00C43E32">
            <w:pPr>
              <w:pStyle w:val="Standard"/>
              <w:rPr>
                <w:rFonts w:eastAsia="SimSun, 宋体"/>
                <w:color w:val="000000"/>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31,00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2.10.4</w:t>
            </w:r>
          </w:p>
          <w:p w:rsidR="00372878" w:rsidRDefault="00372878" w:rsidP="00C43E32">
            <w:pPr>
              <w:pStyle w:val="Standard"/>
              <w:snapToGrid w:val="0"/>
              <w:rPr>
                <w:rFonts w:eastAsia="SimSun, 宋体"/>
              </w:rPr>
            </w:pP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 нестандартными листами, графическими документами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33,50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Нумерация листов в делах: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2.11.1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 стандартными листами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0,50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2.11.2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 нестандартными листами, графическими документами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1,00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Проверка нумерации листов в делах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0,50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2.13.</w:t>
            </w:r>
          </w:p>
          <w:p w:rsidR="00372878" w:rsidRDefault="00372878" w:rsidP="00C43E32">
            <w:pPr>
              <w:pStyle w:val="Standard"/>
              <w:rPr>
                <w:rFonts w:eastAsia="SimSun, 宋体"/>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Оформление листов – заверителей в делах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Оформление обложек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Обложка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Оформление обложек описей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Обложка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Простановка архивных шифров на обложках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lastRenderedPageBreak/>
              <w:t>2.17.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Систематизация дел перед составлением описи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2.18.</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описей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2.19.</w:t>
            </w:r>
          </w:p>
          <w:p w:rsidR="00372878" w:rsidRDefault="00372878" w:rsidP="00C43E32">
            <w:pPr>
              <w:pStyle w:val="Standard"/>
              <w:rPr>
                <w:rFonts w:eastAsia="SimSun, 宋体"/>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предисловий к описям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Машинописный 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500,00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2.20.</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списков сокращений к описям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Наименование</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8,00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указателей к описям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Карточка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Оформление  описей дел   (составление </w:t>
            </w:r>
            <w:proofErr w:type="gramStart"/>
            <w:r>
              <w:rPr>
                <w:color w:val="000000"/>
              </w:rPr>
              <w:t>титульного</w:t>
            </w:r>
            <w:proofErr w:type="gramEnd"/>
            <w:r>
              <w:rPr>
                <w:color w:val="000000"/>
              </w:rPr>
              <w:t xml:space="preserve">, </w:t>
            </w:r>
            <w:proofErr w:type="spellStart"/>
            <w:r>
              <w:rPr>
                <w:color w:val="000000"/>
              </w:rPr>
              <w:t>подтитульных</w:t>
            </w:r>
            <w:proofErr w:type="spellEnd"/>
            <w:r>
              <w:rPr>
                <w:color w:val="000000"/>
              </w:rPr>
              <w:t xml:space="preserve"> листов,  итоговой записи)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Опись</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350,00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оглавлений к описям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Опись</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актов о выделении к уничтожению документов, не подлежащих хранению</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Позиция акта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100,00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Формирование связок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2.25.1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подлежащих хранению</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Связка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2.25.2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не подлежащих хранению</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Связка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Написание ярлыков   </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Ярлык</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Наклейка ярлыков  </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Ярлык</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w:t>
            </w:r>
            <w:r>
              <w:rPr>
                <w:lang w:val="en-US"/>
              </w:rPr>
              <w:t>28</w:t>
            </w:r>
            <w:r>
              <w:t>.</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pPr>
            <w:proofErr w:type="spellStart"/>
            <w:r>
              <w:t>Картонирование</w:t>
            </w:r>
            <w:proofErr w:type="spellEnd"/>
            <w:r>
              <w:t xml:space="preserve">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5,00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w:t>
            </w:r>
            <w:r>
              <w:rPr>
                <w:lang w:val="en-US"/>
              </w:rPr>
              <w:t>29</w:t>
            </w:r>
            <w:r>
              <w:t>.</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Размещение коробок или связок на стеллажах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Коробка</w:t>
            </w:r>
          </w:p>
          <w:p w:rsidR="00372878" w:rsidRDefault="00372878" w:rsidP="00C43E32">
            <w:pPr>
              <w:pStyle w:val="Standard"/>
              <w:jc w:val="center"/>
            </w:pPr>
            <w:r>
              <w:t>связка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13,00</w:t>
            </w:r>
          </w:p>
        </w:tc>
      </w:tr>
    </w:tbl>
    <w:p w:rsidR="00372878" w:rsidRDefault="00372878" w:rsidP="00372878">
      <w:pPr>
        <w:pStyle w:val="Standard"/>
        <w:autoSpaceDE w:val="0"/>
        <w:jc w:val="right"/>
        <w:rPr>
          <w:bCs/>
        </w:rPr>
      </w:pPr>
      <w:r>
        <w:rPr>
          <w:bCs/>
          <w:kern w:val="3"/>
        </w:rPr>
        <w:t xml:space="preserve"> </w:t>
      </w:r>
    </w:p>
    <w:p w:rsidR="00372878" w:rsidRDefault="00372878" w:rsidP="00372878">
      <w:pPr>
        <w:pStyle w:val="Standard"/>
        <w:autoSpaceDE w:val="0"/>
        <w:jc w:val="center"/>
        <w:rPr>
          <w:b/>
          <w:bCs/>
        </w:rPr>
      </w:pPr>
      <w:r>
        <w:rPr>
          <w:b/>
          <w:bCs/>
          <w:kern w:val="3"/>
        </w:rPr>
        <w:t>3. Организация и совершенствование документационного обеспечения</w:t>
      </w:r>
    </w:p>
    <w:p w:rsidR="00372878" w:rsidRDefault="00372878" w:rsidP="00372878">
      <w:pPr>
        <w:pStyle w:val="Standard"/>
        <w:autoSpaceDE w:val="0"/>
        <w:jc w:val="center"/>
        <w:rPr>
          <w:b/>
          <w:bCs/>
        </w:rPr>
      </w:pPr>
      <w:r>
        <w:rPr>
          <w:b/>
          <w:bCs/>
          <w:kern w:val="3"/>
        </w:rPr>
        <w:t>управления и работы архивов организаций</w:t>
      </w:r>
    </w:p>
    <w:tbl>
      <w:tblPr>
        <w:tblW w:w="9955" w:type="dxa"/>
        <w:tblInd w:w="-158" w:type="dxa"/>
        <w:tblLayout w:type="fixed"/>
        <w:tblCellMar>
          <w:left w:w="10" w:type="dxa"/>
          <w:right w:w="10" w:type="dxa"/>
        </w:tblCellMar>
        <w:tblLook w:val="04A0" w:firstRow="1" w:lastRow="0" w:firstColumn="1" w:lastColumn="0" w:noHBand="0" w:noVBand="1"/>
      </w:tblPr>
      <w:tblGrid>
        <w:gridCol w:w="1417"/>
        <w:gridCol w:w="5098"/>
        <w:gridCol w:w="1984"/>
        <w:gridCol w:w="1456"/>
      </w:tblGrid>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2</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3</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3.1.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инструкций по делопроизводству</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Авторский лист</w:t>
            </w:r>
          </w:p>
          <w:p w:rsidR="00372878" w:rsidRDefault="00372878" w:rsidP="00C43E32">
            <w:pPr>
              <w:pStyle w:val="Standard"/>
              <w:jc w:val="center"/>
              <w:rPr>
                <w:color w:val="000000"/>
              </w:rPr>
            </w:pPr>
            <w:r>
              <w:rPr>
                <w:color w:val="000000"/>
              </w:rPr>
              <w:t>инструкции</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3.2.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конкретных номенклатур дел</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Позиция</w:t>
            </w:r>
          </w:p>
          <w:p w:rsidR="00372878" w:rsidRDefault="00372878" w:rsidP="00C43E32">
            <w:pPr>
              <w:pStyle w:val="Standard"/>
              <w:jc w:val="center"/>
              <w:rPr>
                <w:color w:val="000000"/>
              </w:rPr>
            </w:pPr>
            <w:r>
              <w:rPr>
                <w:color w:val="000000"/>
              </w:rPr>
              <w:t>номенклатуры</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100,00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3.3.</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положений об архивах организаций</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Положение</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3.4.</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Составление положений о </w:t>
            </w:r>
            <w:proofErr w:type="gramStart"/>
            <w:r>
              <w:rPr>
                <w:color w:val="000000"/>
              </w:rPr>
              <w:t>ЭК</w:t>
            </w:r>
            <w:proofErr w:type="gramEnd"/>
            <w:r>
              <w:rPr>
                <w:color w:val="000000"/>
              </w:rPr>
              <w:t xml:space="preserve"> организаций</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Положение</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100,00</w:t>
            </w:r>
          </w:p>
        </w:tc>
      </w:tr>
    </w:tbl>
    <w:p w:rsidR="00372878" w:rsidRDefault="00372878" w:rsidP="00372878">
      <w:pPr>
        <w:pStyle w:val="Standard"/>
        <w:autoSpaceDE w:val="0"/>
        <w:jc w:val="right"/>
        <w:rPr>
          <w:bCs/>
        </w:rPr>
      </w:pPr>
      <w:r>
        <w:rPr>
          <w:bCs/>
          <w:kern w:val="3"/>
        </w:rPr>
        <w:t xml:space="preserve"> </w:t>
      </w:r>
    </w:p>
    <w:p w:rsidR="00372878" w:rsidRDefault="00372878" w:rsidP="00372878">
      <w:pPr>
        <w:pStyle w:val="Standard"/>
        <w:autoSpaceDE w:val="0"/>
        <w:ind w:left="360"/>
        <w:jc w:val="center"/>
        <w:rPr>
          <w:b/>
          <w:bCs/>
          <w:color w:val="000000"/>
        </w:rPr>
      </w:pPr>
      <w:r>
        <w:rPr>
          <w:b/>
          <w:bCs/>
          <w:color w:val="000000"/>
          <w:kern w:val="3"/>
        </w:rPr>
        <w:t>4. Использование архивных документов и</w:t>
      </w:r>
    </w:p>
    <w:p w:rsidR="00372878" w:rsidRDefault="00372878" w:rsidP="00372878">
      <w:pPr>
        <w:pStyle w:val="Standard"/>
        <w:autoSpaceDE w:val="0"/>
        <w:ind w:left="360"/>
        <w:jc w:val="center"/>
        <w:rPr>
          <w:b/>
          <w:bCs/>
        </w:rPr>
      </w:pPr>
      <w:r>
        <w:rPr>
          <w:b/>
          <w:bCs/>
          <w:kern w:val="3"/>
        </w:rPr>
        <w:t>информационные услуги</w:t>
      </w:r>
    </w:p>
    <w:tbl>
      <w:tblPr>
        <w:tblW w:w="9955" w:type="dxa"/>
        <w:tblInd w:w="-158" w:type="dxa"/>
        <w:tblLayout w:type="fixed"/>
        <w:tblCellMar>
          <w:left w:w="10" w:type="dxa"/>
          <w:right w:w="10" w:type="dxa"/>
        </w:tblCellMar>
        <w:tblLook w:val="04A0" w:firstRow="1" w:lastRow="0" w:firstColumn="1" w:lastColumn="0" w:noHBand="0" w:noVBand="1"/>
      </w:tblPr>
      <w:tblGrid>
        <w:gridCol w:w="1417"/>
        <w:gridCol w:w="5098"/>
        <w:gridCol w:w="1984"/>
        <w:gridCol w:w="1456"/>
      </w:tblGrid>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Просмотр научно-справочного аппарата для выявления дел по теме запроса:</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4.1.1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машинописные ХХ века</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Описательная</w:t>
            </w:r>
          </w:p>
          <w:p w:rsidR="00372878" w:rsidRDefault="00372878" w:rsidP="00C43E32">
            <w:pPr>
              <w:pStyle w:val="Standard"/>
              <w:jc w:val="center"/>
              <w:rPr>
                <w:color w:val="000000"/>
              </w:rPr>
            </w:pPr>
            <w:r>
              <w:rPr>
                <w:color w:val="000000"/>
              </w:rPr>
              <w:t>статья описи</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w:t>
            </w:r>
          </w:p>
        </w:tc>
      </w:tr>
      <w:tr w:rsidR="00372878" w:rsidTr="00C43E32">
        <w:trPr>
          <w:trHeight w:val="495"/>
        </w:trPr>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4.1.2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каталоги, базы данных</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Карточка</w:t>
            </w:r>
          </w:p>
          <w:p w:rsidR="00372878" w:rsidRDefault="00372878" w:rsidP="00C43E32">
            <w:pPr>
              <w:pStyle w:val="Standard"/>
              <w:jc w:val="center"/>
              <w:rPr>
                <w:color w:val="000000"/>
              </w:rPr>
            </w:pPr>
            <w:r>
              <w:rPr>
                <w:color w:val="000000"/>
              </w:rPr>
              <w:t>запись</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Выявление информации  по теме запроса  по опубликованным источникам:</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Учетно-издательский лист издания</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4.3.</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Выявление информации  по теме запроса  по газетам</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 газеты</w:t>
            </w:r>
          </w:p>
          <w:p w:rsidR="00372878" w:rsidRDefault="00372878" w:rsidP="00C43E32">
            <w:pPr>
              <w:pStyle w:val="Standard"/>
              <w:jc w:val="center"/>
              <w:rPr>
                <w:color w:val="000000"/>
              </w:rPr>
            </w:pPr>
            <w:r>
              <w:rPr>
                <w:color w:val="000000"/>
              </w:rPr>
              <w:t xml:space="preserve"> </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4.4.</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bCs/>
                <w:color w:val="000000"/>
              </w:rPr>
            </w:pPr>
            <w:r>
              <w:rPr>
                <w:bCs/>
                <w:color w:val="000000"/>
              </w:rPr>
              <w:t>Выявление информации по теме запроса по:</w:t>
            </w:r>
          </w:p>
          <w:p w:rsidR="00372878" w:rsidRDefault="00372878" w:rsidP="00C43E32">
            <w:pPr>
              <w:pStyle w:val="Standard"/>
              <w:jc w:val="both"/>
              <w:rPr>
                <w:bCs/>
                <w:color w:val="000000"/>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lastRenderedPageBreak/>
              <w:t>4.4.1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color w:val="000000"/>
              </w:rPr>
              <w:t xml:space="preserve">по  архивным документам   </w:t>
            </w:r>
            <w:r>
              <w:rPr>
                <w:color w:val="000000"/>
                <w:lang w:val="en-US"/>
              </w:rPr>
              <w:t>XX</w:t>
            </w:r>
            <w:r>
              <w:rPr>
                <w:color w:val="000000"/>
              </w:rPr>
              <w:t xml:space="preserve">  в.  (рукописный, разборчивый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p w:rsidR="00372878" w:rsidRDefault="00372878" w:rsidP="00C43E32">
            <w:pPr>
              <w:pStyle w:val="Standard"/>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4.4.2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по  архивным документам (машинописный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p w:rsidR="00372878" w:rsidRDefault="00372878" w:rsidP="00C43E32">
            <w:pPr>
              <w:pStyle w:val="Standard"/>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4.4.3</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 xml:space="preserve">по  архивным документам   </w:t>
            </w:r>
          </w:p>
          <w:p w:rsidR="00372878" w:rsidRDefault="00372878" w:rsidP="00C43E32">
            <w:pPr>
              <w:pStyle w:val="Standard"/>
              <w:jc w:val="both"/>
              <w:rPr>
                <w:color w:val="000000"/>
              </w:rPr>
            </w:pPr>
            <w:r>
              <w:rPr>
                <w:color w:val="000000"/>
              </w:rPr>
              <w:t>(трудночитаемый, угасающий машинописный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p w:rsidR="00372878" w:rsidRDefault="00372878" w:rsidP="00C43E32">
            <w:pPr>
              <w:pStyle w:val="Standard"/>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4.4.4</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 xml:space="preserve">по  архивным документам   </w:t>
            </w:r>
          </w:p>
          <w:p w:rsidR="00372878" w:rsidRDefault="00372878" w:rsidP="00C43E32">
            <w:pPr>
              <w:pStyle w:val="Standard"/>
              <w:jc w:val="both"/>
              <w:rPr>
                <w:color w:val="000000"/>
              </w:rPr>
            </w:pPr>
            <w:r>
              <w:rPr>
                <w:color w:val="000000"/>
              </w:rPr>
              <w:t>(трудночитаемый, угасающий рукописный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p w:rsidR="00372878" w:rsidRDefault="00372878" w:rsidP="00C43E32">
            <w:pPr>
              <w:pStyle w:val="Standard"/>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13,00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4.6.</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bCs/>
                <w:color w:val="000000"/>
              </w:rPr>
              <w:t>Исполнение  запросов физических и юридических лиц:</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тематических запросов по определенной проблеме, теме, о событии или факте</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bCs/>
                <w:iCs/>
                <w:color w:val="000000"/>
              </w:rPr>
            </w:pPr>
            <w:r>
              <w:rPr>
                <w:bCs/>
                <w:iCs/>
                <w:color w:val="000000"/>
              </w:rPr>
              <w:t>за срочное выполнение (от 1 до 5 рабочих  дней) тематических запросов по определенной проблеме, теме, о событии или факте (дополнительно  60% к стоимости  тематического запроса)</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480,00</w:t>
            </w:r>
          </w:p>
        </w:tc>
      </w:tr>
      <w:tr w:rsidR="00372878" w:rsidTr="00C43E32">
        <w:tc>
          <w:tcPr>
            <w:tcW w:w="1417"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4.6.3</w:t>
            </w:r>
          </w:p>
        </w:tc>
        <w:tc>
          <w:tcPr>
            <w:tcW w:w="5098"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отрицательный ответ на тематический запрос (30% от стоимости  тематического запроса)</w:t>
            </w:r>
          </w:p>
        </w:tc>
        <w:tc>
          <w:tcPr>
            <w:tcW w:w="1984"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90,00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4.6.4</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color w:val="000000"/>
              </w:rPr>
              <w:t>об имущественных правах  для юридических и физических лиц с положительным результатом. Архивная справка (</w:t>
            </w:r>
            <w:r>
              <w:rPr>
                <w:color w:val="000000"/>
                <w:lang w:val="en-US"/>
              </w:rPr>
              <w:t>I</w:t>
            </w:r>
            <w:r>
              <w:rPr>
                <w:color w:val="000000"/>
              </w:rPr>
              <w:t xml:space="preserve"> позиция)</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300,00</w:t>
            </w:r>
          </w:p>
        </w:tc>
      </w:tr>
      <w:tr w:rsidR="00372878" w:rsidTr="00C43E32">
        <w:tc>
          <w:tcPr>
            <w:tcW w:w="1417"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4.6.5</w:t>
            </w:r>
          </w:p>
        </w:tc>
        <w:tc>
          <w:tcPr>
            <w:tcW w:w="5098"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bCs/>
                <w:color w:val="000000"/>
              </w:rPr>
              <w:t>за срочное выполнение (</w:t>
            </w:r>
            <w:r>
              <w:rPr>
                <w:bCs/>
                <w:iCs/>
                <w:color w:val="000000"/>
              </w:rPr>
              <w:t>от 1 до 5 рабочих  дней)</w:t>
            </w:r>
            <w:r>
              <w:rPr>
                <w:bCs/>
                <w:color w:val="000000"/>
              </w:rPr>
              <w:t xml:space="preserve"> запроса об имущественных правах  для юридических и физических лиц с положительным результатом. Архивная справка (</w:t>
            </w:r>
            <w:r>
              <w:rPr>
                <w:bCs/>
                <w:iCs/>
                <w:color w:val="000000"/>
              </w:rPr>
              <w:t>дополнительно  60% к стоимости  тематического запроса)</w:t>
            </w:r>
          </w:p>
        </w:tc>
        <w:tc>
          <w:tcPr>
            <w:tcW w:w="1984"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480,00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4.6.6</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color w:val="000000"/>
              </w:rPr>
              <w:t>отрицательный  ответ  об  имущественных правах  для юридических лиц  (</w:t>
            </w:r>
            <w:r>
              <w:rPr>
                <w:color w:val="000000"/>
                <w:lang w:val="en-US"/>
              </w:rPr>
              <w:t>I</w:t>
            </w:r>
            <w:r>
              <w:rPr>
                <w:color w:val="000000"/>
              </w:rPr>
              <w:t xml:space="preserve"> позиция) (30% от стоимости  справки с положительным ответом)</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90,00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4.7.</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jc w:val="both"/>
              <w:rPr>
                <w:bCs/>
                <w:color w:val="000000"/>
              </w:rPr>
            </w:pPr>
            <w:r>
              <w:rPr>
                <w:bCs/>
                <w:color w:val="000000"/>
              </w:rPr>
              <w:t>Изготовление дополнительных экземпляров архивной справки по просьбе заявителя</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экземпляр</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4.8.</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jc w:val="both"/>
              <w:rPr>
                <w:bCs/>
                <w:color w:val="000000"/>
              </w:rPr>
            </w:pPr>
            <w:r>
              <w:rPr>
                <w:bCs/>
                <w:color w:val="000000"/>
              </w:rPr>
              <w:t>Выполнение машинописных работ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Машинописный лист</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4.9.</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Изготовление копий  архивных документов и печатных изданий  техническими средствами Учреждения с учетом технологии копирования (в зависимости от ценности и параметров объекта копирования):</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4.9.1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ксерокопирование документов (без расшифровки) черно-белые копии</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rPr>
                <w:lang w:val="en-US"/>
              </w:rPr>
              <w:t>10</w:t>
            </w:r>
            <w:r>
              <w:t>,</w:t>
            </w:r>
            <w:r>
              <w:rPr>
                <w:lang w:val="en-US"/>
              </w:rPr>
              <w:t>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4.9.2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ind w:hanging="45"/>
              <w:jc w:val="both"/>
            </w:pPr>
            <w:r>
              <w:rPr>
                <w:bCs/>
                <w:color w:val="000000"/>
              </w:rPr>
              <w:t xml:space="preserve">сканирование архивных документов (формата А-4 с учетом типа сканера и плотности разрешения в  600 </w:t>
            </w:r>
            <w:proofErr w:type="spellStart"/>
            <w:r>
              <w:rPr>
                <w:bCs/>
                <w:color w:val="000000"/>
              </w:rPr>
              <w:t>dpi</w:t>
            </w:r>
            <w:proofErr w:type="spellEnd"/>
            <w:r>
              <w:rPr>
                <w:bCs/>
                <w:color w:val="000000"/>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ind w:left="105" w:right="105" w:hanging="45"/>
              <w:jc w:val="center"/>
              <w:rPr>
                <w:bCs/>
                <w:color w:val="000000"/>
              </w:rPr>
            </w:pPr>
            <w:proofErr w:type="spellStart"/>
            <w:proofErr w:type="gramStart"/>
            <w:r>
              <w:rPr>
                <w:bCs/>
                <w:color w:val="000000"/>
              </w:rPr>
              <w:t>Машинопис-ный</w:t>
            </w:r>
            <w:proofErr w:type="spellEnd"/>
            <w:proofErr w:type="gramEnd"/>
            <w:r>
              <w:rPr>
                <w:bCs/>
                <w:color w:val="000000"/>
              </w:rPr>
              <w:t xml:space="preserve"> лист</w:t>
            </w:r>
          </w:p>
          <w:p w:rsidR="00372878" w:rsidRDefault="00372878" w:rsidP="00C43E32">
            <w:pPr>
              <w:pStyle w:val="Standard"/>
              <w:spacing w:line="276" w:lineRule="auto"/>
              <w:ind w:firstLine="225"/>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rPr>
                <w:lang w:val="en-US"/>
              </w:rPr>
              <w:t>15</w:t>
            </w:r>
            <w:r>
              <w:t>,</w:t>
            </w:r>
            <w:r>
              <w:rPr>
                <w:lang w:val="en-US"/>
              </w:rPr>
              <w:t>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4.9.3</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jc w:val="both"/>
            </w:pPr>
            <w:r>
              <w:rPr>
                <w:color w:val="000000"/>
              </w:rPr>
              <w:t>сканирование  (</w:t>
            </w:r>
            <w:r>
              <w:rPr>
                <w:bCs/>
                <w:color w:val="000000"/>
              </w:rPr>
              <w:t xml:space="preserve">с  разрешением до 600 </w:t>
            </w:r>
            <w:proofErr w:type="spellStart"/>
            <w:r>
              <w:rPr>
                <w:bCs/>
                <w:color w:val="000000"/>
              </w:rPr>
              <w:t>dpi</w:t>
            </w:r>
            <w:proofErr w:type="spellEnd"/>
            <w:r>
              <w:rPr>
                <w:bCs/>
                <w:color w:val="000000"/>
              </w:rPr>
              <w:t xml:space="preserve">) без стоимости носителя с компьютерной </w:t>
            </w:r>
            <w:r>
              <w:rPr>
                <w:bCs/>
                <w:color w:val="000000"/>
              </w:rPr>
              <w:lastRenderedPageBreak/>
              <w:t xml:space="preserve">обработкой </w:t>
            </w:r>
            <w:r>
              <w:rPr>
                <w:color w:val="000000"/>
              </w:rPr>
              <w:t>(формат А 4) архивных документов</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ind w:left="60" w:right="120" w:hanging="30"/>
              <w:jc w:val="center"/>
              <w:rPr>
                <w:bCs/>
                <w:color w:val="000000"/>
              </w:rPr>
            </w:pPr>
            <w:proofErr w:type="spellStart"/>
            <w:proofErr w:type="gramStart"/>
            <w:r>
              <w:rPr>
                <w:bCs/>
                <w:color w:val="000000"/>
              </w:rPr>
              <w:lastRenderedPageBreak/>
              <w:t>Машинопис-ный</w:t>
            </w:r>
            <w:proofErr w:type="spellEnd"/>
            <w:proofErr w:type="gramEnd"/>
            <w:r>
              <w:rPr>
                <w:bCs/>
                <w:color w:val="000000"/>
              </w:rPr>
              <w:t xml:space="preserve"> лист</w:t>
            </w:r>
          </w:p>
          <w:p w:rsidR="00372878" w:rsidRDefault="00372878" w:rsidP="00C43E32">
            <w:pPr>
              <w:pStyle w:val="Standard"/>
              <w:spacing w:line="276" w:lineRule="auto"/>
              <w:ind w:firstLine="225"/>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lastRenderedPageBreak/>
              <w:t>15,0</w:t>
            </w:r>
            <w:r>
              <w:rPr>
                <w:lang w:val="en-US"/>
              </w:rPr>
              <w:t>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lastRenderedPageBreak/>
              <w:t>4.10.</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jc w:val="both"/>
              <w:rPr>
                <w:bCs/>
                <w:color w:val="000000"/>
              </w:rPr>
            </w:pPr>
            <w:r>
              <w:rPr>
                <w:bCs/>
                <w:color w:val="000000"/>
              </w:rPr>
              <w:t>Распечатка на принтере электронных документов  (рукописный и машинописный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ind w:firstLine="225"/>
              <w:jc w:val="center"/>
              <w:rPr>
                <w:bCs/>
                <w:color w:val="000000"/>
              </w:rPr>
            </w:pPr>
            <w:r>
              <w:rPr>
                <w:bCs/>
                <w:color w:val="000000"/>
              </w:rPr>
              <w:t>Лист</w:t>
            </w:r>
          </w:p>
          <w:p w:rsidR="00372878" w:rsidRDefault="00372878" w:rsidP="00C43E32">
            <w:pPr>
              <w:pStyle w:val="Standard"/>
              <w:spacing w:line="276" w:lineRule="auto"/>
              <w:ind w:firstLine="225"/>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w:t>
            </w:r>
            <w:r>
              <w:rPr>
                <w:lang w:val="en-US"/>
              </w:rPr>
              <w:t>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4.11.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after="120"/>
              <w:ind w:left="34"/>
            </w:pPr>
            <w:r>
              <w:rPr>
                <w:rFonts w:eastAsia="SimSun, 宋体"/>
                <w:kern w:val="3"/>
              </w:rPr>
              <w:t xml:space="preserve">Запись на </w:t>
            </w:r>
            <w:r>
              <w:rPr>
                <w:rFonts w:eastAsia="SimSun, 宋体"/>
                <w:kern w:val="3"/>
                <w:lang w:val="en-US"/>
              </w:rPr>
              <w:t>CD</w:t>
            </w:r>
            <w:r>
              <w:rPr>
                <w:rFonts w:eastAsia="SimSun, 宋体"/>
                <w:kern w:val="3"/>
              </w:rPr>
              <w:t xml:space="preserve"> – </w:t>
            </w:r>
            <w:r>
              <w:rPr>
                <w:rFonts w:eastAsia="SimSun, 宋体"/>
                <w:kern w:val="3"/>
                <w:lang w:val="en-US"/>
              </w:rPr>
              <w:t>R</w:t>
            </w:r>
            <w:r>
              <w:rPr>
                <w:rFonts w:eastAsia="SimSun, 宋体"/>
                <w:kern w:val="3"/>
              </w:rPr>
              <w:t xml:space="preserve">, </w:t>
            </w:r>
            <w:r>
              <w:rPr>
                <w:rFonts w:eastAsia="SimSun, 宋体"/>
                <w:kern w:val="3"/>
                <w:lang w:val="en-US"/>
              </w:rPr>
              <w:t>DVD</w:t>
            </w:r>
            <w:r>
              <w:rPr>
                <w:rFonts w:eastAsia="SimSun, 宋体"/>
                <w:kern w:val="3"/>
              </w:rPr>
              <w:t>-</w:t>
            </w:r>
            <w:r>
              <w:rPr>
                <w:rFonts w:eastAsia="SimSun, 宋体"/>
                <w:kern w:val="3"/>
                <w:lang w:val="en-US"/>
              </w:rPr>
              <w:t>R</w:t>
            </w:r>
            <w:r>
              <w:rPr>
                <w:rFonts w:eastAsia="SimSun, 宋体"/>
                <w:kern w:val="3"/>
              </w:rPr>
              <w:t xml:space="preserve">, </w:t>
            </w:r>
            <w:proofErr w:type="spellStart"/>
            <w:r>
              <w:rPr>
                <w:rFonts w:eastAsia="SimSun, 宋体"/>
                <w:kern w:val="3"/>
              </w:rPr>
              <w:t>флеш</w:t>
            </w:r>
            <w:proofErr w:type="spellEnd"/>
            <w:r>
              <w:rPr>
                <w:rFonts w:eastAsia="SimSun, 宋体"/>
                <w:kern w:val="3"/>
              </w:rPr>
              <w:t>-накопители (запись производится на носитель заказчика)</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 xml:space="preserve"> Носитель</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r>
              <w:rPr>
                <w:lang w:val="en-US"/>
              </w:rPr>
              <w:t>0</w:t>
            </w:r>
          </w:p>
        </w:tc>
      </w:tr>
    </w:tbl>
    <w:p w:rsidR="00372878" w:rsidRDefault="00372878" w:rsidP="00372878">
      <w:pPr>
        <w:pStyle w:val="Standard"/>
        <w:autoSpaceDE w:val="0"/>
        <w:jc w:val="center"/>
        <w:rPr>
          <w:b/>
          <w:bCs/>
          <w:color w:val="000000"/>
          <w:lang w:val="en-US" w:eastAsia="ar-SA"/>
        </w:rPr>
      </w:pPr>
    </w:p>
    <w:p w:rsidR="00372878" w:rsidRDefault="00372878" w:rsidP="00372878">
      <w:pPr>
        <w:pStyle w:val="Standard"/>
        <w:autoSpaceDE w:val="0"/>
        <w:jc w:val="center"/>
        <w:rPr>
          <w:b/>
          <w:bCs/>
          <w:color w:val="000000"/>
          <w:lang w:val="en-US"/>
        </w:rPr>
      </w:pPr>
    </w:p>
    <w:p w:rsidR="00372878" w:rsidRDefault="00372878" w:rsidP="00372878">
      <w:pPr>
        <w:pStyle w:val="Standard"/>
        <w:autoSpaceDE w:val="0"/>
        <w:jc w:val="center"/>
        <w:rPr>
          <w:b/>
          <w:bCs/>
          <w:color w:val="000000"/>
        </w:rPr>
      </w:pPr>
      <w:r>
        <w:rPr>
          <w:b/>
          <w:bCs/>
          <w:color w:val="000000"/>
          <w:kern w:val="3"/>
        </w:rPr>
        <w:t>5. Научно-техническая обработка одной единицы хранения</w:t>
      </w:r>
    </w:p>
    <w:p w:rsidR="00372878" w:rsidRDefault="00372878" w:rsidP="00372878">
      <w:pPr>
        <w:pStyle w:val="Standard"/>
        <w:autoSpaceDE w:val="0"/>
        <w:jc w:val="center"/>
        <w:rPr>
          <w:b/>
          <w:bCs/>
          <w:color w:val="000000"/>
        </w:rPr>
      </w:pPr>
      <w:r>
        <w:rPr>
          <w:b/>
          <w:bCs/>
          <w:color w:val="000000"/>
          <w:kern w:val="3"/>
        </w:rPr>
        <w:t>(управленческой и научно-технической документации)</w:t>
      </w:r>
    </w:p>
    <w:tbl>
      <w:tblPr>
        <w:tblW w:w="10135" w:type="dxa"/>
        <w:tblInd w:w="-24" w:type="dxa"/>
        <w:tblLayout w:type="fixed"/>
        <w:tblCellMar>
          <w:left w:w="10" w:type="dxa"/>
          <w:right w:w="10" w:type="dxa"/>
        </w:tblCellMar>
        <w:tblLook w:val="04A0" w:firstRow="1" w:lastRow="0" w:firstColumn="1" w:lastColumn="0" w:noHBand="0" w:noVBand="1"/>
      </w:tblPr>
      <w:tblGrid>
        <w:gridCol w:w="1081"/>
        <w:gridCol w:w="5303"/>
        <w:gridCol w:w="1985"/>
        <w:gridCol w:w="1417"/>
        <w:gridCol w:w="349"/>
      </w:tblGrid>
      <w:tr w:rsidR="00372878" w:rsidTr="00C43E32">
        <w:tc>
          <w:tcPr>
            <w:tcW w:w="1081" w:type="dxa"/>
            <w:tcBorders>
              <w:top w:val="single" w:sz="2" w:space="0" w:color="000000"/>
              <w:left w:val="single" w:sz="2" w:space="0" w:color="000000"/>
              <w:bottom w:val="single" w:sz="2" w:space="0" w:color="000000"/>
            </w:tcBorders>
            <w:tcMar>
              <w:top w:w="0" w:type="dxa"/>
              <w:left w:w="0" w:type="dxa"/>
              <w:bottom w:w="0" w:type="dxa"/>
              <w:right w:w="0" w:type="dxa"/>
            </w:tcMar>
          </w:tcPr>
          <w:p w:rsidR="00372878" w:rsidRDefault="00372878" w:rsidP="00C43E32">
            <w:pPr>
              <w:pStyle w:val="Standard"/>
              <w:jc w:val="center"/>
            </w:pPr>
            <w:r>
              <w:rPr>
                <w:b/>
                <w:bCs/>
                <w:color w:val="000000"/>
              </w:rPr>
              <w:t xml:space="preserve">№ </w:t>
            </w:r>
            <w:proofErr w:type="gramStart"/>
            <w:r>
              <w:rPr>
                <w:b/>
                <w:bCs/>
                <w:color w:val="000000"/>
              </w:rPr>
              <w:t>п</w:t>
            </w:r>
            <w:proofErr w:type="gramEnd"/>
            <w:r>
              <w:rPr>
                <w:b/>
                <w:bCs/>
                <w:color w:val="000000"/>
              </w:rPr>
              <w:t>/п</w:t>
            </w:r>
          </w:p>
        </w:tc>
        <w:tc>
          <w:tcPr>
            <w:tcW w:w="5303" w:type="dxa"/>
            <w:tcBorders>
              <w:top w:val="single" w:sz="2" w:space="0" w:color="000000"/>
              <w:left w:val="single" w:sz="2" w:space="0" w:color="000000"/>
              <w:bottom w:val="single" w:sz="2" w:space="0" w:color="000000"/>
            </w:tcBorders>
            <w:tcMar>
              <w:top w:w="0" w:type="dxa"/>
              <w:left w:w="0" w:type="dxa"/>
              <w:bottom w:w="0" w:type="dxa"/>
              <w:right w:w="0" w:type="dxa"/>
            </w:tcMar>
          </w:tcPr>
          <w:p w:rsidR="00372878" w:rsidRDefault="00372878" w:rsidP="00C43E32">
            <w:pPr>
              <w:pStyle w:val="Standard"/>
              <w:jc w:val="center"/>
            </w:pPr>
            <w:r>
              <w:rPr>
                <w:b/>
                <w:bCs/>
                <w:color w:val="000000"/>
              </w:rPr>
              <w:t>Наименование работы (услуги)</w:t>
            </w:r>
          </w:p>
        </w:tc>
        <w:tc>
          <w:tcPr>
            <w:tcW w:w="1985" w:type="dxa"/>
            <w:tcBorders>
              <w:top w:val="single" w:sz="2" w:space="0" w:color="000000"/>
              <w:left w:val="single" w:sz="2" w:space="0" w:color="000000"/>
              <w:bottom w:val="single" w:sz="2" w:space="0" w:color="000000"/>
            </w:tcBorders>
            <w:tcMar>
              <w:top w:w="0" w:type="dxa"/>
              <w:left w:w="0" w:type="dxa"/>
              <w:bottom w:w="0" w:type="dxa"/>
              <w:right w:w="0" w:type="dxa"/>
            </w:tcMar>
          </w:tcPr>
          <w:p w:rsidR="00372878" w:rsidRDefault="00372878" w:rsidP="00C43E32">
            <w:pPr>
              <w:pStyle w:val="Standard"/>
              <w:jc w:val="center"/>
            </w:pPr>
            <w:r>
              <w:rPr>
                <w:b/>
                <w:bCs/>
                <w:color w:val="000000"/>
              </w:rPr>
              <w:t>Единица измерения</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tcPr>
          <w:p w:rsidR="00372878" w:rsidRDefault="00372878" w:rsidP="00C43E32">
            <w:pPr>
              <w:pStyle w:val="Standard"/>
              <w:jc w:val="center"/>
              <w:rPr>
                <w:b/>
                <w:bCs/>
                <w:color w:val="000000"/>
              </w:rPr>
            </w:pPr>
            <w:r>
              <w:rPr>
                <w:b/>
                <w:bCs/>
                <w:color w:val="000000"/>
              </w:rPr>
              <w:t>Цена в руб. и коп</w:t>
            </w:r>
            <w:proofErr w:type="gramStart"/>
            <w:r>
              <w:rPr>
                <w:b/>
                <w:bCs/>
                <w:color w:val="000000"/>
              </w:rPr>
              <w:t>.</w:t>
            </w:r>
            <w:proofErr w:type="gramEnd"/>
            <w:r>
              <w:rPr>
                <w:b/>
                <w:bCs/>
                <w:color w:val="000000"/>
              </w:rPr>
              <w:t xml:space="preserve"> </w:t>
            </w:r>
            <w:proofErr w:type="gramStart"/>
            <w:r>
              <w:rPr>
                <w:b/>
                <w:bCs/>
                <w:color w:val="000000"/>
              </w:rPr>
              <w:t>з</w:t>
            </w:r>
            <w:proofErr w:type="gramEnd"/>
            <w:r>
              <w:rPr>
                <w:b/>
                <w:bCs/>
                <w:color w:val="000000"/>
              </w:rPr>
              <w:t>а единицу измерения</w:t>
            </w:r>
          </w:p>
        </w:tc>
        <w:tc>
          <w:tcPr>
            <w:tcW w:w="349" w:type="dxa"/>
            <w:tcBorders>
              <w:left w:val="single" w:sz="2" w:space="0" w:color="000000"/>
            </w:tcBorders>
            <w:tcMar>
              <w:top w:w="0" w:type="dxa"/>
              <w:left w:w="0" w:type="dxa"/>
              <w:bottom w:w="0" w:type="dxa"/>
              <w:right w:w="0" w:type="dxa"/>
            </w:tcMar>
          </w:tcPr>
          <w:p w:rsidR="00372878" w:rsidRDefault="00372878" w:rsidP="00C43E32">
            <w:pPr>
              <w:pStyle w:val="Standard"/>
              <w:snapToGrid w:val="0"/>
              <w:rPr>
                <w:lang w:eastAsia="ar-SA"/>
              </w:rPr>
            </w:pPr>
          </w:p>
        </w:tc>
      </w:tr>
      <w:tr w:rsidR="00372878" w:rsidTr="00C43E32">
        <w:tc>
          <w:tcPr>
            <w:tcW w:w="1081" w:type="dxa"/>
            <w:tcBorders>
              <w:top w:val="single" w:sz="2" w:space="0" w:color="000000"/>
              <w:left w:val="single" w:sz="2" w:space="0" w:color="000000"/>
              <w:bottom w:val="single" w:sz="4" w:space="0" w:color="000000"/>
            </w:tcBorders>
            <w:tcMar>
              <w:top w:w="0" w:type="dxa"/>
              <w:left w:w="0" w:type="dxa"/>
              <w:bottom w:w="0" w:type="dxa"/>
              <w:right w:w="0" w:type="dxa"/>
            </w:tcMar>
          </w:tcPr>
          <w:p w:rsidR="00372878" w:rsidRDefault="00372878" w:rsidP="00C43E32">
            <w:pPr>
              <w:pStyle w:val="Standard"/>
              <w:jc w:val="center"/>
              <w:rPr>
                <w:color w:val="000000"/>
              </w:rPr>
            </w:pPr>
            <w:r>
              <w:rPr>
                <w:color w:val="000000"/>
              </w:rPr>
              <w:t>1</w:t>
            </w:r>
          </w:p>
        </w:tc>
        <w:tc>
          <w:tcPr>
            <w:tcW w:w="5303" w:type="dxa"/>
            <w:tcBorders>
              <w:top w:val="single" w:sz="2" w:space="0" w:color="000000"/>
              <w:left w:val="single" w:sz="2" w:space="0" w:color="000000"/>
              <w:bottom w:val="single" w:sz="4" w:space="0" w:color="000000"/>
            </w:tcBorders>
            <w:tcMar>
              <w:top w:w="0" w:type="dxa"/>
              <w:left w:w="0" w:type="dxa"/>
              <w:bottom w:w="0" w:type="dxa"/>
              <w:right w:w="0" w:type="dxa"/>
            </w:tcMar>
          </w:tcPr>
          <w:p w:rsidR="00372878" w:rsidRDefault="00372878" w:rsidP="00C43E32">
            <w:pPr>
              <w:pStyle w:val="Standard"/>
              <w:jc w:val="center"/>
              <w:rPr>
                <w:color w:val="000000"/>
              </w:rPr>
            </w:pPr>
            <w:r>
              <w:rPr>
                <w:color w:val="000000"/>
              </w:rPr>
              <w:t>2</w:t>
            </w:r>
          </w:p>
        </w:tc>
        <w:tc>
          <w:tcPr>
            <w:tcW w:w="1985" w:type="dxa"/>
            <w:tcBorders>
              <w:top w:val="single" w:sz="2" w:space="0" w:color="000000"/>
              <w:left w:val="single" w:sz="2" w:space="0" w:color="000000"/>
              <w:bottom w:val="single" w:sz="4" w:space="0" w:color="000000"/>
            </w:tcBorders>
            <w:tcMar>
              <w:top w:w="0" w:type="dxa"/>
              <w:left w:w="0" w:type="dxa"/>
              <w:bottom w:w="0" w:type="dxa"/>
              <w:right w:w="0" w:type="dxa"/>
            </w:tcMar>
          </w:tcPr>
          <w:p w:rsidR="00372878" w:rsidRDefault="00372878" w:rsidP="00C43E32">
            <w:pPr>
              <w:pStyle w:val="Standard"/>
              <w:jc w:val="center"/>
              <w:rPr>
                <w:color w:val="000000"/>
              </w:rPr>
            </w:pPr>
            <w:r>
              <w:rPr>
                <w:color w:val="000000"/>
              </w:rPr>
              <w:t>3</w:t>
            </w:r>
          </w:p>
        </w:tc>
        <w:tc>
          <w:tcPr>
            <w:tcW w:w="1417" w:type="dxa"/>
            <w:tcBorders>
              <w:top w:val="single" w:sz="2" w:space="0" w:color="000000"/>
              <w:left w:val="single" w:sz="2" w:space="0" w:color="000000"/>
              <w:bottom w:val="single" w:sz="4" w:space="0" w:color="000000"/>
            </w:tcBorders>
            <w:tcMar>
              <w:top w:w="0" w:type="dxa"/>
              <w:left w:w="0" w:type="dxa"/>
              <w:bottom w:w="0" w:type="dxa"/>
              <w:right w:w="0" w:type="dxa"/>
            </w:tcMar>
          </w:tcPr>
          <w:p w:rsidR="00372878" w:rsidRDefault="00372878" w:rsidP="00C43E32">
            <w:pPr>
              <w:pStyle w:val="Standard"/>
              <w:jc w:val="center"/>
              <w:rPr>
                <w:color w:val="000000"/>
              </w:rPr>
            </w:pPr>
            <w:r>
              <w:rPr>
                <w:color w:val="000000"/>
              </w:rPr>
              <w:t>4</w:t>
            </w:r>
          </w:p>
        </w:tc>
        <w:tc>
          <w:tcPr>
            <w:tcW w:w="349" w:type="dxa"/>
            <w:tcBorders>
              <w:left w:val="single" w:sz="2" w:space="0" w:color="000000"/>
            </w:tcBorders>
            <w:tcMar>
              <w:top w:w="0" w:type="dxa"/>
              <w:left w:w="0" w:type="dxa"/>
              <w:bottom w:w="0" w:type="dxa"/>
              <w:right w:w="0" w:type="dxa"/>
            </w:tcMar>
          </w:tcPr>
          <w:p w:rsidR="00372878" w:rsidRDefault="00372878" w:rsidP="00C43E32">
            <w:pPr>
              <w:pStyle w:val="Standard"/>
              <w:snapToGrid w:val="0"/>
              <w:rPr>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5.1.</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pPr>
            <w:r>
              <w:rPr>
                <w:bCs/>
                <w:color w:val="000000"/>
              </w:rPr>
              <w:t xml:space="preserve">Экспертиза ценности </w:t>
            </w:r>
            <w:r>
              <w:rPr>
                <w:color w:val="000000"/>
              </w:rPr>
              <w:t>с полистным просмотром документов</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28,00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5.2.</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Составление заголовка дела</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26,00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5.3.</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pPr>
            <w:r>
              <w:rPr>
                <w:bCs/>
                <w:color w:val="000000"/>
              </w:rPr>
              <w:t>Систематизация листов</w:t>
            </w:r>
            <w:r>
              <w:rPr>
                <w:color w:val="000000"/>
              </w:rPr>
              <w:t xml:space="preserve"> в деле (до 150 листов)</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150,00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5.4.</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bCs/>
                <w:color w:val="000000"/>
              </w:rPr>
            </w:pPr>
            <w:r>
              <w:rPr>
                <w:bCs/>
                <w:color w:val="000000"/>
              </w:rPr>
              <w:t>Изъятие скрепок и скобы (до 30 штук)</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8,00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rPr>
          <w:trHeight w:val="379"/>
        </w:trPr>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5.5.</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Подшивка дела (от 100 до 150  листов)</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28,00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rPr>
          <w:trHeight w:val="260"/>
        </w:trPr>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5.6.</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Нумерация листов в деле</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46,00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5.7.</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Оформление листа - заверителя</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Лист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30,00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5.8.</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Оформление обложки дела</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Обложка</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12,00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5.9.</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Простановка архивного шифра на обложке дела</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3,00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bCs/>
                <w:color w:val="000000"/>
              </w:rPr>
            </w:pPr>
            <w:r>
              <w:rPr>
                <w:rFonts w:eastAsia="SimSun, 宋体"/>
                <w:bCs/>
                <w:color w:val="000000"/>
                <w:kern w:val="3"/>
              </w:rPr>
              <w:t>5.10</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Написание ярлыков</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color w:val="000000"/>
              </w:rPr>
            </w:pPr>
            <w:r>
              <w:rPr>
                <w:rFonts w:eastAsia="SimSun, 宋体"/>
                <w:color w:val="000000"/>
                <w:kern w:val="3"/>
              </w:rPr>
              <w:t>Ярлык</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4,00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bCs/>
                <w:color w:val="000000"/>
              </w:rPr>
            </w:pPr>
            <w:r>
              <w:rPr>
                <w:rFonts w:eastAsia="SimSun, 宋体"/>
                <w:bCs/>
                <w:color w:val="000000"/>
                <w:kern w:val="3"/>
              </w:rPr>
              <w:t>5.11</w:t>
            </w:r>
          </w:p>
        </w:tc>
        <w:tc>
          <w:tcPr>
            <w:tcW w:w="5303"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proofErr w:type="spellStart"/>
            <w:r>
              <w:rPr>
                <w:color w:val="000000"/>
              </w:rPr>
              <w:t>Картонирование</w:t>
            </w:r>
            <w:proofErr w:type="spellEnd"/>
            <w:r>
              <w:rPr>
                <w:color w:val="000000"/>
              </w:rPr>
              <w:t xml:space="preserve"> дел</w:t>
            </w:r>
          </w:p>
        </w:tc>
        <w:tc>
          <w:tcPr>
            <w:tcW w:w="1985"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5,00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bCs/>
                <w:color w:val="000000"/>
              </w:rPr>
            </w:pPr>
          </w:p>
        </w:tc>
        <w:tc>
          <w:tcPr>
            <w:tcW w:w="5303"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b/>
                <w:bCs/>
                <w:color w:val="000000"/>
              </w:rPr>
            </w:pPr>
            <w:r>
              <w:rPr>
                <w:b/>
                <w:bCs/>
                <w:color w:val="000000"/>
              </w:rPr>
              <w:t>Итого: 1 дело (150 листов)</w:t>
            </w:r>
          </w:p>
        </w:tc>
        <w:tc>
          <w:tcPr>
            <w:tcW w:w="1985"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color w:val="000000"/>
              </w:rPr>
            </w:pPr>
          </w:p>
        </w:tc>
        <w:tc>
          <w:tcPr>
            <w:tcW w:w="1417"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b/>
                <w:color w:val="000000"/>
              </w:rPr>
            </w:pPr>
            <w:r>
              <w:rPr>
                <w:b/>
                <w:color w:val="000000"/>
              </w:rPr>
              <w:t>340,00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bl>
    <w:p w:rsidR="00372878" w:rsidRDefault="00372878" w:rsidP="00372878">
      <w:pPr>
        <w:pStyle w:val="Standard"/>
        <w:autoSpaceDE w:val="0"/>
        <w:jc w:val="right"/>
        <w:rPr>
          <w:bCs/>
          <w:lang w:eastAsia="ar-SA"/>
        </w:rPr>
      </w:pPr>
    </w:p>
    <w:p w:rsidR="00372878" w:rsidRDefault="00372878" w:rsidP="00372878">
      <w:pPr>
        <w:pStyle w:val="Standard"/>
        <w:autoSpaceDE w:val="0"/>
        <w:jc w:val="center"/>
        <w:rPr>
          <w:b/>
          <w:bCs/>
          <w:color w:val="000000"/>
        </w:rPr>
      </w:pPr>
      <w:r>
        <w:rPr>
          <w:b/>
          <w:bCs/>
          <w:color w:val="000000"/>
          <w:kern w:val="3"/>
        </w:rPr>
        <w:t>7. Научно-техническая обработка одной единицы хранения по личному составу</w:t>
      </w:r>
    </w:p>
    <w:p w:rsidR="00372878" w:rsidRDefault="00372878" w:rsidP="00372878">
      <w:pPr>
        <w:pStyle w:val="Standard"/>
        <w:autoSpaceDE w:val="0"/>
        <w:jc w:val="center"/>
        <w:rPr>
          <w:b/>
          <w:bCs/>
          <w:color w:val="000000"/>
        </w:rPr>
      </w:pPr>
      <w:r>
        <w:rPr>
          <w:b/>
          <w:bCs/>
          <w:color w:val="000000"/>
          <w:kern w:val="3"/>
        </w:rPr>
        <w:t xml:space="preserve">  (в </w:t>
      </w:r>
      <w:proofErr w:type="spellStart"/>
      <w:r>
        <w:rPr>
          <w:b/>
          <w:bCs/>
          <w:color w:val="000000"/>
          <w:kern w:val="3"/>
        </w:rPr>
        <w:t>т.ч</w:t>
      </w:r>
      <w:proofErr w:type="spellEnd"/>
      <w:r>
        <w:rPr>
          <w:b/>
          <w:bCs/>
          <w:color w:val="000000"/>
          <w:kern w:val="3"/>
        </w:rPr>
        <w:t>. личных дел)</w:t>
      </w:r>
    </w:p>
    <w:tbl>
      <w:tblPr>
        <w:tblW w:w="9820" w:type="dxa"/>
        <w:tblInd w:w="45" w:type="dxa"/>
        <w:tblLayout w:type="fixed"/>
        <w:tblCellMar>
          <w:left w:w="10" w:type="dxa"/>
          <w:right w:w="10" w:type="dxa"/>
        </w:tblCellMar>
        <w:tblLook w:val="04A0" w:firstRow="1" w:lastRow="0" w:firstColumn="1" w:lastColumn="0" w:noHBand="0" w:noVBand="1"/>
      </w:tblPr>
      <w:tblGrid>
        <w:gridCol w:w="1080"/>
        <w:gridCol w:w="5440"/>
        <w:gridCol w:w="2479"/>
        <w:gridCol w:w="821"/>
      </w:tblGrid>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b/>
                <w:color w:val="000000"/>
              </w:rPr>
            </w:pPr>
            <w:r>
              <w:rPr>
                <w:b/>
                <w:color w:val="000000"/>
              </w:rPr>
              <w:t xml:space="preserve">№ </w:t>
            </w:r>
            <w:proofErr w:type="gramStart"/>
            <w:r>
              <w:rPr>
                <w:b/>
                <w:color w:val="000000"/>
              </w:rPr>
              <w:t>п</w:t>
            </w:r>
            <w:proofErr w:type="gramEnd"/>
            <w:r>
              <w:rPr>
                <w:b/>
                <w:color w:val="000000"/>
              </w:rPr>
              <w:t>/п</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b/>
                <w:bCs/>
                <w:color w:val="000000"/>
              </w:rPr>
            </w:pPr>
            <w:r>
              <w:rPr>
                <w:b/>
                <w:bCs/>
                <w:color w:val="000000"/>
              </w:rPr>
              <w:t>Наименование работы (услуги)</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b/>
                <w:color w:val="000000"/>
              </w:rPr>
            </w:pPr>
            <w:r>
              <w:rPr>
                <w:b/>
                <w:color w:val="000000"/>
              </w:rPr>
              <w:t>Единица</w:t>
            </w:r>
          </w:p>
          <w:p w:rsidR="00372878" w:rsidRDefault="00372878" w:rsidP="00C43E32">
            <w:pPr>
              <w:pStyle w:val="Standard"/>
              <w:jc w:val="center"/>
              <w:rPr>
                <w:b/>
                <w:color w:val="000000"/>
              </w:rPr>
            </w:pPr>
            <w:r>
              <w:rPr>
                <w:b/>
                <w:color w:val="000000"/>
              </w:rPr>
              <w:t>измерения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b/>
                <w:color w:val="000000"/>
              </w:rPr>
            </w:pPr>
            <w:r>
              <w:rPr>
                <w:b/>
                <w:color w:val="000000"/>
              </w:rPr>
              <w:t>Цена в руб. и коп</w:t>
            </w:r>
            <w:proofErr w:type="gramStart"/>
            <w:r>
              <w:rPr>
                <w:b/>
                <w:color w:val="000000"/>
              </w:rPr>
              <w:t>.</w:t>
            </w:r>
            <w:proofErr w:type="gramEnd"/>
            <w:r>
              <w:rPr>
                <w:b/>
                <w:color w:val="000000"/>
              </w:rPr>
              <w:t xml:space="preserve"> </w:t>
            </w:r>
            <w:proofErr w:type="gramStart"/>
            <w:r>
              <w:rPr>
                <w:b/>
                <w:color w:val="000000"/>
              </w:rPr>
              <w:t>з</w:t>
            </w:r>
            <w:proofErr w:type="gramEnd"/>
            <w:r>
              <w:rPr>
                <w:b/>
                <w:color w:val="000000"/>
              </w:rPr>
              <w:t>а единицу измерения</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jc w:val="center"/>
              <w:rPr>
                <w:color w:val="000000"/>
              </w:rPr>
            </w:pPr>
            <w:r>
              <w:rPr>
                <w:color w:val="000000"/>
              </w:rPr>
              <w:t>1</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jc w:val="center"/>
              <w:rPr>
                <w:bCs/>
                <w:color w:val="000000"/>
              </w:rPr>
            </w:pPr>
            <w:r>
              <w:rPr>
                <w:bCs/>
                <w:color w:val="000000"/>
              </w:rPr>
              <w:t>2</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jc w:val="center"/>
              <w:rPr>
                <w:color w:val="000000"/>
              </w:rPr>
            </w:pPr>
            <w:r>
              <w:rPr>
                <w:color w:val="000000"/>
              </w:rPr>
              <w:t>3</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372878" w:rsidRDefault="00372878" w:rsidP="00C43E32">
            <w:pPr>
              <w:pStyle w:val="Standard"/>
              <w:jc w:val="center"/>
              <w:rPr>
                <w:color w:val="000000"/>
              </w:rPr>
            </w:pPr>
            <w:r>
              <w:rPr>
                <w:color w:val="000000"/>
              </w:rPr>
              <w:t>4</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6.1.</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pPr>
            <w:r>
              <w:rPr>
                <w:bCs/>
                <w:color w:val="000000"/>
              </w:rPr>
              <w:t xml:space="preserve">Экспертиза ценности документов </w:t>
            </w:r>
            <w:r>
              <w:rPr>
                <w:color w:val="000000"/>
              </w:rPr>
              <w:t xml:space="preserve"> с полистным просмотром</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23,00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6.2.</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pPr>
            <w:r>
              <w:rPr>
                <w:bCs/>
                <w:color w:val="000000"/>
              </w:rPr>
              <w:t>Систематизация листов</w:t>
            </w:r>
            <w:r>
              <w:rPr>
                <w:color w:val="000000"/>
              </w:rPr>
              <w:t xml:space="preserve"> в деле</w:t>
            </w:r>
          </w:p>
          <w:p w:rsidR="00372878" w:rsidRDefault="00372878" w:rsidP="00C43E32">
            <w:pPr>
              <w:pStyle w:val="Standard"/>
              <w:rPr>
                <w:color w:val="000000"/>
              </w:rPr>
            </w:pPr>
            <w:r>
              <w:rPr>
                <w:color w:val="000000"/>
              </w:rPr>
              <w:t>(объемом до 75 листов)</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61,00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6.3.</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bCs/>
                <w:color w:val="000000"/>
              </w:rPr>
            </w:pPr>
            <w:r>
              <w:rPr>
                <w:bCs/>
                <w:color w:val="000000"/>
              </w:rPr>
              <w:t>Составление заголовка дела</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Описательная</w:t>
            </w:r>
          </w:p>
          <w:p w:rsidR="00372878" w:rsidRDefault="00372878" w:rsidP="00C43E32">
            <w:pPr>
              <w:pStyle w:val="Standard"/>
              <w:jc w:val="center"/>
              <w:rPr>
                <w:color w:val="000000"/>
              </w:rPr>
            </w:pPr>
            <w:r>
              <w:rPr>
                <w:color w:val="000000"/>
              </w:rPr>
              <w:t>статья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15,00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6.4.</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bCs/>
                <w:color w:val="000000"/>
              </w:rPr>
            </w:pPr>
            <w:r>
              <w:rPr>
                <w:bCs/>
                <w:color w:val="000000"/>
              </w:rPr>
              <w:t>Изъятие скрепок и скобы (до 30 штук)</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8,00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color w:val="000000"/>
              </w:rPr>
            </w:pPr>
            <w:r>
              <w:rPr>
                <w:rFonts w:eastAsia="SimSun, 宋体"/>
                <w:color w:val="000000"/>
                <w:kern w:val="3"/>
              </w:rPr>
              <w:t>6.5.</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Подшивка дела (объемом до 100 листов)</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28,00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6.6.</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Нумерация листов в деле (объемом до 75 листов)</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50,00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color w:val="000000"/>
              </w:rPr>
            </w:pPr>
            <w:r>
              <w:rPr>
                <w:rFonts w:eastAsia="SimSun, 宋体"/>
                <w:color w:val="000000"/>
                <w:kern w:val="3"/>
              </w:rPr>
              <w:lastRenderedPageBreak/>
              <w:t>6.7.</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Оформление листа - заверителя</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Лист</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30,00</w:t>
            </w:r>
          </w:p>
        </w:tc>
      </w:tr>
      <w:tr w:rsidR="00372878" w:rsidTr="00C43E32">
        <w:trPr>
          <w:trHeight w:val="513"/>
        </w:trPr>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color w:val="000000"/>
              </w:rPr>
            </w:pPr>
            <w:r>
              <w:rPr>
                <w:rFonts w:eastAsia="SimSun, 宋体"/>
                <w:color w:val="000000"/>
                <w:kern w:val="3"/>
              </w:rPr>
              <w:t>6.8.</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Оформление обложки дела</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Обложка</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12,00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color w:val="000000"/>
              </w:rPr>
            </w:pPr>
            <w:r>
              <w:rPr>
                <w:rFonts w:eastAsia="SimSun, 宋体"/>
                <w:color w:val="000000"/>
                <w:kern w:val="3"/>
              </w:rPr>
              <w:t>6.9.</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Простановка архивного шифра на обложке дела</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3,00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snapToGrid w:val="0"/>
              <w:jc w:val="both"/>
              <w:rPr>
                <w:rFonts w:ascii="Calibri" w:eastAsia="SimSun, 宋体" w:hAnsi="Calibri" w:cs="Calibri"/>
                <w:bCs/>
                <w:color w:val="000000"/>
              </w:rPr>
            </w:pP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jc w:val="both"/>
              <w:rPr>
                <w:b/>
                <w:bCs/>
                <w:color w:val="000000"/>
              </w:rPr>
            </w:pPr>
            <w:r>
              <w:rPr>
                <w:b/>
                <w:bCs/>
                <w:color w:val="000000"/>
              </w:rPr>
              <w:t>Итого: 1 дело (75 листов)</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snapToGrid w:val="0"/>
              <w:jc w:val="center"/>
              <w:rPr>
                <w:rFonts w:eastAsia="SimSun, 宋体"/>
                <w:color w:val="000000"/>
              </w:rPr>
            </w:pP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372878" w:rsidRDefault="00372878" w:rsidP="00C43E32">
            <w:pPr>
              <w:pStyle w:val="Standard"/>
              <w:jc w:val="center"/>
              <w:rPr>
                <w:b/>
                <w:color w:val="000000"/>
              </w:rPr>
            </w:pPr>
            <w:r>
              <w:rPr>
                <w:b/>
                <w:color w:val="000000"/>
              </w:rPr>
              <w:t>230,00</w:t>
            </w:r>
          </w:p>
        </w:tc>
      </w:tr>
    </w:tbl>
    <w:p w:rsidR="00372878" w:rsidRDefault="00372878" w:rsidP="00372878">
      <w:pPr>
        <w:pStyle w:val="Standard"/>
        <w:ind w:firstLine="225"/>
        <w:jc w:val="both"/>
        <w:rPr>
          <w:rFonts w:eastAsia="SimSun, 宋体"/>
        </w:rPr>
      </w:pPr>
    </w:p>
    <w:p w:rsidR="00372878" w:rsidRDefault="00372878" w:rsidP="00372878">
      <w:pPr>
        <w:pStyle w:val="Standard"/>
        <w:ind w:firstLine="225"/>
        <w:jc w:val="both"/>
        <w:rPr>
          <w:b/>
          <w:lang w:val="en-US" w:eastAsia="ar-SA"/>
        </w:rPr>
      </w:pPr>
    </w:p>
    <w:p w:rsidR="00372878" w:rsidRDefault="00372878" w:rsidP="00372878">
      <w:pPr>
        <w:pStyle w:val="Standard"/>
        <w:ind w:firstLine="225"/>
        <w:jc w:val="both"/>
        <w:rPr>
          <w:b/>
        </w:rPr>
      </w:pPr>
      <w:r>
        <w:rPr>
          <w:b/>
        </w:rPr>
        <w:t>Примечание:</w:t>
      </w:r>
    </w:p>
    <w:p w:rsidR="00372878" w:rsidRDefault="00372878" w:rsidP="00372878">
      <w:pPr>
        <w:pStyle w:val="Standard"/>
        <w:ind w:firstLine="567"/>
        <w:jc w:val="both"/>
      </w:pPr>
      <w:r>
        <w:t xml:space="preserve">1.1. Предельные цены </w:t>
      </w:r>
      <w:proofErr w:type="gramStart"/>
      <w:r>
        <w:t>на</w:t>
      </w:r>
      <w:proofErr w:type="gramEnd"/>
      <w:r>
        <w:t xml:space="preserve"> </w:t>
      </w:r>
      <w:proofErr w:type="gramStart"/>
      <w:r>
        <w:t>работ</w:t>
      </w:r>
      <w:proofErr w:type="gramEnd"/>
      <w:r>
        <w:t xml:space="preserve"> и услуг, оказываемых муниципальным бюджетным учреждением «Архив Урмарского муниципального округа Чувашской Республики» (далее-Учреждение) на платной основе разработан </w:t>
      </w:r>
      <w:r>
        <w:rPr>
          <w:color w:val="000000"/>
        </w:rPr>
        <w:t>в соответствии с Рекомендациями по выполнению и оказанию услуг на платной основе, утвержденными приказом Министерства культуры, по делам национальностей и архивного дела Чувашской Республики от 25.12.2014 № 01-07/541.</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1.2. В соответствии с законодательством Российской Федерации платные работы и услуги предоставляются Учреждением физическим и юридическим лицам, в том числе органам государственной власти и органам местного самоуправления (дале</w:t>
      </w:r>
      <w:proofErr w:type="gramStart"/>
      <w:r>
        <w:rPr>
          <w:rFonts w:eastAsia="SimSun, 宋体"/>
          <w:color w:val="000000"/>
          <w:kern w:val="3"/>
        </w:rPr>
        <w:t>е-</w:t>
      </w:r>
      <w:proofErr w:type="gramEnd"/>
      <w:r>
        <w:rPr>
          <w:rFonts w:eastAsia="SimSun, 宋体"/>
          <w:color w:val="000000"/>
          <w:kern w:val="3"/>
        </w:rPr>
        <w:t xml:space="preserve"> пользователи) в дополнение к работам и услугам, предоставляемым на бесплатной основе.</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1.3. Средства, полученные от выполнения (оказания) платных работ и услуг, в соответствии со ст. 26 Федерального закона от 12 января 1996 г. №7-ФЗ «О некоммерческих организациях» являются источником формирования имущества Учреждения.</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 xml:space="preserve">1.4. </w:t>
      </w:r>
      <w:proofErr w:type="gramStart"/>
      <w:r>
        <w:rPr>
          <w:rFonts w:eastAsia="SimSun, 宋体"/>
          <w:color w:val="000000"/>
          <w:kern w:val="3"/>
        </w:rPr>
        <w:t>Учреждение обеспечивает пользователей бесплатной, доступной и достоверной информацией о своем местонахождении, почтовом и электронном адресах, контактных телефонах, режиме работы (часы обслуживания, рабочие и выходные дни), составе и содержания хранящихся архивных фондов, услугах, оказываемых на бесплатной основе, Прейскуранте  работ и услуг, оказываемых  на платной основе с указанием цены, условиях предоставления и порядке оплаты, льготах отдельным категориям пользователей, установленных законодательством Российской Федерации.</w:t>
      </w:r>
      <w:proofErr w:type="gramEnd"/>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1.5. В соответствии с законодательством Российской Федерации Предельные цены  не распространяется на следующие услуги, оказываемые на бесплатной основе:</w:t>
      </w:r>
    </w:p>
    <w:p w:rsidR="00372878" w:rsidRDefault="00372878" w:rsidP="00372878">
      <w:pPr>
        <w:pStyle w:val="Standard"/>
        <w:tabs>
          <w:tab w:val="left" w:pos="540"/>
          <w:tab w:val="left" w:pos="1530"/>
          <w:tab w:val="left" w:pos="5040"/>
        </w:tabs>
        <w:ind w:firstLine="567"/>
        <w:jc w:val="both"/>
        <w:rPr>
          <w:rFonts w:eastAsia="SimSun, 宋体"/>
          <w:color w:val="000000"/>
        </w:rPr>
      </w:pPr>
      <w:proofErr w:type="gramStart"/>
      <w:r>
        <w:rPr>
          <w:rFonts w:eastAsia="SimSun, 宋体"/>
          <w:color w:val="000000"/>
          <w:kern w:val="3"/>
        </w:rPr>
        <w:t>- исполнение запросов пользователей,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законодательством Чувашской Республики, в том числе о подтверждении трудового стажа и размеров заработной платы, избрании на выборные должности, награждении государственными и ведомственными наградами, присвоении Почетных званий;</w:t>
      </w:r>
      <w:proofErr w:type="gramEnd"/>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 предоставление архивной информации и/или копий документов органам государственной власти и местного самоуправления в целях осуществления ими своих полномочий: выдачу архивных документов во временное пользование организация</w:t>
      </w:r>
      <w:proofErr w:type="gramStart"/>
      <w:r>
        <w:rPr>
          <w:rFonts w:eastAsia="SimSun, 宋体"/>
          <w:color w:val="000000"/>
          <w:kern w:val="3"/>
        </w:rPr>
        <w:t>м-</w:t>
      </w:r>
      <w:proofErr w:type="gramEnd"/>
      <w:r>
        <w:rPr>
          <w:rFonts w:eastAsia="SimSun, 宋体"/>
          <w:color w:val="000000"/>
          <w:kern w:val="3"/>
        </w:rPr>
        <w:t xml:space="preserve"> </w:t>
      </w:r>
      <w:proofErr w:type="spellStart"/>
      <w:r>
        <w:rPr>
          <w:rFonts w:eastAsia="SimSun, 宋体"/>
          <w:color w:val="000000"/>
          <w:kern w:val="3"/>
        </w:rPr>
        <w:t>фондообразователям</w:t>
      </w:r>
      <w:proofErr w:type="spellEnd"/>
      <w:r>
        <w:rPr>
          <w:rFonts w:eastAsia="SimSun, 宋体"/>
          <w:color w:val="000000"/>
          <w:kern w:val="3"/>
        </w:rPr>
        <w:t>, судебным, правоохранительным и иным уполномоченным органам;</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 осуществление методической помощи в организации документов в делопроизводстве организаци</w:t>
      </w:r>
      <w:proofErr w:type="gramStart"/>
      <w:r>
        <w:rPr>
          <w:rFonts w:eastAsia="SimSun, 宋体"/>
          <w:color w:val="000000"/>
          <w:kern w:val="3"/>
        </w:rPr>
        <w:t>й-</w:t>
      </w:r>
      <w:proofErr w:type="gramEnd"/>
      <w:r>
        <w:rPr>
          <w:rFonts w:eastAsia="SimSun, 宋体"/>
          <w:color w:val="000000"/>
          <w:kern w:val="3"/>
        </w:rPr>
        <w:t xml:space="preserve"> источников комплектования Учреждения;</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1.6. Выполнение работ и оказание услуг на платной основе, осуществляются в пределах видов деятельности, закрепленных в уставе Учреждения, при условии не нанесения ущерба реализации уставных задач и функций. При их выполнении Учреждение вправе предусматривать авансирование в размере до 30 % от общей стоимости.</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1.7. Платные услуги и работы выполняются по обращениям (заявлениям) пользователей либо на основе заключаемых с пользователями договоров в порядке очередности их поступления.</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1.8. В случае необходимости выполнения платных работ и оказания услуг во внеочередном порядке сроки и стоимость определяются на основании договора.</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 xml:space="preserve">1.9.  Учреждение в соответствии с законодательством Российской Федерации </w:t>
      </w:r>
      <w:r>
        <w:rPr>
          <w:rFonts w:eastAsia="SimSun, 宋体"/>
          <w:color w:val="000000"/>
          <w:kern w:val="3"/>
        </w:rPr>
        <w:lastRenderedPageBreak/>
        <w:t>предоставляет льготы в размере 50 % по оплате работ и оказания услуг, предусмотренных разделом 4 Прейскуранта  по личным запросам, следующим категориям граждан (при наличии документального подтверждения их прав): Героям Советского Союза,  Героям Российской федерации, полным кавалерам ордена Славы, Героям социалистического труда, полным кавалерам ордена Славы, участникам Великой Отечественной войны 1941- 1945 гг. и приравненным к ним лицам, инвалидам.</w:t>
      </w:r>
    </w:p>
    <w:p w:rsidR="00372878" w:rsidRDefault="00372878" w:rsidP="00372878">
      <w:pPr>
        <w:pStyle w:val="Standard"/>
        <w:tabs>
          <w:tab w:val="left" w:pos="540"/>
          <w:tab w:val="left" w:pos="1530"/>
          <w:tab w:val="left" w:pos="5040"/>
        </w:tabs>
        <w:ind w:firstLine="567"/>
        <w:jc w:val="both"/>
      </w:pPr>
      <w:r>
        <w:rPr>
          <w:rFonts w:eastAsia="SimSun, 宋体"/>
          <w:iCs/>
          <w:color w:val="000000"/>
          <w:kern w:val="3"/>
        </w:rPr>
        <w:t xml:space="preserve">1.10. При определении цены услуги используются </w:t>
      </w:r>
      <w:r>
        <w:rPr>
          <w:rFonts w:eastAsia="SimSun, 宋体"/>
          <w:bCs/>
          <w:iCs/>
          <w:color w:val="000000"/>
          <w:kern w:val="3"/>
        </w:rPr>
        <w:t>повышающие коэффициенты</w:t>
      </w:r>
      <w:r>
        <w:rPr>
          <w:rFonts w:eastAsia="SimSun, 宋体"/>
          <w:iCs/>
          <w:color w:val="000000"/>
          <w:kern w:val="3"/>
        </w:rPr>
        <w:t>:</w:t>
      </w:r>
    </w:p>
    <w:p w:rsidR="00372878" w:rsidRDefault="00372878" w:rsidP="00372878">
      <w:pPr>
        <w:pStyle w:val="Standard"/>
        <w:ind w:firstLine="567"/>
        <w:jc w:val="both"/>
        <w:rPr>
          <w:iCs/>
          <w:color w:val="000000"/>
        </w:rPr>
      </w:pPr>
      <w:r>
        <w:rPr>
          <w:iCs/>
          <w:color w:val="000000"/>
        </w:rPr>
        <w:t>- дополнительный поиск информации по архивным документам и печатным изданиям в случае неточности и неполноты изложения запрашиваемых пользователем сведений – 1,3;</w:t>
      </w:r>
    </w:p>
    <w:p w:rsidR="00372878" w:rsidRDefault="00372878" w:rsidP="00372878">
      <w:pPr>
        <w:pStyle w:val="Standard"/>
        <w:ind w:firstLine="567"/>
        <w:jc w:val="both"/>
        <w:rPr>
          <w:iCs/>
          <w:color w:val="000000"/>
        </w:rPr>
      </w:pPr>
      <w:r>
        <w:rPr>
          <w:iCs/>
          <w:color w:val="000000"/>
        </w:rPr>
        <w:t>- за внеочередное выполнение (оказание) платных работ и услуг от 1 до 5 рабочих  дней –  60% дополнительно (срок исчисляется от даты регистрации запроса в Учреждении).</w:t>
      </w:r>
    </w:p>
    <w:p w:rsidR="00372878" w:rsidRDefault="00372878" w:rsidP="00372878">
      <w:pPr>
        <w:pStyle w:val="Standard"/>
        <w:ind w:firstLine="567"/>
        <w:jc w:val="both"/>
        <w:rPr>
          <w:iCs/>
          <w:color w:val="000000"/>
        </w:rPr>
      </w:pPr>
      <w:r>
        <w:rPr>
          <w:iCs/>
          <w:color w:val="000000"/>
        </w:rPr>
        <w:t>1.11. В соответствии с частью 6 пунктом вторым статьи 149 Налогового кодекса Российской Федерации услуги по сохранению, комплектованию и использованию архивов, оказываемые Учреждением, не подлежат налогообложению.</w:t>
      </w:r>
    </w:p>
    <w:p w:rsidR="00372878" w:rsidRDefault="00372878" w:rsidP="00372878">
      <w:pPr>
        <w:pStyle w:val="Standard"/>
        <w:ind w:firstLine="567"/>
        <w:jc w:val="both"/>
        <w:rPr>
          <w:iCs/>
          <w:color w:val="000000"/>
        </w:rPr>
      </w:pPr>
      <w:r>
        <w:rPr>
          <w:iCs/>
          <w:color w:val="000000"/>
        </w:rPr>
        <w:t>1.12.  Оплата всех оказываемых услуг производится по квитанции для физических лиц,  по счету - для юридических лиц.</w:t>
      </w:r>
    </w:p>
    <w:p w:rsidR="00372878" w:rsidRDefault="00372878" w:rsidP="00372878">
      <w:pPr>
        <w:pStyle w:val="Standard"/>
        <w:ind w:firstLine="567"/>
        <w:jc w:val="both"/>
        <w:rPr>
          <w:iCs/>
          <w:color w:val="000000"/>
        </w:rPr>
      </w:pPr>
      <w:r>
        <w:rPr>
          <w:iCs/>
          <w:color w:val="000000"/>
        </w:rPr>
        <w:t xml:space="preserve">1.13.  Учреждение ведет статистический и бухгалтерский учет выполняемых платных работ и оказываемых услуг, </w:t>
      </w:r>
      <w:proofErr w:type="gramStart"/>
      <w:r>
        <w:rPr>
          <w:iCs/>
          <w:color w:val="000000"/>
        </w:rPr>
        <w:t>составляют необходимую отчетность и представляют</w:t>
      </w:r>
      <w:proofErr w:type="gramEnd"/>
      <w:r>
        <w:rPr>
          <w:iCs/>
          <w:color w:val="000000"/>
        </w:rPr>
        <w:t xml:space="preserve"> ее  уполномоченным государственным органам в порядке и сроки, установленные законодательством российской Федерации.</w:t>
      </w:r>
    </w:p>
    <w:p w:rsidR="00372878" w:rsidRDefault="00372878" w:rsidP="00372878">
      <w:pPr>
        <w:pStyle w:val="Standard"/>
        <w:ind w:firstLine="225"/>
        <w:jc w:val="both"/>
      </w:pPr>
      <w:r>
        <w:tab/>
      </w:r>
    </w:p>
    <w:p w:rsidR="00372878" w:rsidRDefault="00372878" w:rsidP="00372878">
      <w:pPr>
        <w:pStyle w:val="Standard"/>
        <w:jc w:val="both"/>
        <w:rPr>
          <w:sz w:val="22"/>
          <w:szCs w:val="22"/>
        </w:rPr>
      </w:pPr>
    </w:p>
    <w:p w:rsidR="00372878" w:rsidRDefault="00372878" w:rsidP="00372878">
      <w:pPr>
        <w:pStyle w:val="Standard"/>
        <w:tabs>
          <w:tab w:val="left" w:pos="4253"/>
        </w:tabs>
        <w:ind w:right="5102"/>
        <w:jc w:val="both"/>
        <w:rPr>
          <w:color w:val="000000"/>
        </w:rPr>
      </w:pPr>
    </w:p>
    <w:p w:rsidR="00D524EE" w:rsidRPr="00BB3E86" w:rsidRDefault="00D524EE" w:rsidP="00372878">
      <w:pPr>
        <w:tabs>
          <w:tab w:val="left" w:pos="5835"/>
        </w:tabs>
        <w:spacing w:after="0" w:line="240" w:lineRule="auto"/>
        <w:ind w:right="4962"/>
        <w:jc w:val="both"/>
        <w:rPr>
          <w:rFonts w:ascii="Times New Roman" w:hAnsi="Times New Roman" w:cs="Times New Roman"/>
          <w:sz w:val="24"/>
          <w:szCs w:val="24"/>
        </w:rPr>
      </w:pPr>
    </w:p>
    <w:sectPr w:rsidR="00D524EE" w:rsidRPr="00BB3E86" w:rsidSect="009960A8">
      <w:pgSz w:w="11904" w:h="16834"/>
      <w:pgMar w:top="1440" w:right="705" w:bottom="85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59" w:rsidRDefault="00C15959" w:rsidP="00C65999">
      <w:pPr>
        <w:spacing w:after="0" w:line="240" w:lineRule="auto"/>
      </w:pPr>
      <w:r>
        <w:separator/>
      </w:r>
    </w:p>
  </w:endnote>
  <w:endnote w:type="continuationSeparator" w:id="0">
    <w:p w:rsidR="00C15959" w:rsidRDefault="00C1595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SimSun, 宋体">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59" w:rsidRDefault="00C15959" w:rsidP="00C65999">
      <w:pPr>
        <w:spacing w:after="0" w:line="240" w:lineRule="auto"/>
      </w:pPr>
      <w:r>
        <w:separator/>
      </w:r>
    </w:p>
  </w:footnote>
  <w:footnote w:type="continuationSeparator" w:id="0">
    <w:p w:rsidR="00C15959" w:rsidRDefault="00C1595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3"/>
  </w:num>
  <w:num w:numId="23">
    <w:abstractNumId w:val="23"/>
    <w:lvlOverride w:ilvl="0">
      <w:startOverride w:val="2"/>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295B"/>
    <w:rsid w:val="0028703A"/>
    <w:rsid w:val="002B4663"/>
    <w:rsid w:val="002C1A8B"/>
    <w:rsid w:val="002C7D15"/>
    <w:rsid w:val="002E1AF9"/>
    <w:rsid w:val="00315E3A"/>
    <w:rsid w:val="00326C10"/>
    <w:rsid w:val="0033407F"/>
    <w:rsid w:val="00335DC2"/>
    <w:rsid w:val="00372878"/>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0DB4"/>
    <w:rsid w:val="00544681"/>
    <w:rsid w:val="0055036E"/>
    <w:rsid w:val="0057230C"/>
    <w:rsid w:val="005A5E82"/>
    <w:rsid w:val="005B0FE0"/>
    <w:rsid w:val="005B6381"/>
    <w:rsid w:val="005E5954"/>
    <w:rsid w:val="005E5DDA"/>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994D1E"/>
    <w:rsid w:val="009960A8"/>
    <w:rsid w:val="009D2874"/>
    <w:rsid w:val="00A14001"/>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71952"/>
    <w:rsid w:val="00B80E6D"/>
    <w:rsid w:val="00BA223F"/>
    <w:rsid w:val="00BB14F1"/>
    <w:rsid w:val="00BB2E79"/>
    <w:rsid w:val="00BB3E86"/>
    <w:rsid w:val="00BC3810"/>
    <w:rsid w:val="00BD1D2F"/>
    <w:rsid w:val="00BD44E6"/>
    <w:rsid w:val="00BE020F"/>
    <w:rsid w:val="00BE50E9"/>
    <w:rsid w:val="00BE757E"/>
    <w:rsid w:val="00C029D5"/>
    <w:rsid w:val="00C05C59"/>
    <w:rsid w:val="00C15959"/>
    <w:rsid w:val="00C17B05"/>
    <w:rsid w:val="00C36F17"/>
    <w:rsid w:val="00C57900"/>
    <w:rsid w:val="00C64FAC"/>
    <w:rsid w:val="00C65999"/>
    <w:rsid w:val="00C72103"/>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D00A-DB77-4B26-B6E1-03CB93E9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2294</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2023-03-31T08:27:00Z</cp:lastPrinted>
  <dcterms:created xsi:type="dcterms:W3CDTF">2023-06-16T05:47:00Z</dcterms:created>
  <dcterms:modified xsi:type="dcterms:W3CDTF">2023-06-16T05:47:00Z</dcterms:modified>
</cp:coreProperties>
</file>