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9A" w:rsidRDefault="00EF329A">
      <w:bookmarkStart w:id="0" w:name="_GoBack"/>
      <w:bookmarkEnd w:id="0"/>
    </w:p>
    <w:p w:rsidR="00EF329A" w:rsidRDefault="00EF329A"/>
    <w:tbl>
      <w:tblPr>
        <w:tblW w:w="10671" w:type="dxa"/>
        <w:tblLayout w:type="fixed"/>
        <w:tblLook w:val="0000" w:firstRow="0" w:lastRow="0" w:firstColumn="0" w:lastColumn="0" w:noHBand="0" w:noVBand="0"/>
      </w:tblPr>
      <w:tblGrid>
        <w:gridCol w:w="4786"/>
        <w:gridCol w:w="1701"/>
        <w:gridCol w:w="4184"/>
      </w:tblGrid>
      <w:tr w:rsidR="00F0228D" w:rsidRPr="00F0228D" w:rsidTr="00F0228D">
        <w:trPr>
          <w:cantSplit/>
          <w:trHeight w:val="1706"/>
        </w:trPr>
        <w:tc>
          <w:tcPr>
            <w:tcW w:w="4786" w:type="dxa"/>
          </w:tcPr>
          <w:p w:rsidR="00F0228D" w:rsidRPr="00F0228D" w:rsidRDefault="00F0228D" w:rsidP="001B0055">
            <w:pPr>
              <w:pStyle w:val="ae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0228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</w:t>
            </w:r>
            <w:r w:rsidRPr="00F022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РЕСПУБЛИКИН</w:t>
            </w:r>
          </w:p>
          <w:p w:rsidR="00F0228D" w:rsidRPr="00F0228D" w:rsidRDefault="00F0228D" w:rsidP="001B0055">
            <w:pPr>
              <w:jc w:val="center"/>
              <w:rPr>
                <w:b/>
              </w:rPr>
            </w:pPr>
            <w:r w:rsidRPr="00F0228D">
              <w:rPr>
                <w:b/>
                <w:noProof/>
              </w:rPr>
              <w:t xml:space="preserve"> ПАТĂРЬЕЛ                                     </w:t>
            </w:r>
            <w:r w:rsidR="00977FF6">
              <w:rPr>
                <w:b/>
                <w:noProof/>
              </w:rPr>
              <w:t xml:space="preserve">  </w:t>
            </w:r>
            <w:r w:rsidRPr="00F0228D">
              <w:rPr>
                <w:b/>
              </w:rPr>
              <w:t>МУНИЦИПАЛЛĂ ОКРУГĔН</w:t>
            </w:r>
          </w:p>
          <w:p w:rsidR="00F0228D" w:rsidRPr="00F0228D" w:rsidRDefault="00F0228D" w:rsidP="001B0055">
            <w:pPr>
              <w:jc w:val="center"/>
              <w:rPr>
                <w:b/>
              </w:rPr>
            </w:pPr>
            <w:r w:rsidRPr="00F0228D">
              <w:rPr>
                <w:b/>
              </w:rPr>
              <w:t xml:space="preserve"> АДМИНИСТРАЦИЙĔ</w:t>
            </w:r>
          </w:p>
        </w:tc>
        <w:tc>
          <w:tcPr>
            <w:tcW w:w="1701" w:type="dxa"/>
            <w:vMerge w:val="restart"/>
          </w:tcPr>
          <w:p w:rsidR="00F0228D" w:rsidRPr="00F0228D" w:rsidRDefault="00151062" w:rsidP="001B0055">
            <w:pPr>
              <w:jc w:val="center"/>
              <w:rPr>
                <w:b/>
              </w:rPr>
            </w:pPr>
            <w:r w:rsidRPr="00F0228D">
              <w:rPr>
                <w:noProof/>
              </w:rPr>
              <w:drawing>
                <wp:inline distT="0" distB="0" distL="0" distR="0">
                  <wp:extent cx="526415" cy="854075"/>
                  <wp:effectExtent l="0" t="0" r="6985" b="3175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F0228D" w:rsidRPr="00F0228D" w:rsidRDefault="00F0228D" w:rsidP="00F0228D">
            <w:pPr>
              <w:ind w:firstLine="176"/>
              <w:rPr>
                <w:b/>
                <w:noProof/>
              </w:rPr>
            </w:pPr>
            <w:r w:rsidRPr="00F0228D">
              <w:rPr>
                <w:b/>
                <w:noProof/>
              </w:rPr>
              <w:t>ЧУВАШСКАЯ  РЕСПУБЛИКА</w:t>
            </w:r>
          </w:p>
          <w:p w:rsidR="00F0228D" w:rsidRPr="00F0228D" w:rsidRDefault="00F0228D" w:rsidP="00F0228D">
            <w:pPr>
              <w:rPr>
                <w:b/>
              </w:rPr>
            </w:pPr>
            <w:r w:rsidRPr="00F0228D">
              <w:rPr>
                <w:b/>
              </w:rPr>
              <w:t>АДМИНИСТРАЦИЯ</w:t>
            </w:r>
          </w:p>
          <w:p w:rsidR="00F0228D" w:rsidRPr="00F0228D" w:rsidRDefault="00F0228D" w:rsidP="00F0228D">
            <w:pPr>
              <w:ind w:firstLine="0"/>
              <w:rPr>
                <w:b/>
              </w:rPr>
            </w:pPr>
            <w:r w:rsidRPr="00F0228D">
              <w:rPr>
                <w:b/>
              </w:rPr>
              <w:t xml:space="preserve">        БАТЫРЕВСКОГО</w:t>
            </w:r>
          </w:p>
          <w:p w:rsidR="00F0228D" w:rsidRPr="00F0228D" w:rsidRDefault="00F0228D" w:rsidP="00F0228D">
            <w:pPr>
              <w:ind w:firstLine="0"/>
              <w:rPr>
                <w:b/>
              </w:rPr>
            </w:pPr>
            <w:r w:rsidRPr="00F0228D">
              <w:rPr>
                <w:b/>
              </w:rPr>
              <w:t>МУНИЦИПАЛЬНОГО ОКРУГА</w:t>
            </w:r>
          </w:p>
          <w:p w:rsidR="00F0228D" w:rsidRPr="00F0228D" w:rsidRDefault="00F0228D" w:rsidP="001B0055">
            <w:pPr>
              <w:jc w:val="center"/>
              <w:rPr>
                <w:b/>
                <w:bCs/>
              </w:rPr>
            </w:pPr>
          </w:p>
        </w:tc>
      </w:tr>
      <w:tr w:rsidR="00F0228D" w:rsidRPr="00F0228D" w:rsidTr="00F0228D">
        <w:trPr>
          <w:cantSplit/>
          <w:trHeight w:val="1285"/>
        </w:trPr>
        <w:tc>
          <w:tcPr>
            <w:tcW w:w="4786" w:type="dxa"/>
          </w:tcPr>
          <w:p w:rsidR="00F0228D" w:rsidRPr="00F0228D" w:rsidRDefault="00F0228D" w:rsidP="001B0055">
            <w:pPr>
              <w:spacing w:after="240"/>
              <w:jc w:val="center"/>
              <w:rPr>
                <w:b/>
                <w:noProof/>
              </w:rPr>
            </w:pPr>
            <w:r w:rsidRPr="00F0228D">
              <w:rPr>
                <w:b/>
                <w:noProof/>
              </w:rPr>
              <w:t>ЙЫШĂНУ</w:t>
            </w:r>
          </w:p>
          <w:p w:rsidR="00F0228D" w:rsidRPr="00F0228D" w:rsidRDefault="009D2F1B" w:rsidP="009D2F1B">
            <w:pPr>
              <w:ind w:hanging="142"/>
              <w:jc w:val="center"/>
              <w:rPr>
                <w:b/>
                <w:noProof/>
              </w:rPr>
            </w:pPr>
            <w:r>
              <w:rPr>
                <w:b/>
              </w:rPr>
              <w:t>26</w:t>
            </w:r>
            <w:r w:rsidR="00010E37">
              <w:rPr>
                <w:b/>
              </w:rPr>
              <w:t>.</w:t>
            </w:r>
            <w:r>
              <w:rPr>
                <w:b/>
              </w:rPr>
              <w:t>03</w:t>
            </w:r>
            <w:r w:rsidR="00010E37">
              <w:rPr>
                <w:b/>
              </w:rPr>
              <w:t xml:space="preserve"> </w:t>
            </w:r>
            <w:r w:rsidR="0044309B">
              <w:rPr>
                <w:b/>
              </w:rPr>
              <w:t>.2024</w:t>
            </w:r>
            <w:r w:rsidR="00F0228D" w:rsidRPr="00F0228D">
              <w:rPr>
                <w:b/>
              </w:rPr>
              <w:t xml:space="preserve"> </w:t>
            </w:r>
            <w:r w:rsidR="001C5928">
              <w:rPr>
                <w:b/>
                <w:noProof/>
              </w:rPr>
              <w:t xml:space="preserve">ç., </w:t>
            </w:r>
            <w:r>
              <w:rPr>
                <w:b/>
                <w:noProof/>
              </w:rPr>
              <w:t>353</w:t>
            </w:r>
            <w:r w:rsidR="001C5928">
              <w:rPr>
                <w:b/>
                <w:noProof/>
              </w:rPr>
              <w:t xml:space="preserve"> № </w:t>
            </w:r>
            <w:r w:rsidR="00F0228D" w:rsidRPr="00F0228D">
              <w:rPr>
                <w:b/>
                <w:noProof/>
              </w:rPr>
              <w:t xml:space="preserve"> </w:t>
            </w:r>
          </w:p>
          <w:p w:rsidR="00F0228D" w:rsidRPr="00F0228D" w:rsidRDefault="00F0228D" w:rsidP="001B0055">
            <w:pPr>
              <w:jc w:val="center"/>
              <w:rPr>
                <w:b/>
                <w:noProof/>
              </w:rPr>
            </w:pPr>
            <w:r w:rsidRPr="00F0228D">
              <w:rPr>
                <w:b/>
                <w:noProof/>
              </w:rPr>
              <w:t>Патăрьел ялě</w:t>
            </w:r>
          </w:p>
        </w:tc>
        <w:tc>
          <w:tcPr>
            <w:tcW w:w="1701" w:type="dxa"/>
            <w:vMerge/>
            <w:vAlign w:val="center"/>
          </w:tcPr>
          <w:p w:rsidR="00F0228D" w:rsidRPr="00F0228D" w:rsidRDefault="00F0228D" w:rsidP="001B0055">
            <w:pPr>
              <w:rPr>
                <w:b/>
              </w:rPr>
            </w:pPr>
          </w:p>
        </w:tc>
        <w:tc>
          <w:tcPr>
            <w:tcW w:w="4184" w:type="dxa"/>
          </w:tcPr>
          <w:p w:rsidR="00F0228D" w:rsidRPr="00F0228D" w:rsidRDefault="00F0228D" w:rsidP="001B0055">
            <w:pPr>
              <w:spacing w:after="240"/>
              <w:jc w:val="center"/>
              <w:rPr>
                <w:b/>
              </w:rPr>
            </w:pPr>
            <w:r w:rsidRPr="00F0228D">
              <w:rPr>
                <w:b/>
              </w:rPr>
              <w:t>ПОСТАНОВЛЕНИЕ</w:t>
            </w:r>
          </w:p>
          <w:p w:rsidR="00F0228D" w:rsidRPr="00F0228D" w:rsidRDefault="009D2F1B" w:rsidP="009D2F1B">
            <w:pPr>
              <w:jc w:val="center"/>
              <w:rPr>
                <w:b/>
              </w:rPr>
            </w:pPr>
            <w:r>
              <w:rPr>
                <w:b/>
              </w:rPr>
              <w:t>26.03</w:t>
            </w:r>
            <w:r w:rsidR="0044309B">
              <w:rPr>
                <w:b/>
              </w:rPr>
              <w:t>.2024</w:t>
            </w:r>
            <w:r w:rsidR="001C5928">
              <w:rPr>
                <w:b/>
              </w:rPr>
              <w:t xml:space="preserve"> г. №</w:t>
            </w:r>
            <w:r>
              <w:rPr>
                <w:b/>
              </w:rPr>
              <w:t>353</w:t>
            </w:r>
            <w:r w:rsidR="001C5928">
              <w:rPr>
                <w:b/>
              </w:rPr>
              <w:t xml:space="preserve"> </w:t>
            </w:r>
          </w:p>
          <w:p w:rsidR="00F0228D" w:rsidRPr="00F0228D" w:rsidRDefault="00F0228D" w:rsidP="001B0055">
            <w:pPr>
              <w:jc w:val="center"/>
              <w:rPr>
                <w:b/>
                <w:noProof/>
              </w:rPr>
            </w:pPr>
            <w:r w:rsidRPr="00F0228D">
              <w:rPr>
                <w:b/>
                <w:noProof/>
              </w:rPr>
              <w:t>село Батырево</w:t>
            </w:r>
          </w:p>
        </w:tc>
      </w:tr>
    </w:tbl>
    <w:p w:rsidR="00060886" w:rsidRPr="00977FF6" w:rsidRDefault="00010E37" w:rsidP="00010E37">
      <w:pPr>
        <w:pStyle w:val="1"/>
        <w:jc w:val="both"/>
        <w:rPr>
          <w:color w:val="auto"/>
        </w:rPr>
      </w:pPr>
      <w:r>
        <w:rPr>
          <w:color w:val="auto"/>
        </w:rPr>
        <w:t>О внесении изменений в постановление администрации Батыревского муниципального округа Чувашской Республики от</w:t>
      </w:r>
      <w:r w:rsidR="008040DA">
        <w:rPr>
          <w:color w:val="auto"/>
        </w:rPr>
        <w:t xml:space="preserve"> </w:t>
      </w:r>
      <w:r>
        <w:rPr>
          <w:color w:val="auto"/>
        </w:rPr>
        <w:t>19.01.2023г. №18 «</w:t>
      </w:r>
      <w:hyperlink r:id="rId9" w:history="1">
        <w:r w:rsidR="00060886" w:rsidRPr="00977FF6">
          <w:rPr>
            <w:rStyle w:val="a4"/>
            <w:bCs w:val="0"/>
            <w:color w:val="auto"/>
          </w:rPr>
  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  </w:r>
        <w:r w:rsidR="00F0228D" w:rsidRPr="00977FF6">
          <w:rPr>
            <w:rStyle w:val="a4"/>
            <w:bCs w:val="0"/>
            <w:color w:val="auto"/>
          </w:rPr>
          <w:t xml:space="preserve">Батыревского </w:t>
        </w:r>
        <w:r w:rsidR="00060886" w:rsidRPr="00977FF6">
          <w:rPr>
            <w:rStyle w:val="a4"/>
            <w:bCs w:val="0"/>
            <w:color w:val="auto"/>
          </w:rPr>
          <w:t>муниципального округа Чувашской Республики</w:t>
        </w:r>
      </w:hyperlink>
      <w:r>
        <w:rPr>
          <w:color w:val="auto"/>
        </w:rPr>
        <w:t>»</w:t>
      </w:r>
    </w:p>
    <w:p w:rsidR="00060886" w:rsidRPr="00F0228D" w:rsidRDefault="00060886"/>
    <w:p w:rsidR="00060886" w:rsidRDefault="00060886" w:rsidP="00155700">
      <w:r w:rsidRPr="00F0228D">
        <w:t xml:space="preserve">В соответствии с Федеральными законами </w:t>
      </w:r>
      <w:hyperlink r:id="rId10" w:history="1">
        <w:r w:rsidR="00155700">
          <w:rPr>
            <w:rStyle w:val="a4"/>
            <w:color w:val="auto"/>
          </w:rPr>
          <w:t>от 6 октября 2003 г. №</w:t>
        </w:r>
        <w:r w:rsidRPr="00F0228D">
          <w:rPr>
            <w:rStyle w:val="a4"/>
            <w:color w:val="auto"/>
          </w:rPr>
          <w:t> 131-ФЗ</w:t>
        </w:r>
      </w:hyperlink>
      <w:r w:rsidRPr="00F0228D">
        <w:t xml:space="preserve"> "Об общих принципах организации местного самоуправления в Российской Федерации" и </w:t>
      </w:r>
      <w:hyperlink r:id="rId11" w:history="1">
        <w:r w:rsidRPr="00F0228D">
          <w:rPr>
            <w:rStyle w:val="a4"/>
            <w:color w:val="auto"/>
          </w:rPr>
          <w:t xml:space="preserve">от 25 декабря 2008 г. </w:t>
        </w:r>
        <w:r w:rsidR="00155700">
          <w:rPr>
            <w:rStyle w:val="a4"/>
            <w:color w:val="auto"/>
          </w:rPr>
          <w:t xml:space="preserve">№ </w:t>
        </w:r>
        <w:r w:rsidRPr="00F0228D">
          <w:rPr>
            <w:rStyle w:val="a4"/>
            <w:color w:val="auto"/>
          </w:rPr>
          <w:t>273-ФЗ</w:t>
        </w:r>
      </w:hyperlink>
      <w:r w:rsidRPr="00F0228D">
        <w:t xml:space="preserve"> "О противодействии коррупции", указами Президента Российской Федерации </w:t>
      </w:r>
      <w:hyperlink r:id="rId12" w:history="1">
        <w:r w:rsidRPr="00F0228D">
          <w:rPr>
            <w:rStyle w:val="a4"/>
            <w:color w:val="auto"/>
          </w:rPr>
          <w:t xml:space="preserve">от 1 июля 2010 г. </w:t>
        </w:r>
        <w:r w:rsidR="00155700">
          <w:rPr>
            <w:rStyle w:val="a4"/>
            <w:color w:val="auto"/>
          </w:rPr>
          <w:t>№</w:t>
        </w:r>
        <w:r w:rsidRPr="00F0228D">
          <w:rPr>
            <w:rStyle w:val="a4"/>
            <w:color w:val="auto"/>
          </w:rPr>
          <w:t> 821</w:t>
        </w:r>
      </w:hyperlink>
      <w:r w:rsidRPr="00F0228D"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и </w:t>
      </w:r>
      <w:hyperlink r:id="rId13" w:history="1">
        <w:r w:rsidRPr="00F0228D">
          <w:rPr>
            <w:rStyle w:val="a4"/>
            <w:color w:val="auto"/>
          </w:rPr>
          <w:t xml:space="preserve">от 22 декабря 2015 г. </w:t>
        </w:r>
        <w:r w:rsidR="00155700">
          <w:rPr>
            <w:rStyle w:val="a4"/>
            <w:color w:val="auto"/>
          </w:rPr>
          <w:t>№</w:t>
        </w:r>
        <w:r w:rsidRPr="00F0228D">
          <w:rPr>
            <w:rStyle w:val="a4"/>
            <w:color w:val="auto"/>
          </w:rPr>
          <w:t> 650</w:t>
        </w:r>
      </w:hyperlink>
      <w:r w:rsidRPr="00F0228D"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</w:t>
      </w:r>
      <w:hyperlink r:id="rId14" w:history="1">
        <w:r w:rsidRPr="00F0228D">
          <w:rPr>
            <w:rStyle w:val="a4"/>
            <w:color w:val="auto"/>
          </w:rPr>
          <w:t>Уставом</w:t>
        </w:r>
      </w:hyperlink>
      <w:r w:rsidRPr="00F0228D">
        <w:t xml:space="preserve"> </w:t>
      </w:r>
      <w:r w:rsidR="00F0228D" w:rsidRPr="00F0228D">
        <w:t xml:space="preserve">Батыревского </w:t>
      </w:r>
      <w:r w:rsidRPr="00F0228D">
        <w:t xml:space="preserve">муниципального округа Чувашской Республики, администрация </w:t>
      </w:r>
      <w:r w:rsidR="00F0228D" w:rsidRPr="00F0228D">
        <w:t xml:space="preserve">Батыревского </w:t>
      </w:r>
      <w:r w:rsidRPr="00F0228D">
        <w:t>муниципального округа постановляет:</w:t>
      </w:r>
    </w:p>
    <w:p w:rsidR="008040DA" w:rsidRPr="00F0228D" w:rsidRDefault="008040DA"/>
    <w:p w:rsidR="00DD2479" w:rsidRPr="00406B6D" w:rsidRDefault="00060886" w:rsidP="00406B6D">
      <w:pPr>
        <w:pStyle w:val="1"/>
        <w:jc w:val="both"/>
        <w:rPr>
          <w:b w:val="0"/>
          <w:bCs w:val="0"/>
          <w:color w:val="auto"/>
        </w:rPr>
      </w:pPr>
      <w:bookmarkStart w:id="1" w:name="sub_1"/>
      <w:r w:rsidRPr="00916003">
        <w:t xml:space="preserve">1. </w:t>
      </w:r>
      <w:r w:rsidR="008040DA" w:rsidRPr="00406B6D">
        <w:rPr>
          <w:b w:val="0"/>
          <w:bCs w:val="0"/>
        </w:rPr>
        <w:t>Внести в</w:t>
      </w:r>
      <w:r w:rsidR="00406B6D" w:rsidRPr="00406B6D">
        <w:rPr>
          <w:b w:val="0"/>
          <w:bCs w:val="0"/>
          <w:color w:val="auto"/>
        </w:rPr>
        <w:t xml:space="preserve"> Положение о комиссии по соблюдению требований к служебному поведению муниципальных служащих и урегулированию конфликта интересов в администрации Батыревского муниципального округа Чувашской Республики</w:t>
      </w:r>
      <w:r w:rsidR="00406B6D">
        <w:rPr>
          <w:b w:val="0"/>
          <w:bCs w:val="0"/>
          <w:color w:val="auto"/>
        </w:rPr>
        <w:t>,</w:t>
      </w:r>
      <w:r w:rsidR="00406B6D" w:rsidRPr="00406B6D">
        <w:rPr>
          <w:b w:val="0"/>
          <w:bCs w:val="0"/>
          <w:color w:val="auto"/>
        </w:rPr>
        <w:t xml:space="preserve"> утвержденного </w:t>
      </w:r>
      <w:r w:rsidR="008040DA" w:rsidRPr="00406B6D">
        <w:rPr>
          <w:b w:val="0"/>
          <w:bCs w:val="0"/>
        </w:rPr>
        <w:t>постановление</w:t>
      </w:r>
      <w:r w:rsidR="00406B6D" w:rsidRPr="00406B6D">
        <w:rPr>
          <w:b w:val="0"/>
          <w:bCs w:val="0"/>
        </w:rPr>
        <w:t>м</w:t>
      </w:r>
      <w:r w:rsidR="008040DA" w:rsidRPr="00406B6D">
        <w:rPr>
          <w:b w:val="0"/>
          <w:bCs w:val="0"/>
        </w:rPr>
        <w:t xml:space="preserve"> администрации Батыревского муниципального округ</w:t>
      </w:r>
      <w:r w:rsidR="00155700">
        <w:rPr>
          <w:b w:val="0"/>
          <w:bCs w:val="0"/>
        </w:rPr>
        <w:t xml:space="preserve">а </w:t>
      </w:r>
      <w:r w:rsidR="00155700">
        <w:rPr>
          <w:b w:val="0"/>
          <w:bCs w:val="0"/>
        </w:rPr>
        <w:lastRenderedPageBreak/>
        <w:t xml:space="preserve">Чувашской Республики от 19 января </w:t>
      </w:r>
      <w:r w:rsidR="008040DA" w:rsidRPr="00406B6D">
        <w:rPr>
          <w:b w:val="0"/>
          <w:bCs w:val="0"/>
        </w:rPr>
        <w:t>2023г. №18 «О комиссии по соблюдению требований к служебному поведению муниципальных служащих и урегулированию конфликта интересов в администрации Батыревского муниципального округа Чувашской Республики»</w:t>
      </w:r>
      <w:r w:rsidR="00B06CF0" w:rsidRPr="00406B6D">
        <w:rPr>
          <w:b w:val="0"/>
          <w:bCs w:val="0"/>
        </w:rPr>
        <w:t xml:space="preserve"> (с изменениями от 10 июля 2023г. №747</w:t>
      </w:r>
      <w:r w:rsidR="00155700">
        <w:rPr>
          <w:b w:val="0"/>
          <w:bCs w:val="0"/>
        </w:rPr>
        <w:t>, 10 января 2024 г.</w:t>
      </w:r>
      <w:r w:rsidR="007B1DA2" w:rsidRPr="00406B6D">
        <w:rPr>
          <w:b w:val="0"/>
          <w:bCs w:val="0"/>
        </w:rPr>
        <w:t xml:space="preserve"> №05</w:t>
      </w:r>
      <w:r w:rsidR="00B06CF0" w:rsidRPr="00406B6D">
        <w:rPr>
          <w:b w:val="0"/>
          <w:bCs w:val="0"/>
        </w:rPr>
        <w:t>)</w:t>
      </w:r>
      <w:r w:rsidR="00DD2479" w:rsidRPr="00406B6D">
        <w:rPr>
          <w:b w:val="0"/>
          <w:bCs w:val="0"/>
        </w:rPr>
        <w:t xml:space="preserve"> изменения:</w:t>
      </w:r>
    </w:p>
    <w:p w:rsidR="008040DA" w:rsidRDefault="00DD2479" w:rsidP="007B1DA2">
      <w:r>
        <w:t xml:space="preserve">1.1 </w:t>
      </w:r>
      <w:r w:rsidR="008040DA" w:rsidRPr="00916003">
        <w:t>пункт 1</w:t>
      </w:r>
      <w:r w:rsidR="001C5928">
        <w:t>4</w:t>
      </w:r>
      <w:r w:rsidR="008040DA" w:rsidRPr="00916003">
        <w:t xml:space="preserve"> </w:t>
      </w:r>
      <w:r w:rsidR="001C5928">
        <w:t xml:space="preserve">дополнить </w:t>
      </w:r>
      <w:r w:rsidR="00406B6D">
        <w:t>подпунктом</w:t>
      </w:r>
      <w:r w:rsidR="001C5928">
        <w:t xml:space="preserve"> е</w:t>
      </w:r>
      <w:r w:rsidR="007B1DA2">
        <w:t>)</w:t>
      </w:r>
      <w:r w:rsidR="001C5928">
        <w:t xml:space="preserve"> следующего содержания</w:t>
      </w:r>
      <w:r w:rsidR="008040DA" w:rsidRPr="00916003">
        <w:t>:</w:t>
      </w:r>
    </w:p>
    <w:p w:rsidR="001C5928" w:rsidRDefault="001C5928" w:rsidP="001C5928">
      <w:pPr>
        <w:rPr>
          <w:color w:val="22272F"/>
          <w:sz w:val="23"/>
          <w:szCs w:val="23"/>
          <w:shd w:val="clear" w:color="auto" w:fill="FFFFFF"/>
        </w:rPr>
      </w:pPr>
      <w:r>
        <w:t xml:space="preserve">«е) </w:t>
      </w:r>
      <w:r>
        <w:rPr>
          <w:color w:val="22272F"/>
          <w:sz w:val="23"/>
          <w:szCs w:val="23"/>
          <w:shd w:val="clear" w:color="auto" w:fill="FFFFFF"/>
        </w:rPr>
        <w:t>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интересов.».</w:t>
      </w:r>
    </w:p>
    <w:p w:rsidR="007F1986" w:rsidRPr="00AC5553" w:rsidRDefault="007F1986" w:rsidP="001C5928">
      <w:pPr>
        <w:rPr>
          <w:color w:val="22272F"/>
          <w:shd w:val="clear" w:color="auto" w:fill="FFFFFF"/>
        </w:rPr>
      </w:pPr>
      <w:r w:rsidRPr="00AC5553">
        <w:rPr>
          <w:color w:val="22272F"/>
          <w:shd w:val="clear" w:color="auto" w:fill="FFFFFF"/>
        </w:rPr>
        <w:t xml:space="preserve">1.2 </w:t>
      </w:r>
      <w:r w:rsidR="002C190F" w:rsidRPr="00AC5553">
        <w:rPr>
          <w:color w:val="22272F"/>
          <w:shd w:val="clear" w:color="auto" w:fill="FFFFFF"/>
        </w:rPr>
        <w:t>абзац 2 пункта 18 изложить в следующей редакции:</w:t>
      </w:r>
    </w:p>
    <w:p w:rsidR="002C190F" w:rsidRPr="002C190F" w:rsidRDefault="002C190F" w:rsidP="002C190F">
      <w:r>
        <w:rPr>
          <w:color w:val="22272F"/>
          <w:sz w:val="23"/>
          <w:szCs w:val="23"/>
          <w:shd w:val="clear" w:color="auto" w:fill="FFFFFF"/>
        </w:rPr>
        <w:t>«</w:t>
      </w:r>
      <w:r w:rsidRPr="002C190F">
        <w:t xml:space="preserve">Уведомление, указанное в </w:t>
      </w:r>
      <w:hyperlink w:anchor="sub_1425" w:history="1">
        <w:r w:rsidRPr="002C190F">
          <w:t>абзац</w:t>
        </w:r>
        <w:r w:rsidR="00265EBC">
          <w:t>е пятом подпункта «б»</w:t>
        </w:r>
        <w:r>
          <w:t>, подпункте «е»</w:t>
        </w:r>
        <w:r w:rsidRPr="002C190F">
          <w:t xml:space="preserve"> пункта 14</w:t>
        </w:r>
      </w:hyperlink>
      <w:r w:rsidRPr="002C190F">
        <w:t xml:space="preserve"> настоящего Положения, рассматривается подразделением кадровой службы или лицом, ответственным за работу по профилактике коррупционных и иных правонарушений в администрации Батыревского муниципального округа, ее отраслевых и функциональных органах, которое осуществляет подготовку мотивированного заключения по результатам рассмотрения уведомления.</w:t>
      </w:r>
      <w:r>
        <w:t>».</w:t>
      </w:r>
    </w:p>
    <w:p w:rsidR="002C190F" w:rsidRDefault="00155700" w:rsidP="00AC5553">
      <w:r>
        <w:t>1.3 п</w:t>
      </w:r>
      <w:r w:rsidR="00AC5553">
        <w:t>ункт</w:t>
      </w:r>
      <w:r w:rsidR="00406B6D">
        <w:t xml:space="preserve"> 19 изложить в следующей редакции: </w:t>
      </w:r>
    </w:p>
    <w:p w:rsidR="00406B6D" w:rsidRDefault="00406B6D" w:rsidP="00313664">
      <w:r>
        <w:t>«</w:t>
      </w:r>
      <w:r w:rsidR="00AC5553">
        <w:t>19.</w:t>
      </w:r>
      <w:r w:rsidRPr="00406B6D">
        <w:t xml:space="preserve">При подготовке мотивированного заключения по результатам рассмотрения обращения, указанного в </w:t>
      </w:r>
      <w:hyperlink w:anchor="sub_1422" w:history="1">
        <w:r w:rsidR="00313664">
          <w:t>абзаце втором подпункта «б»</w:t>
        </w:r>
        <w:r>
          <w:t xml:space="preserve">, </w:t>
        </w:r>
        <w:r w:rsidRPr="00406B6D">
          <w:t>пункта 14</w:t>
        </w:r>
      </w:hyperlink>
      <w:r w:rsidRPr="00406B6D">
        <w:t xml:space="preserve"> настоящего Положения, или уведомлений, указанных в </w:t>
      </w:r>
      <w:hyperlink w:anchor="sub_1423" w:history="1">
        <w:r w:rsidRPr="00406B6D">
          <w:t>абзаце третьем</w:t>
        </w:r>
      </w:hyperlink>
      <w:r w:rsidRPr="00406B6D">
        <w:t xml:space="preserve">, </w:t>
      </w:r>
      <w:hyperlink w:anchor="sub_1425" w:history="1">
        <w:r w:rsidR="00313664">
          <w:t>пятом подпункта «б»</w:t>
        </w:r>
        <w:r w:rsidRPr="00406B6D">
          <w:t xml:space="preserve"> пункта 14</w:t>
        </w:r>
      </w:hyperlink>
      <w:r w:rsidRPr="00406B6D">
        <w:t xml:space="preserve">, </w:t>
      </w:r>
      <w:hyperlink w:anchor="sub_145" w:history="1">
        <w:r w:rsidR="00313664">
          <w:t xml:space="preserve">подпункте «д» и </w:t>
        </w:r>
        <w:r w:rsidR="00265EBC" w:rsidRPr="00265EBC">
          <w:t xml:space="preserve">«е» </w:t>
        </w:r>
        <w:r w:rsidRPr="00406B6D">
          <w:t>пункта 14</w:t>
        </w:r>
      </w:hyperlink>
      <w:r w:rsidRPr="00406B6D">
        <w:t xml:space="preserve"> настоящего Положения:</w:t>
      </w:r>
      <w:r>
        <w:t>».</w:t>
      </w:r>
    </w:p>
    <w:p w:rsidR="00265EBC" w:rsidRDefault="00265EBC" w:rsidP="00265EBC">
      <w:r>
        <w:t>1.4 пункт 21 изложить в следующей редакции:</w:t>
      </w:r>
    </w:p>
    <w:p w:rsidR="00265EBC" w:rsidRPr="00265EBC" w:rsidRDefault="00265EBC" w:rsidP="00265EBC">
      <w:r>
        <w:t>«</w:t>
      </w:r>
      <w:bookmarkStart w:id="2" w:name="sub_1021"/>
      <w:r w:rsidRPr="00265EBC">
        <w:t xml:space="preserve">21. Мотивированные заключения, предусмотренные </w:t>
      </w:r>
      <w:hyperlink w:anchor="sub_1016" w:history="1">
        <w:r w:rsidRPr="00265EBC">
          <w:t>пунктами 16</w:t>
        </w:r>
      </w:hyperlink>
      <w:r w:rsidRPr="00265EBC">
        <w:t xml:space="preserve">, </w:t>
      </w:r>
      <w:hyperlink w:anchor="sub_1017" w:history="1">
        <w:r w:rsidRPr="00265EBC">
          <w:t>17</w:t>
        </w:r>
      </w:hyperlink>
      <w:r w:rsidRPr="00265EBC">
        <w:t xml:space="preserve">, </w:t>
      </w:r>
      <w:hyperlink w:anchor="sub_1018" w:history="1">
        <w:r w:rsidRPr="00265EBC">
          <w:t>18</w:t>
        </w:r>
      </w:hyperlink>
      <w:r w:rsidRPr="00265EBC">
        <w:t xml:space="preserve"> настоящего Положения, должны содержать:</w:t>
      </w:r>
    </w:p>
    <w:p w:rsidR="00265EBC" w:rsidRPr="00265EBC" w:rsidRDefault="00265EBC" w:rsidP="00313664">
      <w:bookmarkStart w:id="3" w:name="sub_2111"/>
      <w:bookmarkEnd w:id="2"/>
      <w:r w:rsidRPr="00265EBC">
        <w:t xml:space="preserve">а) информацию, изложенную в обращениях или уведомлениях, указанных в </w:t>
      </w:r>
      <w:hyperlink w:anchor="sub_1422" w:history="1">
        <w:r w:rsidRPr="00265EBC">
          <w:t>абзацах втором</w:t>
        </w:r>
      </w:hyperlink>
      <w:r w:rsidRPr="00265EBC">
        <w:t xml:space="preserve">, </w:t>
      </w:r>
      <w:hyperlink w:anchor="sub_1425" w:history="1">
        <w:r w:rsidR="00313664">
          <w:t>пятом подпункта «</w:t>
        </w:r>
        <w:r w:rsidRPr="00265EBC">
          <w:t>б</w:t>
        </w:r>
        <w:r w:rsidR="00313664">
          <w:t>»</w:t>
        </w:r>
      </w:hyperlink>
      <w:r w:rsidRPr="00265EBC">
        <w:t xml:space="preserve"> и </w:t>
      </w:r>
      <w:hyperlink w:anchor="sub_145" w:history="1">
        <w:r w:rsidR="00313664">
          <w:t>подпункте «д»</w:t>
        </w:r>
        <w:r w:rsidRPr="00265EBC">
          <w:t xml:space="preserve"> </w:t>
        </w:r>
        <w:r>
          <w:t>и «е»</w:t>
        </w:r>
        <w:r w:rsidR="00313664">
          <w:t xml:space="preserve"> </w:t>
        </w:r>
        <w:r w:rsidRPr="00265EBC">
          <w:t>пункта 14</w:t>
        </w:r>
      </w:hyperlink>
      <w:r w:rsidRPr="00265EBC">
        <w:t xml:space="preserve"> настоящего Положения;</w:t>
      </w:r>
    </w:p>
    <w:p w:rsidR="00265EBC" w:rsidRPr="00265EBC" w:rsidRDefault="00265EBC" w:rsidP="00265EBC">
      <w:bookmarkStart w:id="4" w:name="sub_2112"/>
      <w:bookmarkEnd w:id="3"/>
      <w:r w:rsidRPr="00265EBC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65EBC" w:rsidRPr="00265EBC" w:rsidRDefault="00265EBC" w:rsidP="00313664">
      <w:bookmarkStart w:id="5" w:name="sub_2113"/>
      <w:bookmarkEnd w:id="4"/>
      <w:r w:rsidRPr="00265EBC"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422" w:history="1">
        <w:r w:rsidRPr="00265EBC">
          <w:t>абзацах втором</w:t>
        </w:r>
      </w:hyperlink>
      <w:r w:rsidRPr="00265EBC">
        <w:t xml:space="preserve">, </w:t>
      </w:r>
      <w:hyperlink w:anchor="sub_1425" w:history="1">
        <w:r w:rsidR="00313664">
          <w:t>пятом подпункта «</w:t>
        </w:r>
        <w:r w:rsidRPr="00265EBC">
          <w:t>б</w:t>
        </w:r>
        <w:r w:rsidR="00313664">
          <w:t>»</w:t>
        </w:r>
      </w:hyperlink>
      <w:r w:rsidRPr="00265EBC">
        <w:t xml:space="preserve"> и </w:t>
      </w:r>
      <w:hyperlink w:anchor="sub_145" w:history="1">
        <w:r w:rsidR="00313664">
          <w:t>подпункте «</w:t>
        </w:r>
        <w:r w:rsidRPr="00265EBC">
          <w:t>д</w:t>
        </w:r>
        <w:r w:rsidR="00313664">
          <w:t>» и «е»</w:t>
        </w:r>
        <w:r w:rsidRPr="00265EBC">
          <w:t xml:space="preserve"> пункта 14</w:t>
        </w:r>
      </w:hyperlink>
      <w:r w:rsidRPr="00265EBC">
        <w:t xml:space="preserve"> настоящего Положения, а также рекомендации для принятия одного из решений в соответствии с </w:t>
      </w:r>
      <w:hyperlink w:anchor="sub_1031" w:history="1">
        <w:r w:rsidRPr="00265EBC">
          <w:t>пунктами 31</w:t>
        </w:r>
      </w:hyperlink>
      <w:r w:rsidRPr="00265EBC">
        <w:t xml:space="preserve">, </w:t>
      </w:r>
      <w:hyperlink w:anchor="sub_1032" w:history="1">
        <w:r w:rsidRPr="00265EBC">
          <w:t>32</w:t>
        </w:r>
      </w:hyperlink>
      <w:r w:rsidRPr="00265EBC">
        <w:t xml:space="preserve">, </w:t>
      </w:r>
      <w:hyperlink w:anchor="sub_1034" w:history="1">
        <w:r w:rsidRPr="00265EBC">
          <w:t>34</w:t>
        </w:r>
      </w:hyperlink>
      <w:r w:rsidRPr="00265EBC">
        <w:t xml:space="preserve"> настоящего Положения или иного решения.</w:t>
      </w:r>
      <w:r w:rsidR="00313664">
        <w:t>».</w:t>
      </w:r>
    </w:p>
    <w:bookmarkEnd w:id="5"/>
    <w:p w:rsidR="00265EBC" w:rsidRDefault="00313664" w:rsidP="00265EBC">
      <w:r>
        <w:t>1.5 абзац 2 пункта 23 изложить в следующей редакции:</w:t>
      </w:r>
    </w:p>
    <w:p w:rsidR="00313664" w:rsidRPr="00313664" w:rsidRDefault="00313664" w:rsidP="00313664">
      <w:r>
        <w:lastRenderedPageBreak/>
        <w:t>«</w:t>
      </w:r>
      <w:r w:rsidRPr="00313664">
        <w:t xml:space="preserve">Уведомление, указанное в </w:t>
      </w:r>
      <w:hyperlink w:anchor="sub_145" w:history="1">
        <w:r>
          <w:t>подпункте «</w:t>
        </w:r>
        <w:r w:rsidRPr="00313664">
          <w:t>д</w:t>
        </w:r>
        <w:r>
          <w:t xml:space="preserve"> и «е»</w:t>
        </w:r>
        <w:r w:rsidRPr="00313664">
          <w:t xml:space="preserve"> пункта 14</w:t>
        </w:r>
      </w:hyperlink>
      <w:r w:rsidRPr="00313664">
        <w:t xml:space="preserve"> настоящего Положения, как правило, рассматривается на очередном (плановом) заседании комиссии.</w:t>
      </w:r>
      <w:r w:rsidR="002970D7">
        <w:t>».</w:t>
      </w:r>
    </w:p>
    <w:p w:rsidR="00313664" w:rsidRDefault="002970D7" w:rsidP="00265EBC">
      <w:r>
        <w:t xml:space="preserve">1.6 подпункт </w:t>
      </w:r>
      <w:r w:rsidR="00AC5553">
        <w:t xml:space="preserve"> </w:t>
      </w:r>
      <w:r>
        <w:t>а) пункта 25 изложить в следующей редакции:</w:t>
      </w:r>
    </w:p>
    <w:p w:rsidR="002970D7" w:rsidRPr="002970D7" w:rsidRDefault="002970D7" w:rsidP="002970D7">
      <w:r>
        <w:t>«</w:t>
      </w:r>
      <w:bookmarkStart w:id="6" w:name="sub_251"/>
      <w:r w:rsidRPr="002970D7">
        <w:t xml:space="preserve">а) если в обращении, заявлении или уведомлении, предусмотренных </w:t>
      </w:r>
      <w:hyperlink w:anchor="sub_142" w:history="1">
        <w:r w:rsidRPr="002970D7">
          <w:t xml:space="preserve">абзацами подпунктом </w:t>
        </w:r>
        <w:r>
          <w:t>«б» и «е»</w:t>
        </w:r>
        <w:r w:rsidRPr="002970D7">
          <w:t xml:space="preserve"> пункта 14</w:t>
        </w:r>
      </w:hyperlink>
      <w:r w:rsidRPr="002970D7"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службы, лично присутствовать на заседании комиссии;</w:t>
      </w:r>
      <w:r w:rsidR="00155700">
        <w:t>».</w:t>
      </w:r>
    </w:p>
    <w:bookmarkEnd w:id="6"/>
    <w:p w:rsidR="002970D7" w:rsidRPr="002970D7" w:rsidRDefault="002970D7" w:rsidP="00AD4F63">
      <w:r>
        <w:t xml:space="preserve">1.7 </w:t>
      </w:r>
      <w:r w:rsidR="00AD4F63">
        <w:t xml:space="preserve">добавить пункт 34.1 следующего содержания: </w:t>
      </w:r>
    </w:p>
    <w:p w:rsidR="00AD4F63" w:rsidRDefault="00AD4F63" w:rsidP="00AD4F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3"/>
          <w:szCs w:val="23"/>
        </w:rPr>
      </w:pPr>
      <w:r>
        <w:t>«</w:t>
      </w:r>
      <w:r>
        <w:rPr>
          <w:color w:val="22272F"/>
          <w:sz w:val="23"/>
          <w:szCs w:val="23"/>
        </w:rPr>
        <w:t>34.1. По итогам рассмотрения вопроса, указанного в подпункте «е» пункта 14 настоящего Положения, комиссия принимает одно из следующих решений:</w:t>
      </w:r>
    </w:p>
    <w:p w:rsidR="00AD4F63" w:rsidRDefault="00AD4F63" w:rsidP="00AD4F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AD4F63" w:rsidRDefault="00AD4F63" w:rsidP="00AD4F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  <w:r w:rsidR="00155700">
        <w:rPr>
          <w:color w:val="22272F"/>
          <w:sz w:val="23"/>
          <w:szCs w:val="23"/>
        </w:rPr>
        <w:t>».</w:t>
      </w:r>
    </w:p>
    <w:p w:rsidR="002970D7" w:rsidRPr="00406B6D" w:rsidRDefault="00BF3325" w:rsidP="00AD4F63">
      <w:r>
        <w:t>1.8 пункт 35 изложить в следующей редакции:</w:t>
      </w:r>
    </w:p>
    <w:p w:rsidR="00406B6D" w:rsidRPr="00916003" w:rsidRDefault="00BF3325" w:rsidP="00BF3325">
      <w:r>
        <w:t>«</w:t>
      </w:r>
      <w:bookmarkStart w:id="7" w:name="sub_1035"/>
      <w:r w:rsidRPr="00BF3325">
        <w:t xml:space="preserve">35. По итогам рассмотрения вопросов, указанных в </w:t>
      </w:r>
      <w:hyperlink w:anchor="sub_141" w:history="1">
        <w:r>
          <w:t>подпунктах «</w:t>
        </w:r>
        <w:r w:rsidRPr="00BF3325">
          <w:t>а</w:t>
        </w:r>
      </w:hyperlink>
      <w:r>
        <w:t>»</w:t>
      </w:r>
      <w:r w:rsidRPr="00BF3325">
        <w:t xml:space="preserve">, </w:t>
      </w:r>
      <w:r>
        <w:t>«б», «е» пункта 14</w:t>
      </w:r>
      <w:hyperlink w:anchor="sub_142" w:history="1"/>
      <w:r w:rsidRPr="00BF3325"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30" w:history="1">
        <w:r w:rsidRPr="00BF3325">
          <w:t>пунктами 30-34</w:t>
        </w:r>
      </w:hyperlink>
      <w:r w:rsidRPr="00BF3325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  <w:r>
        <w:t>».</w:t>
      </w:r>
      <w:bookmarkEnd w:id="7"/>
    </w:p>
    <w:p w:rsidR="00060886" w:rsidRDefault="00DD2479" w:rsidP="001604F2">
      <w:bookmarkStart w:id="8" w:name="sub_4"/>
      <w:bookmarkEnd w:id="1"/>
      <w:r>
        <w:t>2</w:t>
      </w:r>
      <w:r w:rsidR="00060886" w:rsidRPr="00F0228D">
        <w:t xml:space="preserve">. Настоящее постановление вступает в силу после его </w:t>
      </w:r>
      <w:hyperlink r:id="rId15" w:history="1">
        <w:r w:rsidR="00060886" w:rsidRPr="00F0228D">
          <w:rPr>
            <w:rStyle w:val="a4"/>
            <w:color w:val="auto"/>
          </w:rPr>
          <w:t>официального опубликования</w:t>
        </w:r>
      </w:hyperlink>
      <w:bookmarkEnd w:id="8"/>
      <w:r w:rsidR="008040DA">
        <w:t>.</w:t>
      </w:r>
    </w:p>
    <w:p w:rsidR="00DA1AF2" w:rsidRDefault="00DA1AF2"/>
    <w:p w:rsidR="00DA1AF2" w:rsidRDefault="00DA1AF2"/>
    <w:p w:rsidR="00B372FA" w:rsidRPr="00F0228D" w:rsidRDefault="00B372F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F0228D" w:rsidRPr="00F0228D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B02AE" w:rsidRDefault="00B372FA" w:rsidP="00B372FA">
            <w:pPr>
              <w:pStyle w:val="a6"/>
              <w:rPr>
                <w:b/>
              </w:rPr>
            </w:pPr>
            <w:r>
              <w:rPr>
                <w:b/>
              </w:rPr>
              <w:t>ВрИО главы</w:t>
            </w:r>
            <w:r w:rsidR="007B02AE">
              <w:rPr>
                <w:b/>
              </w:rPr>
              <w:t xml:space="preserve"> </w:t>
            </w:r>
            <w:r w:rsidR="00F0228D" w:rsidRPr="00F0228D">
              <w:rPr>
                <w:b/>
              </w:rPr>
              <w:t xml:space="preserve">Батыревского </w:t>
            </w:r>
          </w:p>
          <w:p w:rsidR="00060886" w:rsidRPr="00F0228D" w:rsidRDefault="00060886" w:rsidP="007B02AE">
            <w:pPr>
              <w:pStyle w:val="a6"/>
              <w:rPr>
                <w:b/>
              </w:rPr>
            </w:pPr>
            <w:r w:rsidRPr="00F0228D">
              <w:rPr>
                <w:b/>
              </w:rPr>
              <w:t>муниципального округа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0228D" w:rsidRPr="00F0228D" w:rsidRDefault="00F0228D" w:rsidP="00F0228D">
            <w:pPr>
              <w:pStyle w:val="a5"/>
              <w:jc w:val="right"/>
              <w:rPr>
                <w:b/>
              </w:rPr>
            </w:pPr>
          </w:p>
          <w:p w:rsidR="00060886" w:rsidRPr="00F0228D" w:rsidRDefault="00F0228D" w:rsidP="00B372F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F0228D">
              <w:rPr>
                <w:b/>
              </w:rPr>
              <w:t>Р</w:t>
            </w:r>
            <w:r w:rsidR="00060886" w:rsidRPr="00F0228D">
              <w:rPr>
                <w:b/>
              </w:rPr>
              <w:t>.</w:t>
            </w:r>
            <w:r w:rsidR="00B372FA">
              <w:rPr>
                <w:b/>
              </w:rPr>
              <w:t>Ф.Ямалетдинов</w:t>
            </w:r>
          </w:p>
        </w:tc>
      </w:tr>
    </w:tbl>
    <w:p w:rsidR="00060886" w:rsidRPr="00F0228D" w:rsidRDefault="00060886"/>
    <w:p w:rsidR="00F0228D" w:rsidRDefault="00F0228D">
      <w:pPr>
        <w:jc w:val="right"/>
        <w:rPr>
          <w:rStyle w:val="a3"/>
          <w:b w:val="0"/>
          <w:bCs/>
          <w:color w:val="auto"/>
        </w:rPr>
      </w:pPr>
      <w:bookmarkStart w:id="9" w:name="sub_1000"/>
    </w:p>
    <w:p w:rsidR="00F0228D" w:rsidRDefault="00F0228D">
      <w:pPr>
        <w:jc w:val="right"/>
        <w:rPr>
          <w:rStyle w:val="a3"/>
          <w:b w:val="0"/>
          <w:bCs/>
          <w:color w:val="auto"/>
        </w:rPr>
      </w:pPr>
    </w:p>
    <w:p w:rsidR="00F0228D" w:rsidRDefault="00F0228D">
      <w:pPr>
        <w:jc w:val="right"/>
        <w:rPr>
          <w:rStyle w:val="a3"/>
          <w:b w:val="0"/>
          <w:bCs/>
          <w:color w:val="auto"/>
        </w:rPr>
      </w:pPr>
    </w:p>
    <w:p w:rsidR="00F0228D" w:rsidRDefault="00F0228D">
      <w:pPr>
        <w:jc w:val="right"/>
        <w:rPr>
          <w:rStyle w:val="a3"/>
          <w:b w:val="0"/>
          <w:bCs/>
          <w:color w:val="auto"/>
        </w:rPr>
      </w:pPr>
    </w:p>
    <w:p w:rsidR="00F0228D" w:rsidRDefault="00F0228D">
      <w:pPr>
        <w:jc w:val="right"/>
        <w:rPr>
          <w:rStyle w:val="a3"/>
          <w:b w:val="0"/>
          <w:bCs/>
          <w:color w:val="auto"/>
        </w:rPr>
      </w:pPr>
    </w:p>
    <w:p w:rsidR="00F0228D" w:rsidRDefault="00F0228D">
      <w:pPr>
        <w:jc w:val="right"/>
        <w:rPr>
          <w:rStyle w:val="a3"/>
          <w:b w:val="0"/>
          <w:bCs/>
          <w:color w:val="auto"/>
        </w:rPr>
      </w:pPr>
    </w:p>
    <w:p w:rsidR="00F0228D" w:rsidRDefault="00F0228D">
      <w:pPr>
        <w:jc w:val="right"/>
        <w:rPr>
          <w:rStyle w:val="a3"/>
          <w:b w:val="0"/>
          <w:bCs/>
          <w:color w:val="auto"/>
        </w:rPr>
      </w:pPr>
    </w:p>
    <w:p w:rsidR="00F0228D" w:rsidRDefault="00F0228D">
      <w:pPr>
        <w:jc w:val="right"/>
        <w:rPr>
          <w:rStyle w:val="a3"/>
          <w:b w:val="0"/>
          <w:bCs/>
          <w:color w:val="auto"/>
        </w:rPr>
      </w:pPr>
    </w:p>
    <w:p w:rsidR="00F0228D" w:rsidRDefault="00F0228D">
      <w:pPr>
        <w:jc w:val="right"/>
        <w:rPr>
          <w:rStyle w:val="a3"/>
          <w:b w:val="0"/>
          <w:bCs/>
          <w:color w:val="auto"/>
        </w:rPr>
      </w:pPr>
    </w:p>
    <w:p w:rsidR="00F0228D" w:rsidRDefault="00F0228D">
      <w:pPr>
        <w:jc w:val="right"/>
        <w:rPr>
          <w:rStyle w:val="a3"/>
          <w:b w:val="0"/>
          <w:bCs/>
          <w:color w:val="auto"/>
        </w:rPr>
      </w:pPr>
    </w:p>
    <w:bookmarkEnd w:id="9"/>
    <w:p w:rsidR="00AE7C08" w:rsidRDefault="00AE7C08" w:rsidP="00AC5553">
      <w:pPr>
        <w:ind w:firstLine="0"/>
        <w:rPr>
          <w:rStyle w:val="a3"/>
          <w:b w:val="0"/>
          <w:bCs/>
          <w:color w:val="auto"/>
        </w:rPr>
      </w:pPr>
    </w:p>
    <w:p w:rsidR="00AE7C08" w:rsidRDefault="00AE7C08">
      <w:pPr>
        <w:jc w:val="right"/>
        <w:rPr>
          <w:rStyle w:val="a3"/>
          <w:b w:val="0"/>
          <w:bCs/>
          <w:color w:val="auto"/>
        </w:rPr>
      </w:pPr>
    </w:p>
    <w:p w:rsidR="00AE7C08" w:rsidRDefault="00AE7C08" w:rsidP="00AC31F5">
      <w:pPr>
        <w:ind w:firstLine="0"/>
        <w:jc w:val="left"/>
        <w:rPr>
          <w:rStyle w:val="a3"/>
          <w:b w:val="0"/>
          <w:bCs/>
          <w:color w:val="auto"/>
        </w:rPr>
      </w:pPr>
    </w:p>
    <w:sectPr w:rsidR="00AE7C08" w:rsidSect="00F0228D">
      <w:footerReference w:type="default" r:id="rId16"/>
      <w:pgSz w:w="11900" w:h="16800"/>
      <w:pgMar w:top="426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E5" w:rsidRDefault="00E628E5">
      <w:r>
        <w:separator/>
      </w:r>
    </w:p>
  </w:endnote>
  <w:endnote w:type="continuationSeparator" w:id="0">
    <w:p w:rsidR="00E628E5" w:rsidRDefault="00E6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B005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B0055" w:rsidRDefault="001B0055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B0055" w:rsidRDefault="001B0055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B0055" w:rsidRDefault="001B0055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E5" w:rsidRDefault="00E628E5">
      <w:r>
        <w:separator/>
      </w:r>
    </w:p>
  </w:footnote>
  <w:footnote w:type="continuationSeparator" w:id="0">
    <w:p w:rsidR="00E628E5" w:rsidRDefault="00E62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A2"/>
    <w:rsid w:val="00010E37"/>
    <w:rsid w:val="00060886"/>
    <w:rsid w:val="000A2A05"/>
    <w:rsid w:val="000E78BB"/>
    <w:rsid w:val="00151062"/>
    <w:rsid w:val="00155700"/>
    <w:rsid w:val="001603F9"/>
    <w:rsid w:val="001604F2"/>
    <w:rsid w:val="00166FA6"/>
    <w:rsid w:val="001B0055"/>
    <w:rsid w:val="001C5928"/>
    <w:rsid w:val="001D6172"/>
    <w:rsid w:val="001D61DE"/>
    <w:rsid w:val="002444D1"/>
    <w:rsid w:val="00265EBC"/>
    <w:rsid w:val="002970D7"/>
    <w:rsid w:val="002C190F"/>
    <w:rsid w:val="00313664"/>
    <w:rsid w:val="00373534"/>
    <w:rsid w:val="003C7A1D"/>
    <w:rsid w:val="00406B6D"/>
    <w:rsid w:val="00415F16"/>
    <w:rsid w:val="0044309B"/>
    <w:rsid w:val="00476DAF"/>
    <w:rsid w:val="00486722"/>
    <w:rsid w:val="0048739F"/>
    <w:rsid w:val="004C68B2"/>
    <w:rsid w:val="004D7253"/>
    <w:rsid w:val="00522520"/>
    <w:rsid w:val="00593D4B"/>
    <w:rsid w:val="005B26B1"/>
    <w:rsid w:val="00655BD1"/>
    <w:rsid w:val="0066398A"/>
    <w:rsid w:val="006E7661"/>
    <w:rsid w:val="00774EED"/>
    <w:rsid w:val="00780056"/>
    <w:rsid w:val="007A2500"/>
    <w:rsid w:val="007B02AE"/>
    <w:rsid w:val="007B1DA2"/>
    <w:rsid w:val="007D1F76"/>
    <w:rsid w:val="007F1986"/>
    <w:rsid w:val="008040DA"/>
    <w:rsid w:val="00851A8F"/>
    <w:rsid w:val="008C1B4D"/>
    <w:rsid w:val="008D3B35"/>
    <w:rsid w:val="009121FF"/>
    <w:rsid w:val="00916003"/>
    <w:rsid w:val="00927ABB"/>
    <w:rsid w:val="00946A69"/>
    <w:rsid w:val="00973203"/>
    <w:rsid w:val="00977FF6"/>
    <w:rsid w:val="009D2F1B"/>
    <w:rsid w:val="009D35D5"/>
    <w:rsid w:val="00A22DAC"/>
    <w:rsid w:val="00A351A2"/>
    <w:rsid w:val="00A475A5"/>
    <w:rsid w:val="00AC31F5"/>
    <w:rsid w:val="00AC5553"/>
    <w:rsid w:val="00AD4F63"/>
    <w:rsid w:val="00AE7C08"/>
    <w:rsid w:val="00B06CF0"/>
    <w:rsid w:val="00B372FA"/>
    <w:rsid w:val="00BC1457"/>
    <w:rsid w:val="00BF3325"/>
    <w:rsid w:val="00CB68CE"/>
    <w:rsid w:val="00CD0F92"/>
    <w:rsid w:val="00D55D8B"/>
    <w:rsid w:val="00D72F33"/>
    <w:rsid w:val="00DA1AF2"/>
    <w:rsid w:val="00DD2479"/>
    <w:rsid w:val="00E1289E"/>
    <w:rsid w:val="00E3283B"/>
    <w:rsid w:val="00E357A4"/>
    <w:rsid w:val="00E621B1"/>
    <w:rsid w:val="00E628E5"/>
    <w:rsid w:val="00E678AC"/>
    <w:rsid w:val="00EB24CE"/>
    <w:rsid w:val="00EF329A"/>
    <w:rsid w:val="00F0228D"/>
    <w:rsid w:val="00F153CB"/>
    <w:rsid w:val="00F44DD0"/>
    <w:rsid w:val="00F54A33"/>
    <w:rsid w:val="00F7663C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744650-3F40-4686-B3F6-D90E6CAF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ac">
    <w:name w:val="Заголовок к тексту"/>
    <w:basedOn w:val="a"/>
    <w:next w:val="ad"/>
    <w:rsid w:val="00F0228D"/>
    <w:pPr>
      <w:widowControl/>
      <w:suppressAutoHyphens/>
      <w:autoSpaceDE/>
      <w:autoSpaceDN/>
      <w:adjustRightInd/>
      <w:spacing w:after="240" w:line="240" w:lineRule="exact"/>
      <w:ind w:firstLine="0"/>
      <w:jc w:val="left"/>
    </w:pPr>
    <w:rPr>
      <w:b/>
      <w:sz w:val="28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F0228D"/>
    <w:pPr>
      <w:widowControl/>
      <w:ind w:firstLine="0"/>
    </w:pPr>
    <w:rPr>
      <w:rFonts w:ascii="Courier New" w:hAnsi="Courier New" w:cs="Courier New"/>
      <w:sz w:val="20"/>
      <w:szCs w:val="20"/>
    </w:rPr>
  </w:style>
  <w:style w:type="paragraph" w:styleId="ad">
    <w:name w:val="Body Text"/>
    <w:basedOn w:val="a"/>
    <w:link w:val="af"/>
    <w:uiPriority w:val="99"/>
    <w:semiHidden/>
    <w:unhideWhenUsed/>
    <w:rsid w:val="00F0228D"/>
    <w:pPr>
      <w:spacing w:after="120"/>
    </w:pPr>
  </w:style>
  <w:style w:type="character" w:customStyle="1" w:styleId="af">
    <w:name w:val="Основной текст Знак"/>
    <w:basedOn w:val="a0"/>
    <w:link w:val="ad"/>
    <w:uiPriority w:val="99"/>
    <w:semiHidden/>
    <w:locked/>
    <w:rsid w:val="00F0228D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A1A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A1AF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D4F6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styleId="af2">
    <w:name w:val="Hyperlink"/>
    <w:basedOn w:val="a0"/>
    <w:uiPriority w:val="99"/>
    <w:unhideWhenUsed/>
    <w:rsid w:val="00AD4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71287568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98625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64203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404479387/0" TargetMode="External"/><Relationship Id="rId10" Type="http://schemas.openxmlformats.org/officeDocument/2006/relationships/hyperlink" Target="http://internet.garant.ru/document/redirect/1863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4479386/0" TargetMode="External"/><Relationship Id="rId14" Type="http://schemas.openxmlformats.org/officeDocument/2006/relationships/hyperlink" Target="http://internet.garant.ru/document/redirect/40331867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B62E2-DAB3-47D9-9EC1-4CD38A0A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Сектор правовой и кадровой работы</cp:lastModifiedBy>
  <cp:revision>2</cp:revision>
  <cp:lastPrinted>2024-03-26T06:30:00Z</cp:lastPrinted>
  <dcterms:created xsi:type="dcterms:W3CDTF">2024-04-04T08:51:00Z</dcterms:created>
  <dcterms:modified xsi:type="dcterms:W3CDTF">2024-04-04T08:51:00Z</dcterms:modified>
</cp:coreProperties>
</file>