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BF" w:rsidRPr="00AD5BF9" w:rsidRDefault="00037BBF" w:rsidP="00037BBF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AD5BF9">
        <w:rPr>
          <w:rStyle w:val="a9"/>
          <w:b/>
          <w:i w:val="0"/>
          <w:iCs w:val="0"/>
          <w:color w:val="22272F"/>
          <w:sz w:val="28"/>
          <w:szCs w:val="28"/>
          <w:shd w:val="clear" w:color="auto" w:fill="FFFABB"/>
        </w:rPr>
        <w:t>Программа</w:t>
      </w:r>
      <w:r w:rsidRPr="00AD5BF9">
        <w:rPr>
          <w:b/>
          <w:color w:val="22272F"/>
          <w:sz w:val="28"/>
          <w:szCs w:val="28"/>
        </w:rPr>
        <w:br/>
      </w:r>
      <w:r w:rsidRPr="00AD5BF9">
        <w:rPr>
          <w:rStyle w:val="a9"/>
          <w:b/>
          <w:i w:val="0"/>
          <w:iCs w:val="0"/>
          <w:color w:val="22272F"/>
          <w:sz w:val="28"/>
          <w:szCs w:val="28"/>
          <w:shd w:val="clear" w:color="auto" w:fill="FFFABB"/>
        </w:rPr>
        <w:t>профилактики</w:t>
      </w:r>
      <w:r w:rsidRPr="00AD5BF9">
        <w:rPr>
          <w:b/>
          <w:color w:val="22272F"/>
          <w:sz w:val="28"/>
          <w:szCs w:val="28"/>
        </w:rPr>
        <w:t> </w:t>
      </w:r>
      <w:r w:rsidRPr="00AD5BF9">
        <w:rPr>
          <w:rStyle w:val="a9"/>
          <w:b/>
          <w:i w:val="0"/>
          <w:iCs w:val="0"/>
          <w:color w:val="22272F"/>
          <w:sz w:val="28"/>
          <w:szCs w:val="28"/>
          <w:shd w:val="clear" w:color="auto" w:fill="FFFABB"/>
        </w:rPr>
        <w:t>рисков</w:t>
      </w:r>
      <w:r w:rsidRPr="00AD5BF9">
        <w:rPr>
          <w:b/>
          <w:color w:val="22272F"/>
          <w:sz w:val="28"/>
          <w:szCs w:val="28"/>
        </w:rPr>
        <w:t> причинения вреда (ущерба) охраняемым законом ценностям при осуществлении муниципального земельного контроля на территории </w:t>
      </w:r>
      <w:proofErr w:type="spellStart"/>
      <w:r w:rsidR="00AD5BF9" w:rsidRPr="00AD5BF9">
        <w:rPr>
          <w:b/>
          <w:color w:val="22272F"/>
          <w:sz w:val="28"/>
          <w:szCs w:val="28"/>
        </w:rPr>
        <w:t>Мариинско-Посадского</w:t>
      </w:r>
      <w:proofErr w:type="spellEnd"/>
      <w:r w:rsidRPr="00AD5BF9">
        <w:rPr>
          <w:b/>
          <w:color w:val="22272F"/>
          <w:sz w:val="28"/>
          <w:szCs w:val="28"/>
        </w:rPr>
        <w:t> </w:t>
      </w:r>
      <w:r w:rsidRPr="00AD5BF9">
        <w:rPr>
          <w:rStyle w:val="a9"/>
          <w:b/>
          <w:i w:val="0"/>
          <w:iCs w:val="0"/>
          <w:color w:val="22272F"/>
          <w:sz w:val="28"/>
          <w:szCs w:val="28"/>
          <w:shd w:val="clear" w:color="auto" w:fill="FFFABB"/>
        </w:rPr>
        <w:t>района</w:t>
      </w:r>
      <w:r w:rsidRPr="00AD5BF9">
        <w:rPr>
          <w:b/>
          <w:color w:val="22272F"/>
          <w:sz w:val="28"/>
          <w:szCs w:val="28"/>
        </w:rPr>
        <w:t> Чувашской Республики</w:t>
      </w:r>
      <w:r w:rsidR="00E4411F">
        <w:rPr>
          <w:b/>
          <w:color w:val="22272F"/>
          <w:sz w:val="28"/>
          <w:szCs w:val="28"/>
        </w:rPr>
        <w:t xml:space="preserve"> на 2023 год.</w:t>
      </w:r>
    </w:p>
    <w:p w:rsidR="00037BBF" w:rsidRPr="00FF433F" w:rsidRDefault="00037BBF" w:rsidP="00037BB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FF433F">
        <w:rPr>
          <w:color w:val="22272F"/>
          <w:sz w:val="28"/>
          <w:szCs w:val="28"/>
        </w:rPr>
        <w:t>Настоящая </w:t>
      </w:r>
      <w:r w:rsidRPr="00FF433F">
        <w:rPr>
          <w:rStyle w:val="a9"/>
          <w:i w:val="0"/>
          <w:iCs w:val="0"/>
          <w:color w:val="22272F"/>
          <w:sz w:val="28"/>
          <w:szCs w:val="28"/>
          <w:shd w:val="clear" w:color="auto" w:fill="FFFABB"/>
        </w:rPr>
        <w:t>программа</w:t>
      </w:r>
      <w:r w:rsidRPr="00FF433F">
        <w:rPr>
          <w:color w:val="22272F"/>
          <w:sz w:val="28"/>
          <w:szCs w:val="28"/>
        </w:rPr>
        <w:t> </w:t>
      </w:r>
      <w:r w:rsidRPr="00FF433F">
        <w:rPr>
          <w:rStyle w:val="a9"/>
          <w:i w:val="0"/>
          <w:iCs w:val="0"/>
          <w:color w:val="22272F"/>
          <w:sz w:val="28"/>
          <w:szCs w:val="28"/>
          <w:shd w:val="clear" w:color="auto" w:fill="FFFABB"/>
        </w:rPr>
        <w:t>профилактики</w:t>
      </w:r>
      <w:r w:rsidRPr="00FF433F">
        <w:rPr>
          <w:color w:val="22272F"/>
          <w:sz w:val="28"/>
          <w:szCs w:val="28"/>
        </w:rPr>
        <w:t> </w:t>
      </w:r>
      <w:r w:rsidRPr="00FF433F">
        <w:rPr>
          <w:rStyle w:val="a9"/>
          <w:i w:val="0"/>
          <w:iCs w:val="0"/>
          <w:color w:val="22272F"/>
          <w:sz w:val="28"/>
          <w:szCs w:val="28"/>
          <w:shd w:val="clear" w:color="auto" w:fill="FFFABB"/>
        </w:rPr>
        <w:t>рисков</w:t>
      </w:r>
      <w:r w:rsidRPr="00FF433F">
        <w:rPr>
          <w:color w:val="22272F"/>
          <w:sz w:val="28"/>
          <w:szCs w:val="28"/>
        </w:rPr>
        <w:t> 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- муниципальный контроль).</w:t>
      </w:r>
    </w:p>
    <w:p w:rsidR="00037BBF" w:rsidRPr="00AD5BF9" w:rsidRDefault="00037BBF" w:rsidP="00FF433F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AD5BF9">
        <w:rPr>
          <w:color w:val="22272F"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AD5BF9">
        <w:rPr>
          <w:color w:val="22272F"/>
          <w:sz w:val="28"/>
          <w:szCs w:val="28"/>
        </w:rPr>
        <w:t>Мариинско-Посадского</w:t>
      </w:r>
      <w:proofErr w:type="spellEnd"/>
      <w:r w:rsidRPr="00AD5BF9">
        <w:rPr>
          <w:color w:val="22272F"/>
          <w:sz w:val="28"/>
          <w:szCs w:val="28"/>
        </w:rPr>
        <w:t xml:space="preserve"> района, характеристика проблем, на решение которых направлена Программа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муниципального земельного контроля являются: территории земель, расположенные в границах </w:t>
      </w:r>
      <w:proofErr w:type="spellStart"/>
      <w:r w:rsidR="00AD5BF9" w:rsidRPr="00FF433F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Pr="00FF433F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Республики, земельные участки и их части независимо от прав на них (далее - объекты контроля).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proofErr w:type="spellStart"/>
      <w:r w:rsidR="00781A19" w:rsidRPr="00FF433F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Pr="00FF433F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при ведении хозяйственной или иной деятельности.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Главной задачей администрации </w:t>
      </w:r>
      <w:proofErr w:type="spellStart"/>
      <w:r w:rsidR="00781A19" w:rsidRPr="00FF433F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Pr="00FF433F">
        <w:rPr>
          <w:rFonts w:ascii="Times New Roman" w:hAnsi="Times New Roman" w:cs="Times New Roman"/>
          <w:sz w:val="28"/>
          <w:szCs w:val="28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>В 202</w:t>
      </w:r>
      <w:r w:rsidR="00287C4C">
        <w:rPr>
          <w:rFonts w:ascii="Times New Roman" w:hAnsi="Times New Roman" w:cs="Times New Roman"/>
          <w:sz w:val="28"/>
          <w:szCs w:val="28"/>
        </w:rPr>
        <w:t>2</w:t>
      </w:r>
      <w:r w:rsidRPr="00FF433F">
        <w:rPr>
          <w:rFonts w:ascii="Times New Roman" w:hAnsi="Times New Roman" w:cs="Times New Roman"/>
          <w:sz w:val="28"/>
          <w:szCs w:val="28"/>
        </w:rPr>
        <w:t xml:space="preserve"> году в рамках муниципального контроля по результатам контрольн</w:t>
      </w:r>
      <w:r w:rsidR="00287C4C">
        <w:rPr>
          <w:rFonts w:ascii="Times New Roman" w:hAnsi="Times New Roman" w:cs="Times New Roman"/>
          <w:sz w:val="28"/>
          <w:szCs w:val="28"/>
        </w:rPr>
        <w:t xml:space="preserve">о (надзорных) </w:t>
      </w:r>
      <w:r w:rsidRPr="00FF433F">
        <w:rPr>
          <w:rFonts w:ascii="Times New Roman" w:hAnsi="Times New Roman" w:cs="Times New Roman"/>
          <w:sz w:val="28"/>
          <w:szCs w:val="28"/>
        </w:rPr>
        <w:t xml:space="preserve"> мероприятий  </w:t>
      </w:r>
      <w:r w:rsidR="002345F7">
        <w:rPr>
          <w:rFonts w:ascii="Times New Roman" w:hAnsi="Times New Roman" w:cs="Times New Roman"/>
          <w:sz w:val="28"/>
          <w:szCs w:val="28"/>
        </w:rPr>
        <w:t>(6</w:t>
      </w:r>
      <w:r w:rsidR="00733174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2345F7">
        <w:rPr>
          <w:rFonts w:ascii="Times New Roman" w:hAnsi="Times New Roman" w:cs="Times New Roman"/>
          <w:sz w:val="28"/>
          <w:szCs w:val="28"/>
        </w:rPr>
        <w:t>ых</w:t>
      </w:r>
      <w:r w:rsidR="0073317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345F7">
        <w:rPr>
          <w:rFonts w:ascii="Times New Roman" w:hAnsi="Times New Roman" w:cs="Times New Roman"/>
          <w:sz w:val="28"/>
          <w:szCs w:val="28"/>
        </w:rPr>
        <w:t>й)</w:t>
      </w:r>
      <w:r w:rsidR="00733174">
        <w:rPr>
          <w:rFonts w:ascii="Times New Roman" w:hAnsi="Times New Roman" w:cs="Times New Roman"/>
          <w:sz w:val="28"/>
          <w:szCs w:val="28"/>
        </w:rPr>
        <w:t xml:space="preserve"> нарушений  не </w:t>
      </w:r>
      <w:r w:rsidR="00287C4C">
        <w:rPr>
          <w:rFonts w:ascii="Times New Roman" w:hAnsi="Times New Roman" w:cs="Times New Roman"/>
          <w:sz w:val="28"/>
          <w:szCs w:val="28"/>
        </w:rPr>
        <w:t>выявлен</w:t>
      </w:r>
      <w:r w:rsidR="00733174">
        <w:rPr>
          <w:rFonts w:ascii="Times New Roman" w:hAnsi="Times New Roman" w:cs="Times New Roman"/>
          <w:sz w:val="28"/>
          <w:szCs w:val="28"/>
        </w:rPr>
        <w:t xml:space="preserve">о. По результатам консультирования граждан выявлено:  </w:t>
      </w:r>
    </w:p>
    <w:p w:rsidR="00037BBF" w:rsidRPr="00733174" w:rsidRDefault="00733174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174">
        <w:rPr>
          <w:rFonts w:ascii="Times New Roman" w:hAnsi="Times New Roman" w:cs="Times New Roman"/>
          <w:sz w:val="28"/>
          <w:szCs w:val="28"/>
        </w:rPr>
        <w:t>а</w:t>
      </w:r>
      <w:r w:rsidR="00037BBF" w:rsidRPr="00733174">
        <w:rPr>
          <w:rFonts w:ascii="Times New Roman" w:hAnsi="Times New Roman" w:cs="Times New Roman"/>
          <w:sz w:val="28"/>
          <w:szCs w:val="28"/>
        </w:rPr>
        <w:t>)</w:t>
      </w:r>
      <w:r w:rsidR="00287C4C" w:rsidRPr="00733174">
        <w:rPr>
          <w:rFonts w:ascii="Times New Roman" w:hAnsi="Times New Roman" w:cs="Times New Roman"/>
          <w:sz w:val="28"/>
          <w:szCs w:val="28"/>
        </w:rPr>
        <w:t xml:space="preserve"> </w:t>
      </w:r>
      <w:r w:rsidR="00287C4C" w:rsidRPr="007331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733174">
        <w:rPr>
          <w:rFonts w:ascii="Times New Roman" w:hAnsi="Times New Roman" w:cs="Times New Roman"/>
          <w:sz w:val="28"/>
          <w:szCs w:val="28"/>
        </w:rPr>
        <w:t xml:space="preserve">выездных обследований, консультирований </w:t>
      </w:r>
      <w:r w:rsidRPr="00FF433F">
        <w:rPr>
          <w:rFonts w:ascii="Times New Roman" w:hAnsi="Times New Roman" w:cs="Times New Roman"/>
          <w:sz w:val="28"/>
          <w:szCs w:val="28"/>
        </w:rPr>
        <w:t xml:space="preserve"> проводилась разъяснительная работа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37BBF" w:rsidRPr="00FF433F" w:rsidRDefault="00037BBF" w:rsidP="00FF43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В </w:t>
      </w:r>
      <w:r w:rsidR="00BA276E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№336 от 10.03.2022г. «Об особенностях организации и осуществления </w:t>
      </w:r>
      <w:r w:rsidR="00BA276E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муниципального контроля»</w:t>
      </w:r>
      <w:r w:rsidR="00CC1B18">
        <w:rPr>
          <w:rFonts w:ascii="Times New Roman" w:hAnsi="Times New Roman" w:cs="Times New Roman"/>
          <w:sz w:val="28"/>
          <w:szCs w:val="28"/>
        </w:rPr>
        <w:t xml:space="preserve"> установлены особенности осуществления видов муниципального контроля</w:t>
      </w:r>
      <w:proofErr w:type="gramStart"/>
      <w:r w:rsidR="00CC1B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B18">
        <w:rPr>
          <w:rFonts w:ascii="Times New Roman" w:hAnsi="Times New Roman" w:cs="Times New Roman"/>
          <w:sz w:val="28"/>
          <w:szCs w:val="28"/>
        </w:rPr>
        <w:t xml:space="preserve">  </w:t>
      </w:r>
      <w:r w:rsidR="00BA276E">
        <w:rPr>
          <w:rFonts w:ascii="Times New Roman" w:hAnsi="Times New Roman" w:cs="Times New Roman"/>
          <w:sz w:val="28"/>
          <w:szCs w:val="28"/>
        </w:rPr>
        <w:t xml:space="preserve"> </w:t>
      </w:r>
      <w:r w:rsidRPr="00FF4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33F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 </w:t>
      </w:r>
      <w:hyperlink r:id="rId7" w:anchor="/document/12164247/entry/9" w:history="1">
        <w:r w:rsidRPr="00FF433F">
          <w:rPr>
            <w:rStyle w:val="a4"/>
            <w:rFonts w:ascii="Times New Roman" w:eastAsiaTheme="majorEastAsia" w:hAnsi="Times New Roman" w:cs="Times New Roman"/>
            <w:color w:val="3272C0"/>
            <w:sz w:val="28"/>
            <w:szCs w:val="28"/>
          </w:rPr>
          <w:t>ст. 9</w:t>
        </w:r>
      </w:hyperlink>
      <w:r w:rsidRPr="00FF433F">
        <w:rPr>
          <w:rFonts w:ascii="Times New Roman" w:hAnsi="Times New Roman" w:cs="Times New Roman"/>
          <w:sz w:val="28"/>
          <w:szCs w:val="28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294-ФЗ,</w:t>
      </w:r>
      <w:r w:rsidR="00CC1B18">
        <w:rPr>
          <w:rFonts w:ascii="Times New Roman" w:hAnsi="Times New Roman" w:cs="Times New Roman"/>
          <w:sz w:val="28"/>
          <w:szCs w:val="28"/>
        </w:rPr>
        <w:t xml:space="preserve"> а также в отношении граждан </w:t>
      </w:r>
      <w:r w:rsidRPr="00FF433F">
        <w:rPr>
          <w:rFonts w:ascii="Times New Roman" w:hAnsi="Times New Roman" w:cs="Times New Roman"/>
          <w:sz w:val="28"/>
          <w:szCs w:val="28"/>
        </w:rPr>
        <w:t xml:space="preserve"> в сфере муниципального земельного контроля на территории муниципального образования на 202</w:t>
      </w:r>
      <w:r w:rsidR="00CC1B18">
        <w:rPr>
          <w:rFonts w:ascii="Times New Roman" w:hAnsi="Times New Roman" w:cs="Times New Roman"/>
          <w:sz w:val="28"/>
          <w:szCs w:val="28"/>
        </w:rPr>
        <w:t>2</w:t>
      </w:r>
      <w:r w:rsidRPr="00FF433F">
        <w:rPr>
          <w:rFonts w:ascii="Times New Roman" w:hAnsi="Times New Roman" w:cs="Times New Roman"/>
          <w:sz w:val="28"/>
          <w:szCs w:val="28"/>
        </w:rPr>
        <w:t xml:space="preserve"> год не утверждался.</w:t>
      </w:r>
      <w:proofErr w:type="gramEnd"/>
    </w:p>
    <w:p w:rsidR="00037BBF" w:rsidRPr="00FF433F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F433F">
        <w:rPr>
          <w:rFonts w:ascii="Times New Roman" w:hAnsi="Times New Roman" w:cs="Times New Roman"/>
          <w:sz w:val="28"/>
          <w:szCs w:val="28"/>
        </w:rPr>
        <w:t xml:space="preserve">Проведённая администрацией </w:t>
      </w:r>
      <w:proofErr w:type="spellStart"/>
      <w:r w:rsidR="00781A19" w:rsidRPr="00FF433F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Pr="00FF433F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A63190">
        <w:rPr>
          <w:rFonts w:ascii="Times New Roman" w:hAnsi="Times New Roman" w:cs="Times New Roman"/>
          <w:sz w:val="28"/>
          <w:szCs w:val="28"/>
        </w:rPr>
        <w:t>2</w:t>
      </w:r>
      <w:r w:rsidRPr="00FF433F">
        <w:rPr>
          <w:rFonts w:ascii="Times New Roman" w:hAnsi="Times New Roman" w:cs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37BBF" w:rsidRPr="00FF433F" w:rsidRDefault="00A63190" w:rsidP="00037BBF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lang w:val="en-US"/>
        </w:rPr>
        <w:t>II</w:t>
      </w:r>
      <w:r w:rsidRPr="00A63190">
        <w:rPr>
          <w:color w:val="22272F"/>
          <w:sz w:val="28"/>
          <w:szCs w:val="28"/>
        </w:rPr>
        <w:t>.</w:t>
      </w:r>
      <w:r w:rsidR="00037BBF" w:rsidRPr="00FF433F">
        <w:rPr>
          <w:color w:val="22272F"/>
          <w:sz w:val="28"/>
          <w:szCs w:val="28"/>
        </w:rPr>
        <w:t xml:space="preserve"> Цели и задачи реализации Программы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земельных отношений;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37BBF" w:rsidRPr="00376A2B" w:rsidRDefault="00037BBF" w:rsidP="00376A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76A2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37BBF" w:rsidRPr="00164C92" w:rsidRDefault="00037BBF" w:rsidP="00164C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4C92">
        <w:rPr>
          <w:rFonts w:ascii="Times New Roman" w:hAnsi="Times New Roman" w:cs="Times New Roman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37BBF" w:rsidRPr="00164C92" w:rsidRDefault="00037BBF" w:rsidP="00164C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4C92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37BBF" w:rsidRPr="00FF433F" w:rsidRDefault="00037BBF" w:rsidP="00037BBF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FF433F">
        <w:rPr>
          <w:color w:val="22272F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037BBF" w:rsidRPr="003062E0" w:rsidRDefault="00037BBF" w:rsidP="003062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062E0">
        <w:rPr>
          <w:rFonts w:ascii="Times New Roman" w:hAnsi="Times New Roman" w:cs="Times New Roman"/>
          <w:sz w:val="28"/>
          <w:szCs w:val="28"/>
        </w:rPr>
        <w:t>1. В соответствии с</w:t>
      </w:r>
      <w:r w:rsidR="00FF433F" w:rsidRPr="003062E0">
        <w:rPr>
          <w:rFonts w:ascii="Times New Roman" w:hAnsi="Times New Roman" w:cs="Times New Roman"/>
          <w:sz w:val="28"/>
          <w:szCs w:val="28"/>
        </w:rPr>
        <w:t xml:space="preserve"> </w:t>
      </w:r>
      <w:r w:rsidRPr="003062E0">
        <w:rPr>
          <w:rFonts w:ascii="Times New Roman" w:hAnsi="Times New Roman" w:cs="Times New Roman"/>
          <w:sz w:val="28"/>
          <w:szCs w:val="28"/>
        </w:rPr>
        <w:t> </w:t>
      </w:r>
      <w:hyperlink r:id="rId8" w:anchor="/document/403184994/entry/1000" w:history="1">
        <w:r w:rsidRPr="003062E0">
          <w:rPr>
            <w:rStyle w:val="a4"/>
            <w:rFonts w:ascii="Times New Roman" w:eastAsiaTheme="majorEastAsia" w:hAnsi="Times New Roman" w:cs="Times New Roman"/>
            <w:color w:val="3272C0"/>
            <w:sz w:val="28"/>
            <w:szCs w:val="28"/>
          </w:rPr>
          <w:t>Положением</w:t>
        </w:r>
      </w:hyperlink>
      <w:r w:rsidRPr="003062E0">
        <w:rPr>
          <w:rFonts w:ascii="Times New Roman" w:hAnsi="Times New Roman" w:cs="Times New Roman"/>
          <w:sz w:val="28"/>
          <w:szCs w:val="28"/>
        </w:rPr>
        <w:t> о муниципальном земельном контроле на территории</w:t>
      </w:r>
      <w:r w:rsidR="00FF433F" w:rsidRPr="00306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3F" w:rsidRPr="003062E0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Pr="003062E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062E0">
        <w:rPr>
          <w:rFonts w:ascii="Times New Roman" w:hAnsi="Times New Roman" w:cs="Times New Roman"/>
          <w:sz w:val="28"/>
          <w:szCs w:val="28"/>
        </w:rPr>
        <w:t>у</w:t>
      </w:r>
      <w:r w:rsidRPr="003062E0">
        <w:rPr>
          <w:rFonts w:ascii="Times New Roman" w:hAnsi="Times New Roman" w:cs="Times New Roman"/>
          <w:sz w:val="28"/>
          <w:szCs w:val="28"/>
        </w:rPr>
        <w:t>твержденн</w:t>
      </w:r>
      <w:r w:rsidR="00FF433F" w:rsidRPr="003062E0">
        <w:rPr>
          <w:rFonts w:ascii="Times New Roman" w:hAnsi="Times New Roman" w:cs="Times New Roman"/>
          <w:sz w:val="28"/>
          <w:szCs w:val="28"/>
        </w:rPr>
        <w:t>ы</w:t>
      </w:r>
      <w:r w:rsidRPr="003062E0">
        <w:rPr>
          <w:rFonts w:ascii="Times New Roman" w:hAnsi="Times New Roman" w:cs="Times New Roman"/>
          <w:sz w:val="28"/>
          <w:szCs w:val="28"/>
        </w:rPr>
        <w:t>м </w:t>
      </w:r>
      <w:hyperlink r:id="rId9" w:anchor="/document/403184994/entry/0" w:history="1">
        <w:r w:rsidRPr="003062E0">
          <w:rPr>
            <w:rStyle w:val="a4"/>
            <w:rFonts w:ascii="Times New Roman" w:eastAsiaTheme="majorEastAsia" w:hAnsi="Times New Roman" w:cs="Times New Roman"/>
            <w:color w:val="3272C0"/>
            <w:sz w:val="28"/>
            <w:szCs w:val="28"/>
          </w:rPr>
          <w:t>решением</w:t>
        </w:r>
      </w:hyperlink>
      <w:r w:rsidRPr="003062E0">
        <w:rPr>
          <w:rFonts w:ascii="Times New Roman" w:hAnsi="Times New Roman" w:cs="Times New Roman"/>
          <w:sz w:val="28"/>
          <w:szCs w:val="28"/>
        </w:rPr>
        <w:t xml:space="preserve"> Собрания депутатов </w:t>
      </w:r>
      <w:proofErr w:type="spellStart"/>
      <w:r w:rsidR="00FF433F" w:rsidRPr="003062E0">
        <w:rPr>
          <w:rFonts w:ascii="Times New Roman" w:hAnsi="Times New Roman" w:cs="Times New Roman"/>
          <w:sz w:val="28"/>
          <w:szCs w:val="28"/>
        </w:rPr>
        <w:t>Мариинско-Посадского</w:t>
      </w:r>
      <w:proofErr w:type="spellEnd"/>
      <w:r w:rsidR="00FF433F" w:rsidRPr="003062E0">
        <w:rPr>
          <w:rFonts w:ascii="Times New Roman" w:hAnsi="Times New Roman" w:cs="Times New Roman"/>
          <w:sz w:val="28"/>
          <w:szCs w:val="28"/>
        </w:rPr>
        <w:t xml:space="preserve"> </w:t>
      </w:r>
      <w:r w:rsidRPr="003062E0">
        <w:rPr>
          <w:rFonts w:ascii="Times New Roman" w:hAnsi="Times New Roman" w:cs="Times New Roman"/>
          <w:sz w:val="28"/>
          <w:szCs w:val="28"/>
        </w:rPr>
        <w:t>района Чувашской Республики, проводятся следующие профилактические мероприятия: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2328"/>
        <w:gridCol w:w="3128"/>
        <w:gridCol w:w="2030"/>
        <w:gridCol w:w="2328"/>
      </w:tblGrid>
      <w:tr w:rsidR="00037BBF" w:rsidRPr="003062E0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3062E0" w:rsidRDefault="00037B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62E0">
              <w:rPr>
                <w:sz w:val="28"/>
                <w:szCs w:val="28"/>
              </w:rPr>
              <w:t>N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3062E0" w:rsidRDefault="00037B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62E0"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3062E0" w:rsidRDefault="00037B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62E0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3062E0" w:rsidRDefault="00037B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62E0">
              <w:rPr>
                <w:sz w:val="28"/>
                <w:szCs w:val="28"/>
              </w:rPr>
              <w:t xml:space="preserve">Подразделение и (или) должностные лица администрации </w:t>
            </w:r>
            <w:proofErr w:type="spellStart"/>
            <w:r w:rsidRPr="003062E0">
              <w:rPr>
                <w:sz w:val="28"/>
                <w:szCs w:val="28"/>
              </w:rPr>
              <w:t>Канашского</w:t>
            </w:r>
            <w:proofErr w:type="spellEnd"/>
            <w:r w:rsidRPr="003062E0">
              <w:rPr>
                <w:sz w:val="28"/>
                <w:szCs w:val="28"/>
              </w:rPr>
              <w:t xml:space="preserve"> района, ответственные за реализацию мероприятия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3062E0" w:rsidRDefault="00037B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62E0">
              <w:rPr>
                <w:sz w:val="28"/>
                <w:szCs w:val="28"/>
              </w:rPr>
              <w:t>Сроки (периодичность) их проведения</w:t>
            </w:r>
          </w:p>
        </w:tc>
      </w:tr>
      <w:tr w:rsidR="00037BBF" w:rsidTr="00037BBF">
        <w:trPr>
          <w:trHeight w:val="240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1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Информирование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По мере необходимости в течение года</w:t>
            </w:r>
          </w:p>
        </w:tc>
      </w:tr>
      <w:tr w:rsidR="00037BBF" w:rsidTr="00037BB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 w:rsidP="003062E0">
            <w:pPr>
              <w:pStyle w:val="s16"/>
              <w:spacing w:before="0" w:beforeAutospacing="0" w:after="0" w:afterAutospacing="0"/>
              <w:jc w:val="both"/>
            </w:pPr>
            <w:r w:rsidRPr="00FF433F">
              <w:t xml:space="preserve">Публикация </w:t>
            </w:r>
            <w:proofErr w:type="gramStart"/>
            <w:r w:rsidRPr="00FF433F">
              <w:t>на сайте руководств по соблюдению обязательных требований в сфере земельных отношений при направлении их в адрес</w:t>
            </w:r>
            <w:proofErr w:type="gramEnd"/>
            <w:r w:rsidRPr="00FF433F">
              <w:t xml:space="preserve"> администрации </w:t>
            </w:r>
            <w:r w:rsidR="003062E0">
              <w:t xml:space="preserve"> </w:t>
            </w:r>
            <w:proofErr w:type="spellStart"/>
            <w:r w:rsidR="003062E0">
              <w:t>Мариинско-Посадского</w:t>
            </w:r>
            <w:proofErr w:type="spellEnd"/>
            <w:r w:rsidRPr="00FF433F">
              <w:t xml:space="preserve"> района уполномоченным федеральным органом исполнительной власти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</w:tr>
      <w:tr w:rsidR="00037BBF" w:rsidTr="00037BB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Размещение и поддержание в актуальном состоянии на официальном сайте в сети "Интернет" информации, перечень которой предусмотрен </w:t>
            </w:r>
            <w:hyperlink r:id="rId10" w:anchor="/document/403184994/entry/1000" w:history="1">
              <w:r w:rsidRPr="00FF433F">
                <w:rPr>
                  <w:rStyle w:val="a4"/>
                  <w:rFonts w:eastAsiaTheme="majorEastAsia"/>
                  <w:color w:val="3272C0"/>
                </w:rPr>
                <w:t>Положением</w:t>
              </w:r>
            </w:hyperlink>
            <w:r w:rsidRPr="00FF433F">
              <w:t> о муниципальном земельном контроле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BBF" w:rsidRPr="00FF433F" w:rsidRDefault="00037BBF">
            <w:pPr>
              <w:rPr>
                <w:sz w:val="24"/>
                <w:szCs w:val="24"/>
              </w:rPr>
            </w:pPr>
          </w:p>
        </w:tc>
      </w:tr>
      <w:tr w:rsidR="00037BB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lastRenderedPageBreak/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Обобщение правоприменительной практики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 w:rsidP="003062E0">
            <w:pPr>
              <w:pStyle w:val="s16"/>
              <w:spacing w:before="0" w:beforeAutospacing="0" w:after="0" w:afterAutospacing="0"/>
              <w:jc w:val="both"/>
            </w:pPr>
            <w:r w:rsidRPr="00FF433F">
              <w:t>Обобщение и анализ правоприменительной практики контрольно-надзорной деятельности в сфере земельных отношений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 </w:t>
            </w:r>
            <w:hyperlink r:id="rId11" w:tgtFrame="_blank" w:history="1">
              <w:r w:rsidRPr="00FF433F">
                <w:rPr>
                  <w:rStyle w:val="a4"/>
                  <w:rFonts w:eastAsiaTheme="majorEastAsia"/>
                  <w:color w:val="3272C0"/>
                </w:rPr>
                <w:t>официальном сайте</w:t>
              </w:r>
            </w:hyperlink>
            <w:r w:rsidRPr="00FF433F">
              <w:t> администрации в срок, не превышающий 5 рабочих дней со дня утверждения доклада.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 w:rsidP="003062E0">
            <w:pPr>
              <w:pStyle w:val="s16"/>
              <w:spacing w:before="0" w:beforeAutospacing="0" w:after="0" w:afterAutospacing="0"/>
            </w:pPr>
            <w:r w:rsidRPr="00FF433F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Ежегодно (не позднее 01 марта года, следующего за годом обобщения правоприменительной практики)</w:t>
            </w:r>
          </w:p>
        </w:tc>
      </w:tr>
      <w:tr w:rsidR="00037BB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Консультирование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 w:rsidP="00E44CE2">
            <w:pPr>
              <w:pStyle w:val="s16"/>
              <w:spacing w:before="0" w:beforeAutospacing="0" w:after="0" w:afterAutospacing="0"/>
              <w:jc w:val="both"/>
            </w:pPr>
            <w:r w:rsidRPr="00FF433F">
              <w:t>Проведение должностными лицами администрации консультаций по вопросам:</w:t>
            </w:r>
          </w:p>
          <w:p w:rsidR="00037BBF" w:rsidRPr="00FF433F" w:rsidRDefault="00037BBF" w:rsidP="00E44CE2">
            <w:pPr>
              <w:pStyle w:val="s16"/>
              <w:spacing w:before="0" w:beforeAutospacing="0" w:after="0" w:afterAutospacing="0"/>
              <w:jc w:val="both"/>
            </w:pPr>
            <w:r w:rsidRPr="00FF433F">
              <w:t>соблюдения обязательных требований в сфере земельных отношений.</w:t>
            </w:r>
          </w:p>
          <w:p w:rsidR="00037BBF" w:rsidRPr="00FF433F" w:rsidRDefault="00037BBF" w:rsidP="00E44CE2">
            <w:pPr>
              <w:pStyle w:val="s16"/>
              <w:spacing w:before="0" w:beforeAutospacing="0" w:after="0" w:afterAutospacing="0"/>
              <w:jc w:val="both"/>
            </w:pPr>
            <w:r w:rsidRPr="00FF433F">
              <w:t xml:space="preserve">Консультирование осуществляется посредством личного обращения, телефонной связи, электронной почты, </w:t>
            </w:r>
            <w:proofErr w:type="spellStart"/>
            <w:r w:rsidRPr="00FF433F">
              <w:t>видео-конференц-связи</w:t>
            </w:r>
            <w:proofErr w:type="spellEnd"/>
            <w:r w:rsidRPr="00FF433F">
              <w:t>, при получении письменного запроса - в письменной форме в порядке, установленном </w:t>
            </w:r>
            <w:hyperlink r:id="rId12" w:anchor="/document/12146661/entry/0" w:history="1">
              <w:r w:rsidRPr="00FF433F">
                <w:rPr>
                  <w:rStyle w:val="a4"/>
                  <w:rFonts w:eastAsiaTheme="majorEastAsia"/>
                  <w:color w:val="3272C0"/>
                </w:rPr>
                <w:t>Федеральным законом</w:t>
              </w:r>
            </w:hyperlink>
            <w:r w:rsidRPr="00FF433F">
              <w:t> "О порядке рассмотрения обращения граждан Российской Федерации",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По мере необходимости в течение года</w:t>
            </w:r>
          </w:p>
        </w:tc>
      </w:tr>
    </w:tbl>
    <w:p w:rsidR="00037BBF" w:rsidRPr="00FF433F" w:rsidRDefault="00037BBF" w:rsidP="00FF433F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  <w:r w:rsidRPr="00FF433F">
        <w:rPr>
          <w:color w:val="22272F"/>
          <w:sz w:val="28"/>
          <w:szCs w:val="28"/>
        </w:rPr>
        <w:t>IV. Показатели результативности и эффективности Программы</w:t>
      </w:r>
    </w:p>
    <w:p w:rsidR="00037BBF" w:rsidRPr="00FF433F" w:rsidRDefault="00037BBF" w:rsidP="00037BBF">
      <w:pPr>
        <w:pStyle w:val="s1"/>
        <w:shd w:val="clear" w:color="auto" w:fill="FFFFFF"/>
        <w:jc w:val="both"/>
        <w:rPr>
          <w:color w:val="22272F"/>
        </w:rPr>
      </w:pPr>
      <w:r w:rsidRPr="00FF433F">
        <w:rPr>
          <w:color w:val="22272F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6240"/>
        <w:gridCol w:w="3150"/>
      </w:tblGrid>
      <w:tr w:rsidR="00037BBF" w:rsidRPr="00FF433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 xml:space="preserve">N </w:t>
            </w:r>
            <w:proofErr w:type="spellStart"/>
            <w:proofErr w:type="gramStart"/>
            <w:r w:rsidRPr="00FF433F">
              <w:t>п</w:t>
            </w:r>
            <w:proofErr w:type="spellEnd"/>
            <w:proofErr w:type="gramEnd"/>
            <w:r w:rsidRPr="00FF433F">
              <w:t>/</w:t>
            </w:r>
            <w:proofErr w:type="spellStart"/>
            <w:r w:rsidRPr="00FF433F">
              <w:t>п</w:t>
            </w:r>
            <w:proofErr w:type="spellEnd"/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Наименование показателя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Величина</w:t>
            </w:r>
          </w:p>
        </w:tc>
      </w:tr>
      <w:tr w:rsidR="00037BBF" w:rsidRPr="00FF433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1.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Полнота информации, размещенной на официальном сайте органа муниципального земельного контроля в сети "Интернет" в соответствии с </w:t>
            </w:r>
            <w:hyperlink r:id="rId13" w:anchor="/document/74449814/entry/4603" w:history="1">
              <w:r w:rsidRPr="00FF433F">
                <w:rPr>
                  <w:rStyle w:val="a4"/>
                  <w:rFonts w:eastAsiaTheme="majorEastAsia"/>
                  <w:color w:val="3272C0"/>
                </w:rPr>
                <w:t>частью 3 статьи 46</w:t>
              </w:r>
            </w:hyperlink>
            <w:r w:rsidRPr="00FF433F">
              <w:t xml:space="preserve"> Федерального закона от 31 июля 2021 г. N 248-ФЗ "О </w:t>
            </w:r>
            <w:r w:rsidRPr="00FF433F">
              <w:lastRenderedPageBreak/>
              <w:t>государственном контроле (надзоре) и муниципальном контроле в Российской Федерации"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lastRenderedPageBreak/>
              <w:t>100%</w:t>
            </w:r>
          </w:p>
        </w:tc>
      </w:tr>
      <w:tr w:rsidR="00037BBF" w:rsidRPr="00FF433F" w:rsidTr="00037BBF">
        <w:tc>
          <w:tcPr>
            <w:tcW w:w="10185" w:type="dxa"/>
            <w:gridSpan w:val="3"/>
            <w:hideMark/>
          </w:tcPr>
          <w:p w:rsidR="00037BBF" w:rsidRPr="00FF433F" w:rsidRDefault="00037BBF" w:rsidP="00037BBF">
            <w:pPr>
              <w:pStyle w:val="s9"/>
              <w:shd w:val="clear" w:color="auto" w:fill="F0E9D3"/>
              <w:spacing w:before="0" w:beforeAutospacing="0" w:after="0" w:afterAutospacing="0"/>
              <w:rPr>
                <w:color w:val="464C55"/>
              </w:rPr>
            </w:pPr>
          </w:p>
        </w:tc>
      </w:tr>
      <w:tr w:rsidR="00037BBF" w:rsidRPr="00FF433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2.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 xml:space="preserve">100% от числа </w:t>
            </w:r>
            <w:proofErr w:type="gramStart"/>
            <w:r w:rsidRPr="00FF433F">
              <w:t>обратившихся</w:t>
            </w:r>
            <w:proofErr w:type="gramEnd"/>
          </w:p>
        </w:tc>
      </w:tr>
      <w:tr w:rsidR="00037BBF" w:rsidRPr="00FF433F" w:rsidTr="00037BBF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"/>
              <w:spacing w:before="0" w:beforeAutospacing="0" w:after="0" w:afterAutospacing="0"/>
              <w:jc w:val="center"/>
            </w:pPr>
            <w:r w:rsidRPr="00FF433F">
              <w:t>3.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Количество проведенных профилактических мероприятий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BBF" w:rsidRPr="00FF433F" w:rsidRDefault="00037BBF">
            <w:pPr>
              <w:pStyle w:val="s16"/>
              <w:spacing w:before="0" w:beforeAutospacing="0" w:after="0" w:afterAutospacing="0"/>
            </w:pPr>
            <w:r w:rsidRPr="00FF433F">
              <w:t>не менее 1 мероприятия, проведенного органом муниципального земельного контроля</w:t>
            </w:r>
          </w:p>
        </w:tc>
      </w:tr>
    </w:tbl>
    <w:p w:rsidR="00037BBF" w:rsidRDefault="00037BBF" w:rsidP="00FF433F">
      <w:pPr>
        <w:pStyle w:val="aa"/>
      </w:pPr>
      <w:r>
        <w:t> 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 </w:t>
      </w:r>
      <w:hyperlink r:id="rId14" w:anchor="/document/74449814/entry/30" w:history="1">
        <w:r>
          <w:rPr>
            <w:rStyle w:val="a4"/>
            <w:rFonts w:eastAsiaTheme="majorEastAsia"/>
            <w:color w:val="3272C0"/>
            <w:sz w:val="28"/>
            <w:szCs w:val="28"/>
          </w:rPr>
          <w:t>статьей 30</w:t>
        </w:r>
      </w:hyperlink>
      <w:r>
        <w:t> Федерального закона "О государственном контроле (надзоре) и муниципальном контроле в Российской Федерации".</w:t>
      </w:r>
    </w:p>
    <w:p w:rsidR="00B1669C" w:rsidRPr="00065FC6" w:rsidRDefault="00B1669C" w:rsidP="0001351A">
      <w:pPr>
        <w:tabs>
          <w:tab w:val="left" w:pos="1141"/>
        </w:tabs>
        <w:rPr>
          <w:rFonts w:ascii="Times New Roman" w:hAnsi="Times New Roman" w:cs="Times New Roman"/>
          <w:sz w:val="28"/>
          <w:szCs w:val="28"/>
        </w:rPr>
      </w:pPr>
    </w:p>
    <w:sectPr w:rsidR="00B1669C" w:rsidRPr="00065FC6" w:rsidSect="0044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E0" w:rsidRDefault="003062E0" w:rsidP="0001351A">
      <w:pPr>
        <w:spacing w:after="0" w:line="240" w:lineRule="auto"/>
      </w:pPr>
      <w:r>
        <w:separator/>
      </w:r>
    </w:p>
  </w:endnote>
  <w:endnote w:type="continuationSeparator" w:id="0">
    <w:p w:rsidR="003062E0" w:rsidRDefault="003062E0" w:rsidP="0001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E0" w:rsidRDefault="003062E0" w:rsidP="0001351A">
      <w:pPr>
        <w:spacing w:after="0" w:line="240" w:lineRule="auto"/>
      </w:pPr>
      <w:r>
        <w:separator/>
      </w:r>
    </w:p>
  </w:footnote>
  <w:footnote w:type="continuationSeparator" w:id="0">
    <w:p w:rsidR="003062E0" w:rsidRDefault="003062E0" w:rsidP="0001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51A"/>
    <w:rsid w:val="0001351A"/>
    <w:rsid w:val="00037BBF"/>
    <w:rsid w:val="00065FC6"/>
    <w:rsid w:val="00076D8B"/>
    <w:rsid w:val="000D3A08"/>
    <w:rsid w:val="00164C92"/>
    <w:rsid w:val="001E5B44"/>
    <w:rsid w:val="002345F7"/>
    <w:rsid w:val="00287C4C"/>
    <w:rsid w:val="003062E0"/>
    <w:rsid w:val="00376A2B"/>
    <w:rsid w:val="00445547"/>
    <w:rsid w:val="00484875"/>
    <w:rsid w:val="005526B4"/>
    <w:rsid w:val="00610CA3"/>
    <w:rsid w:val="0068605D"/>
    <w:rsid w:val="00733174"/>
    <w:rsid w:val="00781A19"/>
    <w:rsid w:val="007A073F"/>
    <w:rsid w:val="009745CC"/>
    <w:rsid w:val="009E57C8"/>
    <w:rsid w:val="00A0101C"/>
    <w:rsid w:val="00A63190"/>
    <w:rsid w:val="00A94190"/>
    <w:rsid w:val="00AD5BF9"/>
    <w:rsid w:val="00B01C23"/>
    <w:rsid w:val="00B1669C"/>
    <w:rsid w:val="00B677B3"/>
    <w:rsid w:val="00BA276E"/>
    <w:rsid w:val="00BD4268"/>
    <w:rsid w:val="00C435C2"/>
    <w:rsid w:val="00C57034"/>
    <w:rsid w:val="00C75F93"/>
    <w:rsid w:val="00CC1B18"/>
    <w:rsid w:val="00D37719"/>
    <w:rsid w:val="00E42E94"/>
    <w:rsid w:val="00E4411F"/>
    <w:rsid w:val="00E44CE2"/>
    <w:rsid w:val="00EE32C6"/>
    <w:rsid w:val="00FD11B3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9C"/>
  </w:style>
  <w:style w:type="paragraph" w:styleId="1">
    <w:name w:val="heading 1"/>
    <w:basedOn w:val="a"/>
    <w:link w:val="10"/>
    <w:uiPriority w:val="9"/>
    <w:qFormat/>
    <w:rsid w:val="0001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3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5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01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51A"/>
  </w:style>
  <w:style w:type="paragraph" w:styleId="a7">
    <w:name w:val="footer"/>
    <w:basedOn w:val="a"/>
    <w:link w:val="a8"/>
    <w:uiPriority w:val="99"/>
    <w:semiHidden/>
    <w:unhideWhenUsed/>
    <w:rsid w:val="0001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51A"/>
  </w:style>
  <w:style w:type="paragraph" w:customStyle="1" w:styleId="s3">
    <w:name w:val="s_3"/>
    <w:basedOn w:val="a"/>
    <w:rsid w:val="000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37BBF"/>
    <w:rPr>
      <w:i/>
      <w:iCs/>
    </w:rPr>
  </w:style>
  <w:style w:type="paragraph" w:customStyle="1" w:styleId="s1">
    <w:name w:val="s_1"/>
    <w:basedOn w:val="a"/>
    <w:rsid w:val="000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F4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866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anash.ca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C9F4-34E5-47B8-842F-659959C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marpos_gki1</cp:lastModifiedBy>
  <cp:revision>14</cp:revision>
  <cp:lastPrinted>2021-12-10T05:08:00Z</cp:lastPrinted>
  <dcterms:created xsi:type="dcterms:W3CDTF">2022-09-21T11:41:00Z</dcterms:created>
  <dcterms:modified xsi:type="dcterms:W3CDTF">2022-09-21T12:52:00Z</dcterms:modified>
</cp:coreProperties>
</file>