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A8" w:rsidRPr="007326A8" w:rsidRDefault="007326A8" w:rsidP="00732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8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326A8" w:rsidRDefault="007326A8" w:rsidP="00732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A8">
        <w:rPr>
          <w:rFonts w:ascii="Times New Roman" w:hAnsi="Times New Roman" w:cs="Times New Roman"/>
          <w:b/>
          <w:sz w:val="24"/>
          <w:szCs w:val="24"/>
        </w:rPr>
        <w:t>о проведении конкурса «Лучший специалист по закупкам Чувашской Республики»</w:t>
      </w:r>
    </w:p>
    <w:p w:rsidR="007326A8" w:rsidRDefault="007326A8" w:rsidP="00732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3F" w:rsidRPr="0026003F" w:rsidRDefault="006F27A4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3F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26003F" w:rsidRPr="0026003F">
        <w:rPr>
          <w:rFonts w:ascii="Times New Roman" w:hAnsi="Times New Roman" w:cs="Times New Roman"/>
          <w:b/>
          <w:sz w:val="24"/>
          <w:szCs w:val="24"/>
        </w:rPr>
        <w:t>:</w:t>
      </w:r>
    </w:p>
    <w:p w:rsidR="006F27A4" w:rsidRDefault="007326A8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A8">
        <w:rPr>
          <w:rFonts w:ascii="Times New Roman" w:hAnsi="Times New Roman" w:cs="Times New Roman"/>
          <w:sz w:val="24"/>
          <w:szCs w:val="24"/>
        </w:rPr>
        <w:t>Государственн</w:t>
      </w:r>
      <w:r w:rsidR="006F27A4">
        <w:rPr>
          <w:rFonts w:ascii="Times New Roman" w:hAnsi="Times New Roman" w:cs="Times New Roman"/>
          <w:sz w:val="24"/>
          <w:szCs w:val="24"/>
        </w:rPr>
        <w:t>ая</w:t>
      </w:r>
      <w:r w:rsidRPr="007326A8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6F27A4">
        <w:rPr>
          <w:rFonts w:ascii="Times New Roman" w:hAnsi="Times New Roman" w:cs="Times New Roman"/>
          <w:sz w:val="24"/>
          <w:szCs w:val="24"/>
        </w:rPr>
        <w:t>а</w:t>
      </w:r>
      <w:r w:rsidRPr="007326A8">
        <w:rPr>
          <w:rFonts w:ascii="Times New Roman" w:hAnsi="Times New Roman" w:cs="Times New Roman"/>
          <w:sz w:val="24"/>
          <w:szCs w:val="24"/>
        </w:rPr>
        <w:t xml:space="preserve"> Чувашской Республики по конкурентной политике и тарифам</w:t>
      </w:r>
    </w:p>
    <w:p w:rsidR="006F27A4" w:rsidRDefault="006F27A4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7A4" w:rsidRPr="0026003F" w:rsidRDefault="006F27A4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03F">
        <w:rPr>
          <w:rFonts w:ascii="Times New Roman" w:hAnsi="Times New Roman" w:cs="Times New Roman"/>
          <w:b/>
          <w:sz w:val="24"/>
          <w:szCs w:val="24"/>
        </w:rPr>
        <w:t>Ц</w:t>
      </w:r>
      <w:r w:rsidR="007326A8" w:rsidRPr="0026003F">
        <w:rPr>
          <w:rFonts w:ascii="Times New Roman" w:hAnsi="Times New Roman" w:cs="Times New Roman"/>
          <w:b/>
          <w:sz w:val="24"/>
          <w:szCs w:val="24"/>
        </w:rPr>
        <w:t>ел</w:t>
      </w:r>
      <w:r w:rsidRPr="0026003F">
        <w:rPr>
          <w:rFonts w:ascii="Times New Roman" w:hAnsi="Times New Roman" w:cs="Times New Roman"/>
          <w:b/>
          <w:sz w:val="24"/>
          <w:szCs w:val="24"/>
        </w:rPr>
        <w:t xml:space="preserve">ь конкурса: </w:t>
      </w:r>
    </w:p>
    <w:p w:rsidR="006F27A4" w:rsidRDefault="007326A8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A8">
        <w:rPr>
          <w:rFonts w:ascii="Times New Roman" w:hAnsi="Times New Roman" w:cs="Times New Roman"/>
          <w:sz w:val="24"/>
          <w:szCs w:val="24"/>
        </w:rPr>
        <w:t>повышени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 w:rsidRPr="007326A8">
        <w:rPr>
          <w:rFonts w:ascii="Times New Roman" w:hAnsi="Times New Roman" w:cs="Times New Roman"/>
          <w:sz w:val="24"/>
          <w:szCs w:val="24"/>
        </w:rPr>
        <w:t xml:space="preserve"> профессионализма специалистов в сфере закупок и стимулировани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 w:rsidRPr="007326A8">
        <w:rPr>
          <w:rFonts w:ascii="Times New Roman" w:hAnsi="Times New Roman" w:cs="Times New Roman"/>
          <w:sz w:val="24"/>
          <w:szCs w:val="24"/>
        </w:rPr>
        <w:t xml:space="preserve"> повышения их квалификации</w:t>
      </w:r>
      <w:r w:rsidR="006F27A4">
        <w:rPr>
          <w:rFonts w:ascii="Times New Roman" w:hAnsi="Times New Roman" w:cs="Times New Roman"/>
          <w:sz w:val="24"/>
          <w:szCs w:val="24"/>
        </w:rPr>
        <w:t>;</w:t>
      </w:r>
    </w:p>
    <w:p w:rsidR="006F27A4" w:rsidRDefault="007326A8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6A8">
        <w:rPr>
          <w:rFonts w:ascii="Times New Roman" w:hAnsi="Times New Roman" w:cs="Times New Roman"/>
          <w:sz w:val="24"/>
          <w:szCs w:val="24"/>
        </w:rPr>
        <w:t>выявлени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 w:rsidRPr="007326A8">
        <w:rPr>
          <w:rFonts w:ascii="Times New Roman" w:hAnsi="Times New Roman" w:cs="Times New Roman"/>
          <w:sz w:val="24"/>
          <w:szCs w:val="24"/>
        </w:rPr>
        <w:t xml:space="preserve"> наиболее компетентных специалистов в сфере закупок</w:t>
      </w:r>
      <w:r>
        <w:rPr>
          <w:rFonts w:ascii="Times New Roman" w:hAnsi="Times New Roman" w:cs="Times New Roman"/>
          <w:sz w:val="24"/>
          <w:szCs w:val="24"/>
        </w:rPr>
        <w:t>, обобщени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передового опыта</w:t>
      </w:r>
      <w:r w:rsidR="006F27A4">
        <w:rPr>
          <w:rFonts w:ascii="Times New Roman" w:hAnsi="Times New Roman" w:cs="Times New Roman"/>
          <w:sz w:val="24"/>
          <w:szCs w:val="24"/>
        </w:rPr>
        <w:t>;</w:t>
      </w:r>
    </w:p>
    <w:p w:rsidR="007326A8" w:rsidRDefault="007326A8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</w:t>
      </w:r>
      <w:r w:rsidR="006F27A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лучших практик в сфере закупок.</w:t>
      </w:r>
    </w:p>
    <w:p w:rsidR="0026003F" w:rsidRDefault="0026003F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494" w:rsidRPr="00605494" w:rsidRDefault="00605494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494">
        <w:rPr>
          <w:rFonts w:ascii="Times New Roman" w:hAnsi="Times New Roman" w:cs="Times New Roman"/>
          <w:b/>
          <w:sz w:val="24"/>
          <w:szCs w:val="24"/>
        </w:rPr>
        <w:t>К участию в конкурсе приглашаются:</w:t>
      </w:r>
    </w:p>
    <w:p w:rsidR="007326A8" w:rsidRDefault="0026003F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3F">
        <w:rPr>
          <w:rFonts w:ascii="Times New Roman" w:hAnsi="Times New Roman" w:cs="Times New Roman"/>
          <w:sz w:val="24"/>
          <w:szCs w:val="24"/>
        </w:rPr>
        <w:t>контрактны</w:t>
      </w:r>
      <w:r w:rsidR="00605494">
        <w:rPr>
          <w:rFonts w:ascii="Times New Roman" w:hAnsi="Times New Roman" w:cs="Times New Roman"/>
          <w:sz w:val="24"/>
          <w:szCs w:val="24"/>
        </w:rPr>
        <w:t>е</w:t>
      </w:r>
      <w:r w:rsidRPr="0026003F">
        <w:rPr>
          <w:rFonts w:ascii="Times New Roman" w:hAnsi="Times New Roman" w:cs="Times New Roman"/>
          <w:sz w:val="24"/>
          <w:szCs w:val="24"/>
        </w:rPr>
        <w:t xml:space="preserve"> управляющи</w:t>
      </w:r>
      <w:r w:rsidR="00605494">
        <w:rPr>
          <w:rFonts w:ascii="Times New Roman" w:hAnsi="Times New Roman" w:cs="Times New Roman"/>
          <w:sz w:val="24"/>
          <w:szCs w:val="24"/>
        </w:rPr>
        <w:t>е</w:t>
      </w:r>
      <w:r w:rsidRPr="0026003F">
        <w:rPr>
          <w:rFonts w:ascii="Times New Roman" w:hAnsi="Times New Roman" w:cs="Times New Roman"/>
          <w:sz w:val="24"/>
          <w:szCs w:val="24"/>
        </w:rPr>
        <w:t>, сотрудник</w:t>
      </w:r>
      <w:r w:rsidR="00605494">
        <w:rPr>
          <w:rFonts w:ascii="Times New Roman" w:hAnsi="Times New Roman" w:cs="Times New Roman"/>
          <w:sz w:val="24"/>
          <w:szCs w:val="24"/>
        </w:rPr>
        <w:t>и</w:t>
      </w:r>
      <w:r w:rsidRPr="0026003F">
        <w:rPr>
          <w:rFonts w:ascii="Times New Roman" w:hAnsi="Times New Roman" w:cs="Times New Roman"/>
          <w:sz w:val="24"/>
          <w:szCs w:val="24"/>
        </w:rPr>
        <w:t xml:space="preserve"> контрактных служб,  специалист</w:t>
      </w:r>
      <w:r w:rsidR="00605494">
        <w:rPr>
          <w:rFonts w:ascii="Times New Roman" w:hAnsi="Times New Roman" w:cs="Times New Roman"/>
          <w:sz w:val="24"/>
          <w:szCs w:val="24"/>
        </w:rPr>
        <w:t>ы</w:t>
      </w:r>
      <w:r w:rsidRPr="0026003F">
        <w:rPr>
          <w:rFonts w:ascii="Times New Roman" w:hAnsi="Times New Roman" w:cs="Times New Roman"/>
          <w:sz w:val="24"/>
          <w:szCs w:val="24"/>
        </w:rPr>
        <w:t xml:space="preserve"> заказчиков Чувашской Республики и муниципальных заказчиков, которые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осуществляют закупки для обеспечения государственных или муниципальных нужд.</w:t>
      </w:r>
    </w:p>
    <w:p w:rsidR="00DD6694" w:rsidRDefault="00DD6694" w:rsidP="00732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694" w:rsidRPr="00DD6694" w:rsidRDefault="00DD6694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94">
        <w:rPr>
          <w:rFonts w:ascii="Times New Roman" w:hAnsi="Times New Roman" w:cs="Times New Roman"/>
          <w:b/>
          <w:sz w:val="24"/>
          <w:szCs w:val="24"/>
        </w:rPr>
        <w:t>Для участия в конкурсе необходимо представить в</w:t>
      </w:r>
      <w:r w:rsidRPr="00DD6694">
        <w:rPr>
          <w:b/>
        </w:rPr>
        <w:t xml:space="preserve"> </w:t>
      </w:r>
      <w:r w:rsidRPr="00DD6694">
        <w:rPr>
          <w:rFonts w:ascii="Times New Roman" w:hAnsi="Times New Roman" w:cs="Times New Roman"/>
          <w:b/>
          <w:sz w:val="24"/>
          <w:szCs w:val="24"/>
        </w:rPr>
        <w:t>Госслужбу Чувашии по конкурентной политике и тарифам следующие документы:</w:t>
      </w:r>
    </w:p>
    <w:p w:rsidR="00664463" w:rsidRDefault="006206C6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694" w:rsidRPr="006206C6">
        <w:rPr>
          <w:rFonts w:ascii="Times New Roman" w:hAnsi="Times New Roman" w:cs="Times New Roman"/>
          <w:sz w:val="24"/>
          <w:szCs w:val="24"/>
        </w:rPr>
        <w:t>Анкет</w:t>
      </w:r>
      <w:r w:rsidR="00664463">
        <w:rPr>
          <w:rFonts w:ascii="Times New Roman" w:hAnsi="Times New Roman" w:cs="Times New Roman"/>
          <w:sz w:val="24"/>
          <w:szCs w:val="24"/>
        </w:rPr>
        <w:t>у</w:t>
      </w:r>
      <w:r w:rsidR="00DD6694" w:rsidRPr="006206C6">
        <w:rPr>
          <w:rFonts w:ascii="Times New Roman" w:hAnsi="Times New Roman" w:cs="Times New Roman"/>
          <w:sz w:val="24"/>
          <w:szCs w:val="24"/>
        </w:rPr>
        <w:t xml:space="preserve"> участника конкурса,</w:t>
      </w:r>
      <w:r w:rsidR="00DD6694" w:rsidRPr="00DD6694">
        <w:rPr>
          <w:rFonts w:ascii="Times New Roman" w:hAnsi="Times New Roman" w:cs="Times New Roman"/>
          <w:sz w:val="24"/>
          <w:szCs w:val="24"/>
        </w:rPr>
        <w:t xml:space="preserve"> заверенную кадровой службой по месту</w:t>
      </w:r>
      <w:r w:rsidR="000145A9">
        <w:rPr>
          <w:rFonts w:ascii="Times New Roman" w:hAnsi="Times New Roman" w:cs="Times New Roman"/>
          <w:sz w:val="24"/>
          <w:szCs w:val="24"/>
        </w:rPr>
        <w:t xml:space="preserve"> </w:t>
      </w:r>
      <w:r w:rsidR="00DD6694" w:rsidRPr="00DD6694">
        <w:rPr>
          <w:rFonts w:ascii="Times New Roman" w:hAnsi="Times New Roman" w:cs="Times New Roman"/>
          <w:sz w:val="24"/>
          <w:szCs w:val="24"/>
        </w:rPr>
        <w:t>работы (</w:t>
      </w:r>
      <w:r w:rsidR="000145A9">
        <w:rPr>
          <w:rFonts w:ascii="Times New Roman" w:hAnsi="Times New Roman" w:cs="Times New Roman"/>
          <w:sz w:val="24"/>
          <w:szCs w:val="24"/>
        </w:rPr>
        <w:t>п</w:t>
      </w:r>
      <w:r w:rsidR="00DD6694" w:rsidRPr="00DD6694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r w:rsidR="000145A9">
        <w:rPr>
          <w:rFonts w:ascii="Times New Roman" w:hAnsi="Times New Roman" w:cs="Times New Roman"/>
          <w:sz w:val="24"/>
          <w:szCs w:val="24"/>
        </w:rPr>
        <w:t>п</w:t>
      </w:r>
      <w:r w:rsidR="00DD6694" w:rsidRPr="00DD6694">
        <w:rPr>
          <w:rFonts w:ascii="Times New Roman" w:hAnsi="Times New Roman" w:cs="Times New Roman"/>
          <w:sz w:val="24"/>
          <w:szCs w:val="24"/>
        </w:rPr>
        <w:t xml:space="preserve">риказу). </w:t>
      </w:r>
    </w:p>
    <w:p w:rsidR="00DD6694" w:rsidRPr="00DD6694" w:rsidRDefault="006206C6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6694" w:rsidRPr="006206C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DD6694" w:rsidRPr="00DD6694">
        <w:rPr>
          <w:rFonts w:ascii="Times New Roman" w:hAnsi="Times New Roman" w:cs="Times New Roman"/>
          <w:sz w:val="24"/>
          <w:szCs w:val="24"/>
        </w:rPr>
        <w:t xml:space="preserve"> (</w:t>
      </w:r>
      <w:r w:rsidR="000145A9">
        <w:rPr>
          <w:rFonts w:ascii="Times New Roman" w:hAnsi="Times New Roman" w:cs="Times New Roman"/>
          <w:sz w:val="24"/>
          <w:szCs w:val="24"/>
        </w:rPr>
        <w:t>п</w:t>
      </w:r>
      <w:r w:rsidR="00DD6694" w:rsidRPr="00DD6694">
        <w:rPr>
          <w:rFonts w:ascii="Times New Roman" w:hAnsi="Times New Roman" w:cs="Times New Roman"/>
          <w:sz w:val="24"/>
          <w:szCs w:val="24"/>
        </w:rPr>
        <w:t xml:space="preserve">риложение № 1 к </w:t>
      </w:r>
      <w:r w:rsidR="000145A9">
        <w:rPr>
          <w:rFonts w:ascii="Times New Roman" w:hAnsi="Times New Roman" w:cs="Times New Roman"/>
          <w:sz w:val="24"/>
          <w:szCs w:val="24"/>
        </w:rPr>
        <w:t>п</w:t>
      </w:r>
      <w:r w:rsidR="00DD6694" w:rsidRPr="00DD6694">
        <w:rPr>
          <w:rFonts w:ascii="Times New Roman" w:hAnsi="Times New Roman" w:cs="Times New Roman"/>
          <w:sz w:val="24"/>
          <w:szCs w:val="24"/>
        </w:rPr>
        <w:t>риказу).</w:t>
      </w:r>
    </w:p>
    <w:p w:rsidR="000145A9" w:rsidRPr="006206C6" w:rsidRDefault="00DD6694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6C6">
        <w:rPr>
          <w:rFonts w:ascii="Times New Roman" w:hAnsi="Times New Roman" w:cs="Times New Roman"/>
          <w:i/>
          <w:sz w:val="24"/>
          <w:szCs w:val="24"/>
        </w:rPr>
        <w:t>Анкета и согласие направляются в электронном виде в форме</w:t>
      </w:r>
      <w:r w:rsidR="000145A9" w:rsidRPr="00620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6C6">
        <w:rPr>
          <w:rFonts w:ascii="Times New Roman" w:hAnsi="Times New Roman" w:cs="Times New Roman"/>
          <w:i/>
          <w:sz w:val="24"/>
          <w:szCs w:val="24"/>
        </w:rPr>
        <w:t xml:space="preserve">сканированных документов с дублированием в формате </w:t>
      </w:r>
      <w:proofErr w:type="spellStart"/>
      <w:r w:rsidRPr="006206C6">
        <w:rPr>
          <w:rFonts w:ascii="Times New Roman" w:hAnsi="Times New Roman" w:cs="Times New Roman"/>
          <w:i/>
          <w:sz w:val="24"/>
          <w:szCs w:val="24"/>
        </w:rPr>
        <w:t>Word</w:t>
      </w:r>
      <w:proofErr w:type="spellEnd"/>
      <w:r w:rsidRPr="006206C6">
        <w:rPr>
          <w:rFonts w:ascii="Times New Roman" w:hAnsi="Times New Roman" w:cs="Times New Roman"/>
          <w:i/>
          <w:sz w:val="24"/>
          <w:szCs w:val="24"/>
        </w:rPr>
        <w:t xml:space="preserve"> на адрес</w:t>
      </w:r>
      <w:r w:rsidR="000145A9" w:rsidRPr="006206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06C6">
        <w:rPr>
          <w:rFonts w:ascii="Times New Roman" w:hAnsi="Times New Roman" w:cs="Times New Roman"/>
          <w:i/>
          <w:sz w:val="24"/>
          <w:szCs w:val="24"/>
        </w:rPr>
        <w:t xml:space="preserve">электронной почты: </w:t>
      </w:r>
      <w:r w:rsidR="000F064D" w:rsidRPr="006206C6">
        <w:rPr>
          <w:rFonts w:ascii="Times New Roman" w:hAnsi="Times New Roman" w:cs="Times New Roman"/>
          <w:b/>
          <w:i/>
          <w:sz w:val="24"/>
          <w:szCs w:val="24"/>
        </w:rPr>
        <w:t>tender14@cap.ru</w:t>
      </w:r>
      <w:r w:rsidR="000F064D" w:rsidRPr="006206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6694" w:rsidRDefault="00DD6694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064D">
        <w:rPr>
          <w:rFonts w:ascii="Times New Roman" w:hAnsi="Times New Roman" w:cs="Times New Roman"/>
          <w:i/>
          <w:sz w:val="20"/>
          <w:szCs w:val="20"/>
        </w:rPr>
        <w:t>Копии указанных в анкете и согласии документов (паспорта,</w:t>
      </w:r>
      <w:r w:rsidR="000F064D" w:rsidRPr="000F06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F064D">
        <w:rPr>
          <w:rFonts w:ascii="Times New Roman" w:hAnsi="Times New Roman" w:cs="Times New Roman"/>
          <w:i/>
          <w:sz w:val="20"/>
          <w:szCs w:val="20"/>
        </w:rPr>
        <w:t>дипломов, аттестатов, свидетельств) не направляются.</w:t>
      </w:r>
    </w:p>
    <w:p w:rsidR="006206C6" w:rsidRDefault="006206C6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206C6" w:rsidRDefault="006206C6" w:rsidP="00DD6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373B0" w:rsidRPr="000373B0" w:rsidRDefault="000373B0" w:rsidP="000373B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B0">
        <w:rPr>
          <w:rFonts w:ascii="Times New Roman" w:hAnsi="Times New Roman" w:cs="Times New Roman"/>
          <w:b/>
          <w:sz w:val="24"/>
          <w:szCs w:val="24"/>
        </w:rPr>
        <w:t>Дата и время приема анкеты участника конкурса и согласия на обработку персональных данных:</w:t>
      </w:r>
    </w:p>
    <w:p w:rsidR="000373B0" w:rsidRPr="000373B0" w:rsidRDefault="000373B0" w:rsidP="000373B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Начало приёма: 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0373B0" w:rsidRDefault="000373B0" w:rsidP="000373B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Окончание приёма: 1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66446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373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571A7" w:rsidRDefault="007571A7" w:rsidP="000373B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8A7" w:rsidRDefault="007571A7" w:rsidP="007571A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A7">
        <w:rPr>
          <w:rFonts w:ascii="Times New Roman" w:hAnsi="Times New Roman" w:cs="Times New Roman"/>
          <w:b/>
          <w:sz w:val="24"/>
          <w:szCs w:val="24"/>
        </w:rPr>
        <w:t xml:space="preserve">I этап </w:t>
      </w:r>
      <w:r w:rsidR="000E6E9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7571A7">
        <w:rPr>
          <w:rFonts w:ascii="Times New Roman" w:hAnsi="Times New Roman" w:cs="Times New Roman"/>
          <w:b/>
          <w:sz w:val="24"/>
          <w:szCs w:val="24"/>
        </w:rPr>
        <w:t>– тестирование</w:t>
      </w:r>
      <w:r w:rsidR="00664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463" w:rsidRPr="00664463">
        <w:rPr>
          <w:rFonts w:ascii="Times New Roman" w:hAnsi="Times New Roman" w:cs="Times New Roman"/>
          <w:b/>
          <w:sz w:val="24"/>
          <w:szCs w:val="24"/>
        </w:rPr>
        <w:t xml:space="preserve">в онлайн </w:t>
      </w:r>
      <w:r w:rsidR="00B94C82">
        <w:rPr>
          <w:rFonts w:ascii="Times New Roman" w:hAnsi="Times New Roman" w:cs="Times New Roman"/>
          <w:b/>
          <w:sz w:val="24"/>
          <w:szCs w:val="24"/>
        </w:rPr>
        <w:t>–</w:t>
      </w:r>
      <w:r w:rsidR="00664463" w:rsidRPr="00664463">
        <w:rPr>
          <w:rFonts w:ascii="Times New Roman" w:hAnsi="Times New Roman" w:cs="Times New Roman"/>
          <w:b/>
          <w:sz w:val="24"/>
          <w:szCs w:val="24"/>
        </w:rPr>
        <w:t xml:space="preserve"> режиме</w:t>
      </w:r>
      <w:r w:rsidR="00B94C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1A7" w:rsidRPr="006D6E45" w:rsidRDefault="00FD58A7" w:rsidP="007571A7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E45">
        <w:rPr>
          <w:rFonts w:ascii="Times New Roman" w:hAnsi="Times New Roman" w:cs="Times New Roman"/>
          <w:sz w:val="24"/>
          <w:szCs w:val="24"/>
          <w:u w:val="single"/>
        </w:rPr>
        <w:t>с 14.03.2023 по 2</w:t>
      </w:r>
      <w:r w:rsidR="006D6E45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6D6E45">
        <w:rPr>
          <w:rFonts w:ascii="Times New Roman" w:hAnsi="Times New Roman" w:cs="Times New Roman"/>
          <w:sz w:val="24"/>
          <w:szCs w:val="24"/>
          <w:u w:val="single"/>
        </w:rPr>
        <w:t>.03.2023 включительно</w:t>
      </w:r>
    </w:p>
    <w:p w:rsidR="008D4CD5" w:rsidRDefault="008D4CD5" w:rsidP="007571A7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8A7" w:rsidRDefault="007571A7" w:rsidP="00B94C8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1A7">
        <w:rPr>
          <w:rFonts w:ascii="Times New Roman" w:hAnsi="Times New Roman" w:cs="Times New Roman"/>
          <w:b/>
          <w:sz w:val="24"/>
          <w:szCs w:val="24"/>
        </w:rPr>
        <w:t>II этап конкурса – выполнение письменной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1A7">
        <w:rPr>
          <w:rFonts w:ascii="Times New Roman" w:hAnsi="Times New Roman" w:cs="Times New Roman"/>
          <w:b/>
          <w:sz w:val="24"/>
          <w:szCs w:val="24"/>
        </w:rPr>
        <w:t>работы по одной из тем перечня, предложенного организатором</w:t>
      </w:r>
      <w:r w:rsidR="00FD5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8A7" w:rsidRPr="006D6E45" w:rsidRDefault="006D6E45" w:rsidP="00B94C82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6E45">
        <w:rPr>
          <w:rFonts w:ascii="Times New Roman" w:hAnsi="Times New Roman" w:cs="Times New Roman"/>
          <w:sz w:val="24"/>
          <w:szCs w:val="24"/>
          <w:u w:val="single"/>
        </w:rPr>
        <w:t xml:space="preserve">Срок подготовки и направления письменной работы: </w:t>
      </w:r>
      <w:r w:rsidR="00FD58A7" w:rsidRPr="006D6E45">
        <w:rPr>
          <w:rFonts w:ascii="Times New Roman" w:hAnsi="Times New Roman" w:cs="Times New Roman"/>
          <w:sz w:val="24"/>
          <w:szCs w:val="24"/>
          <w:u w:val="single"/>
        </w:rPr>
        <w:t>с 22.03.2023 по 28.03.2023 включительно</w:t>
      </w:r>
    </w:p>
    <w:p w:rsidR="00FD58A7" w:rsidRDefault="00FD58A7" w:rsidP="00B94C8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4C82" w:rsidRPr="00FD58A7" w:rsidRDefault="007571A7" w:rsidP="00B94C82">
      <w:pPr>
        <w:spacing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1A7">
        <w:rPr>
          <w:rFonts w:ascii="Times New Roman" w:hAnsi="Times New Roman" w:cs="Times New Roman"/>
          <w:b/>
          <w:sz w:val="24"/>
          <w:szCs w:val="24"/>
        </w:rPr>
        <w:t xml:space="preserve"> прохождение собеседования с конкурсной комиссией</w:t>
      </w:r>
      <w:r w:rsidR="00B94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A7">
        <w:rPr>
          <w:rFonts w:ascii="Times New Roman" w:hAnsi="Times New Roman" w:cs="Times New Roman"/>
          <w:b/>
          <w:sz w:val="24"/>
          <w:szCs w:val="24"/>
        </w:rPr>
        <w:t>(</w:t>
      </w:r>
      <w:r w:rsidR="00FD58A7" w:rsidRPr="00FD58A7">
        <w:rPr>
          <w:rFonts w:ascii="Times New Roman" w:hAnsi="Times New Roman" w:cs="Times New Roman"/>
          <w:sz w:val="24"/>
          <w:szCs w:val="24"/>
        </w:rPr>
        <w:t>информация о сроках собеседования будет доведена дополнительно)</w:t>
      </w:r>
    </w:p>
    <w:p w:rsidR="006163E9" w:rsidRDefault="006163E9" w:rsidP="007571A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3F34" w:rsidRDefault="00393F34" w:rsidP="007571A7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3E9">
        <w:rPr>
          <w:rFonts w:ascii="Times New Roman" w:hAnsi="Times New Roman" w:cs="Times New Roman"/>
          <w:i/>
          <w:sz w:val="24"/>
          <w:szCs w:val="24"/>
        </w:rPr>
        <w:t xml:space="preserve">Все интересующие вопросы по организации и проведению конкурса можно задать по телефону: </w:t>
      </w:r>
      <w:r w:rsidR="006163E9" w:rsidRPr="006163E9">
        <w:rPr>
          <w:rFonts w:ascii="Times New Roman" w:hAnsi="Times New Roman" w:cs="Times New Roman"/>
          <w:i/>
          <w:sz w:val="24"/>
          <w:szCs w:val="24"/>
        </w:rPr>
        <w:t>56-50-96 (доб. 1176), отдел регулирования контрактной системы               Госслужбы Чувашии по конкурентной политике и тарифам, e-</w:t>
      </w:r>
      <w:proofErr w:type="spellStart"/>
      <w:r w:rsidR="006163E9" w:rsidRPr="006163E9">
        <w:rPr>
          <w:rFonts w:ascii="Times New Roman" w:hAnsi="Times New Roman" w:cs="Times New Roman"/>
          <w:i/>
          <w:sz w:val="24"/>
          <w:szCs w:val="24"/>
        </w:rPr>
        <w:t>mail</w:t>
      </w:r>
      <w:proofErr w:type="spellEnd"/>
      <w:r w:rsidR="006163E9" w:rsidRPr="006163E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="00CF48E5" w:rsidRPr="004644CC">
          <w:rPr>
            <w:rStyle w:val="a4"/>
            <w:rFonts w:ascii="Times New Roman" w:hAnsi="Times New Roman" w:cs="Times New Roman"/>
            <w:i/>
            <w:sz w:val="24"/>
            <w:szCs w:val="24"/>
          </w:rPr>
          <w:t>tender14@cap.ru</w:t>
        </w:r>
      </w:hyperlink>
      <w:r w:rsidR="006163E9" w:rsidRPr="006163E9">
        <w:rPr>
          <w:rFonts w:ascii="Times New Roman" w:hAnsi="Times New Roman" w:cs="Times New Roman"/>
          <w:i/>
          <w:sz w:val="24"/>
          <w:szCs w:val="24"/>
        </w:rPr>
        <w:t>.</w:t>
      </w:r>
    </w:p>
    <w:p w:rsidR="00CF48E5" w:rsidRDefault="00CF48E5" w:rsidP="007571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8E5">
        <w:rPr>
          <w:rFonts w:ascii="Times New Roman" w:hAnsi="Times New Roman" w:cs="Times New Roman"/>
          <w:sz w:val="24"/>
          <w:szCs w:val="24"/>
        </w:rPr>
        <w:t>Организатор конкурса проводит регистрацию анкет участников и прием документов, представляемых для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8E5" w:rsidRPr="00CF48E5" w:rsidRDefault="00CF48E5" w:rsidP="00CF48E5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Организатор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ом </w:t>
      </w: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конкурса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каждому </w:t>
      </w: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зарегистрированному участнику на указанный в анкете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адрес электронной почты направляются следующие сведения:</w:t>
      </w:r>
    </w:p>
    <w:p w:rsidR="00CF48E5" w:rsidRPr="00CF48E5" w:rsidRDefault="00CF48E5" w:rsidP="00CF48E5">
      <w:pPr>
        <w:shd w:val="clear" w:color="auto" w:fill="FFFFFF"/>
        <w:spacing w:after="0" w:line="240" w:lineRule="auto"/>
        <w:ind w:firstLine="709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уведомление о его регистрации в качестве участника конкурса,</w:t>
      </w:r>
    </w:p>
    <w:p w:rsidR="00CF48E5" w:rsidRPr="00CF48E5" w:rsidRDefault="00CF48E5" w:rsidP="00CF48E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адрес электронного ресурса в сети Интернет, на котором будет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проходить тестирование I этапа;</w:t>
      </w:r>
    </w:p>
    <w:p w:rsidR="00CF48E5" w:rsidRDefault="00CF48E5" w:rsidP="00CF48E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F48E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логин и пароль для прохождения тестирования.</w:t>
      </w:r>
    </w:p>
    <w:p w:rsidR="0017542A" w:rsidRDefault="0017542A" w:rsidP="00CF48E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7542A" w:rsidRDefault="0017542A" w:rsidP="00CF48E5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Конкурс проводится в два этапа.</w:t>
      </w:r>
    </w:p>
    <w:p w:rsidR="0017542A" w:rsidRPr="00664463" w:rsidRDefault="0017542A" w:rsidP="0017542A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6446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I этап – тестирование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Участники, допущенные к конкурсу, проходят тестирование по вопросам, связанным с законодательством о контрактной системе (далее – тестирование).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Тестирование проводится дистанционно в онлайн-формате на электронном ресурсе в сети Интернет, адрес которого направляется участникам конкурса организатором.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прохождения тестирования участникам предоставляется время из расчета одна минута на один вопрос.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тестировании используется единый перечень вопросов.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Тест содержит 30 вопросов.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 каждый вопрос теста может быть только один правильный вариант.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теста проводится конкурсной комиссией по количеству правильных ответов.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Результат тестирования выражается в процентном отношении от количества вопросов теста, на которые участником даны правильные ответы, к общему количеству вопросов теста.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тестирования участникам выставляются: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баллов, если даны правильные ответы на 100 процентов вопросов;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балла, если даны правильные ответы на 95-99 процентов вопросов;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балла, если даны правильные ответы на 90-94 процентов вопросов;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балла, если даны правильные ответы на 85-89 процентов вопросов;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балл, если даны правильные ответы на 80-84 процентов вопросов;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 баллов, если даны правильные ответы менее чем на 80 процентов.</w:t>
      </w:r>
    </w:p>
    <w:p w:rsid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Тестирование считается пройденным, если участник правильно ответил на 80 и более процентов вопросов.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II этап конкурса – выполнение письменной работы по одной из тем перечня, предложенного организатором, и прохождение собеседования с конкурсной комиссией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E6E90" w:rsidRPr="00664463" w:rsidRDefault="000E6E90" w:rsidP="0017542A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66446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II этап конкурса – письменная работа и собеседование 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Письменная работа выполняется участниками самостоятельно.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Подготовленные письменные работы представляются для оценки конкурсной комиссии.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Письменная работа оценивается: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5 баллов - если участник последовательно, в полном объеме раскрыл содержание темы, правильно использовал категории, понятия и термины; письменная работа оформлена в соответствии с требованиями, предъявляемыми к письменной работе;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4 балла - если участник последовательно, в полном объеме раскрыл содержание темы, правильно использовал категории, понятия и термины, но допустил неточности и незначительные ошибки, письменная работа оформлена в соответствии с требованиями, предъявляемыми к письменной работе;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3 балла - если участник последовательно, но не в полном объеме раскрыл содержание темы, не всегда правильно использовал категории, понятия и термины, допустил неточности и ошибки, письменная работа оформлена с частичным выполнением требований, предъявляемых к письменной работе;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1-2 балла, если участник раскрыл содержание темы, но непоследовательно и не в полном объеме, неправильно использовал большинство категорий, понятий и терминов, допустил много неточностей и ошибок, письменная работа оформлена не в соответствии с требованиями, предъявляемыми к письменной работе;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 баллов, если участник не раскрыл содержание темы, при ответе неправильно использовал основные категории, понятия и термины, допустил значительные неточности и ошибки, письменная работа оформлена не в соответствии с требованиями, предъявляемыми к письменной работе.</w:t>
      </w:r>
    </w:p>
    <w:p w:rsidR="0017542A" w:rsidRPr="00E965B4" w:rsidRDefault="000E6E90" w:rsidP="000E6E90">
      <w:pPr>
        <w:shd w:val="clear" w:color="auto" w:fill="FFFFFF"/>
        <w:spacing w:after="0" w:line="240" w:lineRule="auto"/>
        <w:ind w:firstLine="709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E965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Собеседование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индивидуального собеседования с участником в ходе заседания конкурсной комиссии является обязательным.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Индивидуальное собеседование проводится в форме свободной беседы с участником, в ходе которой конкурсной комиссией проводится обсуждение с участником результатов выполнения им других конкурсных заданий, задаются вопросы с целью определения его профессионального уровня.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ходе индивидуального собеседования с конкурсной комиссией оцениваются профессиональные и личностные качества участников путем выявления уровня знаний, умений и навыков участника в сфере профессиональной деятельности.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 проведения индивидуального собеседования конкурсной комиссией может определяться перечень профессиональных и личностных качеств участников, подлежащих оцениванию в ходе индивидуального собеседования с конкурсной комиссией.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ходе индивидуального собеседования с конкурсной комиссией участник отвечает на вопросы членов конкурной комиссии. При этом каждый член конкурсной комиссии оценивает: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продолжительность и особенности деятельности участника в сфере закупок, достигнутые им результаты;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уровень профессиональных знаний участника в сфере закупок, знание им действующего законодательства, регламентирующего сферу закупок, владение современными профессиональными технологиями;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уровень информированности участника о проблемных вопросах сферы закупок;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наличие у участника способности четко, кратко и содержательно отвечать на поставленные вопросы, способности аргументированно отстаивать собственную точку зрения;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наличие у участника мотивации к профессиональной самореализации;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наличие у участника стремления совершенствовать свои знания, умения и навыки, расширять кругозор;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стремление участника проявлять инициативу при решении поставленных задач, готовность прилагать значительные усилия для получения наилучшего результата;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наличие у участника организаторских способностей;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соблюдение участникам этики делового общения.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собеседования каждым членом конкурсной комиссии участнику конкурса может быть присуждено дополнительно от 0 до 5 баллов.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результатов индивидуального собеседования производится по пятибалльной системе с использованием следующей шкалы оценки: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баллов – высокий уровень (обладает знаниями и навыками применения законодательства о контрактной системе, антимонопольного и гражданского законодательства, последовательное и аргументированное использование соответствующего понятийного аппарата, сложившейся судебной практики и практики ФАС);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балла – хороший уровень (обладает достаточными знаниями и навыками применения законодательства о контрактной системе);</w:t>
      </w:r>
    </w:p>
    <w:p w:rsidR="0017542A" w:rsidRP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1-3 балла – удовлетворительный уровень (обладает поверхностными знаниями применения законодательства о контрактной системе без умения обоснованного их применения на практике);</w:t>
      </w:r>
    </w:p>
    <w:p w:rsidR="0017542A" w:rsidRDefault="0017542A" w:rsidP="0017542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754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0 баллов – низкий, неудовлетворительный уровень (профессионально-функциональные знания и умения отсутствуют).</w:t>
      </w:r>
    </w:p>
    <w:p w:rsidR="0014756D" w:rsidRPr="0014756D" w:rsidRDefault="0014756D" w:rsidP="001914C3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Итоговый балл участника конкурса определяется как сумма баллов,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выставленных участнику членами конкурсной комиссии по результатам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оценки тестирования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письменной работы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собеседования, оцениваемых членами конкурсной комиссии.</w:t>
      </w:r>
    </w:p>
    <w:p w:rsidR="0014756D" w:rsidRPr="0014756D" w:rsidRDefault="0014756D" w:rsidP="001914C3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сопоставления итоговых баллов участников конкурсная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комиссия формирует рейтинг участников конкурса в порядке убывания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их итоговых баллов.</w:t>
      </w:r>
    </w:p>
    <w:p w:rsidR="0014756D" w:rsidRDefault="0014756D" w:rsidP="001914C3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Победителями признаются лица, набравшие наибольшее итоговое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количество баллов. В случае равенства набранных итоговых баллов среди</w:t>
      </w:r>
      <w:r w:rsidRPr="0014756D"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двух и более участников победителями, призёрами признаются все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4756D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участники, набравшие соответствующее количество баллов.</w:t>
      </w:r>
    </w:p>
    <w:p w:rsidR="00CF48E5" w:rsidRPr="00CF48E5" w:rsidRDefault="001914C3" w:rsidP="006644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4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 результатам конкурса победитель, призёры, занявшие второе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1914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третье места, награждаются именными дипломами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призами</w:t>
      </w:r>
      <w:r w:rsidRPr="001914C3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</w:t>
      </w:r>
    </w:p>
    <w:sectPr w:rsidR="00CF48E5" w:rsidRPr="00CF48E5" w:rsidSect="00B94C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68"/>
    <w:rsid w:val="000145A9"/>
    <w:rsid w:val="000373B0"/>
    <w:rsid w:val="000E6E90"/>
    <w:rsid w:val="000F064D"/>
    <w:rsid w:val="0014756D"/>
    <w:rsid w:val="0017542A"/>
    <w:rsid w:val="001914C3"/>
    <w:rsid w:val="00230C2F"/>
    <w:rsid w:val="0026003F"/>
    <w:rsid w:val="002D03FB"/>
    <w:rsid w:val="00393F34"/>
    <w:rsid w:val="005114E6"/>
    <w:rsid w:val="00605494"/>
    <w:rsid w:val="006163E9"/>
    <w:rsid w:val="006206C6"/>
    <w:rsid w:val="00664463"/>
    <w:rsid w:val="006D6E45"/>
    <w:rsid w:val="006F27A4"/>
    <w:rsid w:val="007326A8"/>
    <w:rsid w:val="007571A7"/>
    <w:rsid w:val="00811530"/>
    <w:rsid w:val="00840DCB"/>
    <w:rsid w:val="008D4CD5"/>
    <w:rsid w:val="00B94C82"/>
    <w:rsid w:val="00C64868"/>
    <w:rsid w:val="00CF48E5"/>
    <w:rsid w:val="00DD6694"/>
    <w:rsid w:val="00E965B4"/>
    <w:rsid w:val="00FD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6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4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nder14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Елисеева А.Ю.</dc:creator>
  <cp:lastModifiedBy>Елисеева Алина Юрьевна</cp:lastModifiedBy>
  <cp:revision>14</cp:revision>
  <cp:lastPrinted>2023-02-27T06:40:00Z</cp:lastPrinted>
  <dcterms:created xsi:type="dcterms:W3CDTF">2023-02-27T06:27:00Z</dcterms:created>
  <dcterms:modified xsi:type="dcterms:W3CDTF">2023-03-01T08:19:00Z</dcterms:modified>
</cp:coreProperties>
</file>