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476089" w:rsidRDefault="001A0062" w:rsidP="00B93490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B93490" w:rsidRPr="00B432C4" w:rsidRDefault="00476089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F0B321" wp14:editId="2E14EAC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FCC" w:rsidRDefault="00797F94" w:rsidP="00476089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</w:p>
    <w:p w:rsidR="00246FD8" w:rsidRPr="00677FCC" w:rsidRDefault="00797F94" w:rsidP="00476089">
      <w:pPr>
        <w:pStyle w:val="9"/>
        <w:keepNext w:val="0"/>
        <w:spacing w:line="312" w:lineRule="auto"/>
        <w:rPr>
          <w:spacing w:val="-6"/>
          <w:sz w:val="32"/>
          <w:szCs w:val="28"/>
        </w:rPr>
      </w:pPr>
      <w:r w:rsidRPr="00677FCC">
        <w:rPr>
          <w:spacing w:val="-6"/>
          <w:sz w:val="32"/>
          <w:szCs w:val="28"/>
        </w:rPr>
        <w:t>В</w:t>
      </w:r>
      <w:r w:rsidR="00677FCC" w:rsidRPr="00677FCC">
        <w:rPr>
          <w:spacing w:val="-6"/>
          <w:sz w:val="32"/>
          <w:szCs w:val="28"/>
        </w:rPr>
        <w:t xml:space="preserve"> СТАТЬИ 22.1 И 35 </w:t>
      </w:r>
      <w:r w:rsidR="00D95BBE" w:rsidRPr="00677FCC">
        <w:rPr>
          <w:spacing w:val="-6"/>
          <w:sz w:val="32"/>
          <w:szCs w:val="28"/>
        </w:rPr>
        <w:t>ЗАКОН</w:t>
      </w:r>
      <w:r w:rsidR="00677FCC" w:rsidRPr="00677FCC">
        <w:rPr>
          <w:spacing w:val="-6"/>
          <w:sz w:val="32"/>
          <w:szCs w:val="28"/>
        </w:rPr>
        <w:t>А</w:t>
      </w:r>
      <w:r w:rsidR="002C1DE4" w:rsidRPr="00677FCC">
        <w:rPr>
          <w:spacing w:val="-6"/>
          <w:sz w:val="32"/>
          <w:szCs w:val="28"/>
        </w:rPr>
        <w:t xml:space="preserve"> </w:t>
      </w:r>
      <w:r w:rsidRPr="00677FCC">
        <w:rPr>
          <w:spacing w:val="-6"/>
          <w:sz w:val="32"/>
          <w:szCs w:val="28"/>
        </w:rPr>
        <w:t>ЧУВАШСКОЙ</w:t>
      </w:r>
      <w:r w:rsidR="002C1DE4" w:rsidRPr="00677FCC">
        <w:rPr>
          <w:spacing w:val="-6"/>
          <w:sz w:val="32"/>
          <w:szCs w:val="28"/>
        </w:rPr>
        <w:t xml:space="preserve"> </w:t>
      </w:r>
      <w:r w:rsidRPr="00677FCC">
        <w:rPr>
          <w:spacing w:val="-6"/>
          <w:sz w:val="32"/>
          <w:szCs w:val="28"/>
        </w:rPr>
        <w:t>РЕСПУБЛИКИ</w:t>
      </w:r>
      <w:r w:rsidR="002C1DE4" w:rsidRPr="00677FCC">
        <w:rPr>
          <w:spacing w:val="-6"/>
          <w:sz w:val="32"/>
          <w:szCs w:val="28"/>
        </w:rPr>
        <w:t xml:space="preserve"> </w:t>
      </w:r>
    </w:p>
    <w:p w:rsidR="00246FD8" w:rsidRDefault="008434F7" w:rsidP="00476089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46FD8">
        <w:rPr>
          <w:sz w:val="32"/>
          <w:szCs w:val="28"/>
        </w:rPr>
        <w:t xml:space="preserve">Б ОРГАНИЗАЦИИ </w:t>
      </w:r>
      <w:r w:rsidR="006B0F44"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6B0F44" w:rsidP="00476089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476089" w:rsidRPr="00476089" w:rsidRDefault="00476089" w:rsidP="004760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6089" w:rsidRPr="00476089" w:rsidRDefault="00476089" w:rsidP="0047608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608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6089" w:rsidRPr="00476089" w:rsidRDefault="00476089" w:rsidP="0047608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608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6089" w:rsidRPr="00476089" w:rsidRDefault="00476089" w:rsidP="0047608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608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6089" w:rsidRPr="00476089" w:rsidRDefault="00807B7A" w:rsidP="0047608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476089" w:rsidRPr="0047608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476089" w:rsidRPr="00476089" w:rsidRDefault="00476089" w:rsidP="004760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Pr="008434F7" w:rsidRDefault="008434F7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от 18 октября 2004 года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19 "Об организации местного самоуправления в Чувашской Республике" (В</w:t>
      </w:r>
      <w:r w:rsidR="00246FD8" w:rsidRPr="00246FD8">
        <w:rPr>
          <w:rFonts w:ascii="Times New Roman" w:hAnsi="Times New Roman"/>
          <w:iCs/>
          <w:sz w:val="28"/>
          <w:szCs w:val="28"/>
        </w:rPr>
        <w:t>е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домости Государственного Совета Чувашской Республики, 2004,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60; 2005,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63, 64; 2006, </w:t>
      </w:r>
      <w:r w:rsidR="00096429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66, 69, 72; 2007,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73, 74; 2008,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76, 77; 2009, </w:t>
      </w:r>
      <w:r w:rsidR="00246FD8">
        <w:rPr>
          <w:rFonts w:ascii="Times New Roman" w:hAnsi="Times New Roman"/>
          <w:iCs/>
          <w:sz w:val="28"/>
          <w:szCs w:val="28"/>
        </w:rPr>
        <w:br/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80, 81; 2010,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84, 86, 87; 2011,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89, 91; 2012,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92 (том I), 94; газета "Республика", 2012, 5 октября, 29 декабря; Собрание законодательства Ч</w:t>
      </w:r>
      <w:r w:rsidR="00246FD8" w:rsidRPr="00246FD8">
        <w:rPr>
          <w:rFonts w:ascii="Times New Roman" w:hAnsi="Times New Roman"/>
          <w:iCs/>
          <w:sz w:val="28"/>
          <w:szCs w:val="28"/>
        </w:rPr>
        <w:t>у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вашской Республики, 2013,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7; 2014,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3, 9, 12;</w:t>
      </w:r>
      <w:proofErr w:type="gramEnd"/>
      <w:r w:rsidR="00246FD8" w:rsidRPr="00246FD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246FD8" w:rsidRPr="00246FD8">
        <w:rPr>
          <w:rFonts w:ascii="Times New Roman" w:hAnsi="Times New Roman"/>
          <w:iCs/>
          <w:sz w:val="28"/>
          <w:szCs w:val="28"/>
        </w:rPr>
        <w:t xml:space="preserve">2015,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5, 10, 12; 2016, </w:t>
      </w:r>
      <w:r w:rsidR="00246FD8" w:rsidRPr="00246FD8">
        <w:rPr>
          <w:rFonts w:ascii="Times New Roman" w:hAnsi="Times New Roman"/>
          <w:iCs/>
          <w:spacing w:val="-8"/>
          <w:sz w:val="28"/>
          <w:szCs w:val="28"/>
        </w:rPr>
        <w:t>№ 2, 6, 10; 2017, № 3, 9; газета "Республика", 2018, 21 февраля, 27 июня, 26 се</w:t>
      </w:r>
      <w:r w:rsidR="00246FD8" w:rsidRPr="00246FD8">
        <w:rPr>
          <w:rFonts w:ascii="Times New Roman" w:hAnsi="Times New Roman"/>
          <w:iCs/>
          <w:spacing w:val="-8"/>
          <w:sz w:val="28"/>
          <w:szCs w:val="28"/>
        </w:rPr>
        <w:t>н</w:t>
      </w:r>
      <w:r w:rsidR="00246FD8" w:rsidRPr="00246FD8">
        <w:rPr>
          <w:rFonts w:ascii="Times New Roman" w:hAnsi="Times New Roman"/>
          <w:iCs/>
          <w:spacing w:val="-8"/>
          <w:sz w:val="28"/>
          <w:szCs w:val="28"/>
        </w:rPr>
        <w:t>тября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; 2019, 20 февраля, 18 сентября; 2020, 30 сентября, 17 декабря; 2021, </w:t>
      </w:r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30 апреля, 27 октября; 2022, 5 мая, 28 декабря; 2023, 26 апреля, 19 июля, 13 д</w:t>
      </w:r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е</w:t>
      </w:r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кабря</w:t>
      </w:r>
      <w:r w:rsidR="00246FD8">
        <w:rPr>
          <w:rFonts w:ascii="Times New Roman" w:hAnsi="Times New Roman"/>
          <w:iCs/>
          <w:sz w:val="28"/>
          <w:szCs w:val="28"/>
        </w:rPr>
        <w:t>; 2024, 21 февраля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) </w:t>
      </w:r>
      <w:r w:rsidRPr="008434F7">
        <w:rPr>
          <w:rFonts w:ascii="Times New Roman" w:hAnsi="Times New Roman"/>
          <w:iCs/>
          <w:sz w:val="28"/>
          <w:szCs w:val="28"/>
        </w:rPr>
        <w:t>следующие изменения:</w:t>
      </w:r>
      <w:proofErr w:type="gramEnd"/>
    </w:p>
    <w:p w:rsidR="00246FD8" w:rsidRPr="00246FD8" w:rsidRDefault="00246FD8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>1) в абзаце втором части 5 статьи 2</w:t>
      </w:r>
      <w:r>
        <w:rPr>
          <w:rFonts w:ascii="Times New Roman" w:hAnsi="Times New Roman"/>
          <w:sz w:val="28"/>
          <w:szCs w:val="28"/>
        </w:rPr>
        <w:t>2</w:t>
      </w:r>
      <w:r w:rsidR="00096429">
        <w:rPr>
          <w:rFonts w:ascii="Times New Roman" w:hAnsi="Times New Roman"/>
          <w:sz w:val="28"/>
          <w:szCs w:val="28"/>
        </w:rPr>
        <w:t>.1 слова "пунктами 1</w:t>
      </w:r>
      <w:r>
        <w:rPr>
          <w:rFonts w:ascii="Times New Roman" w:hAnsi="Times New Roman"/>
          <w:sz w:val="28"/>
          <w:szCs w:val="28"/>
        </w:rPr>
        <w:t>–</w:t>
      </w:r>
      <w:r w:rsidRPr="00246FD8">
        <w:rPr>
          <w:rFonts w:ascii="Times New Roman" w:hAnsi="Times New Roman"/>
          <w:sz w:val="28"/>
          <w:szCs w:val="28"/>
        </w:rPr>
        <w:t>7" зам</w:t>
      </w:r>
      <w:r w:rsidRPr="00246FD8">
        <w:rPr>
          <w:rFonts w:ascii="Times New Roman" w:hAnsi="Times New Roman"/>
          <w:sz w:val="28"/>
          <w:szCs w:val="28"/>
        </w:rPr>
        <w:t>е</w:t>
      </w:r>
      <w:r w:rsidR="00096429">
        <w:rPr>
          <w:rFonts w:ascii="Times New Roman" w:hAnsi="Times New Roman"/>
          <w:sz w:val="28"/>
          <w:szCs w:val="28"/>
        </w:rPr>
        <w:t>нить словами "пунктами 1</w:t>
      </w:r>
      <w:r>
        <w:rPr>
          <w:rFonts w:ascii="Times New Roman" w:hAnsi="Times New Roman"/>
          <w:sz w:val="28"/>
          <w:szCs w:val="28"/>
        </w:rPr>
        <w:t>–7 и 10.1"</w:t>
      </w:r>
      <w:r w:rsidRPr="00246FD8">
        <w:rPr>
          <w:rFonts w:ascii="Times New Roman" w:hAnsi="Times New Roman"/>
          <w:sz w:val="28"/>
          <w:szCs w:val="28"/>
        </w:rPr>
        <w:t>;</w:t>
      </w:r>
    </w:p>
    <w:p w:rsidR="00246FD8" w:rsidRPr="00246FD8" w:rsidRDefault="00246FD8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 xml:space="preserve">2) в статье </w:t>
      </w:r>
      <w:r>
        <w:rPr>
          <w:rFonts w:ascii="Times New Roman" w:hAnsi="Times New Roman"/>
          <w:sz w:val="28"/>
          <w:szCs w:val="28"/>
        </w:rPr>
        <w:t>35</w:t>
      </w:r>
      <w:r w:rsidRPr="00246FD8">
        <w:rPr>
          <w:rFonts w:ascii="Times New Roman" w:hAnsi="Times New Roman"/>
          <w:sz w:val="28"/>
          <w:szCs w:val="28"/>
        </w:rPr>
        <w:t>:</w:t>
      </w:r>
    </w:p>
    <w:p w:rsidR="00246FD8" w:rsidRPr="00246FD8" w:rsidRDefault="00246FD8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>а) в абзаце втором части 5.1 слова "пунктами 5</w:t>
      </w:r>
      <w:r w:rsidR="00677FCC">
        <w:rPr>
          <w:rFonts w:ascii="Times New Roman" w:hAnsi="Times New Roman"/>
          <w:sz w:val="28"/>
          <w:szCs w:val="28"/>
        </w:rPr>
        <w:t>–</w:t>
      </w:r>
      <w:r w:rsidRPr="00246FD8">
        <w:rPr>
          <w:rFonts w:ascii="Times New Roman" w:hAnsi="Times New Roman"/>
          <w:sz w:val="28"/>
          <w:szCs w:val="28"/>
        </w:rPr>
        <w:t>8 части 10</w:t>
      </w:r>
      <w:r w:rsidR="00677FCC">
        <w:rPr>
          <w:rFonts w:ascii="Times New Roman" w:hAnsi="Times New Roman"/>
          <w:sz w:val="28"/>
          <w:szCs w:val="28"/>
        </w:rPr>
        <w:t>"</w:t>
      </w:r>
      <w:r w:rsidRPr="00246FD8">
        <w:rPr>
          <w:rFonts w:ascii="Times New Roman" w:hAnsi="Times New Roman"/>
          <w:sz w:val="28"/>
          <w:szCs w:val="28"/>
        </w:rPr>
        <w:t xml:space="preserve"> заменить словами "пунктами 5</w:t>
      </w:r>
      <w:r w:rsidR="00677FCC">
        <w:rPr>
          <w:rFonts w:ascii="Times New Roman" w:hAnsi="Times New Roman"/>
          <w:sz w:val="28"/>
          <w:szCs w:val="28"/>
        </w:rPr>
        <w:t>–</w:t>
      </w:r>
      <w:r w:rsidRPr="00246FD8">
        <w:rPr>
          <w:rFonts w:ascii="Times New Roman" w:hAnsi="Times New Roman"/>
          <w:sz w:val="28"/>
          <w:szCs w:val="28"/>
        </w:rPr>
        <w:t>8 и 9</w:t>
      </w:r>
      <w:r w:rsidRPr="00677FCC">
        <w:rPr>
          <w:rFonts w:ascii="Times New Roman" w:hAnsi="Times New Roman"/>
          <w:sz w:val="28"/>
          <w:szCs w:val="28"/>
          <w:vertAlign w:val="superscript"/>
        </w:rPr>
        <w:t>2</w:t>
      </w:r>
      <w:r w:rsidRPr="00246FD8">
        <w:rPr>
          <w:rFonts w:ascii="Times New Roman" w:hAnsi="Times New Roman"/>
          <w:sz w:val="28"/>
          <w:szCs w:val="28"/>
        </w:rPr>
        <w:t xml:space="preserve"> части 10</w:t>
      </w:r>
      <w:r w:rsidR="00677FCC">
        <w:rPr>
          <w:rFonts w:ascii="Times New Roman" w:hAnsi="Times New Roman"/>
          <w:sz w:val="28"/>
          <w:szCs w:val="28"/>
        </w:rPr>
        <w:t>"</w:t>
      </w:r>
      <w:r w:rsidRPr="00246FD8">
        <w:rPr>
          <w:rFonts w:ascii="Times New Roman" w:hAnsi="Times New Roman"/>
          <w:sz w:val="28"/>
          <w:szCs w:val="28"/>
        </w:rPr>
        <w:t>;</w:t>
      </w:r>
    </w:p>
    <w:p w:rsidR="00246FD8" w:rsidRPr="00246FD8" w:rsidRDefault="00246FD8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lastRenderedPageBreak/>
        <w:t xml:space="preserve">б) часть </w:t>
      </w:r>
      <w:r w:rsidR="00677FCC">
        <w:rPr>
          <w:rFonts w:ascii="Times New Roman" w:hAnsi="Times New Roman"/>
          <w:sz w:val="28"/>
          <w:szCs w:val="28"/>
        </w:rPr>
        <w:t>6</w:t>
      </w:r>
      <w:r w:rsidRPr="00246FD8">
        <w:rPr>
          <w:rFonts w:ascii="Times New Roman" w:hAnsi="Times New Roman"/>
          <w:sz w:val="28"/>
          <w:szCs w:val="28"/>
        </w:rPr>
        <w:t xml:space="preserve"> дополнить пунктом </w:t>
      </w:r>
      <w:r w:rsidR="00677FCC">
        <w:rPr>
          <w:rFonts w:ascii="Times New Roman" w:hAnsi="Times New Roman"/>
          <w:sz w:val="28"/>
          <w:szCs w:val="28"/>
        </w:rPr>
        <w:t>10.1</w:t>
      </w:r>
      <w:r w:rsidRPr="00246FD8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46FD8" w:rsidRPr="00246FD8" w:rsidRDefault="00246FD8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>"</w:t>
      </w:r>
      <w:r w:rsidR="00677FCC">
        <w:rPr>
          <w:rFonts w:ascii="Times New Roman" w:hAnsi="Times New Roman"/>
          <w:sz w:val="28"/>
          <w:szCs w:val="28"/>
        </w:rPr>
        <w:t>10.1</w:t>
      </w:r>
      <w:r w:rsidRPr="00246FD8">
        <w:rPr>
          <w:rFonts w:ascii="Times New Roman" w:hAnsi="Times New Roman"/>
          <w:sz w:val="28"/>
          <w:szCs w:val="28"/>
        </w:rPr>
        <w:t>) приобретения и</w:t>
      </w:r>
      <w:r w:rsidR="00677FCC">
        <w:rPr>
          <w:rFonts w:ascii="Times New Roman" w:hAnsi="Times New Roman"/>
          <w:sz w:val="28"/>
          <w:szCs w:val="28"/>
        </w:rPr>
        <w:t>м статуса иностранного агента</w:t>
      </w:r>
      <w:proofErr w:type="gramStart"/>
      <w:r w:rsidR="00677FCC">
        <w:rPr>
          <w:rFonts w:ascii="Times New Roman" w:hAnsi="Times New Roman"/>
          <w:sz w:val="28"/>
          <w:szCs w:val="28"/>
        </w:rPr>
        <w:t>;"</w:t>
      </w:r>
      <w:proofErr w:type="gramEnd"/>
      <w:r w:rsidR="00677FCC">
        <w:rPr>
          <w:rFonts w:ascii="Times New Roman" w:hAnsi="Times New Roman"/>
          <w:sz w:val="28"/>
          <w:szCs w:val="28"/>
        </w:rPr>
        <w:t>.</w:t>
      </w:r>
    </w:p>
    <w:p w:rsidR="00677FCC" w:rsidRDefault="00677FCC" w:rsidP="004760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4760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476089" w:rsidRPr="00476089" w:rsidRDefault="00476089" w:rsidP="0047608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476089" w:rsidRPr="00476089" w:rsidTr="0027487D">
        <w:tc>
          <w:tcPr>
            <w:tcW w:w="1661" w:type="pct"/>
          </w:tcPr>
          <w:p w:rsidR="00476089" w:rsidRPr="00476089" w:rsidRDefault="00476089" w:rsidP="0047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60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6089" w:rsidRPr="00476089" w:rsidRDefault="00476089" w:rsidP="0047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60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6089" w:rsidRPr="00476089" w:rsidRDefault="00476089" w:rsidP="004760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6089" w:rsidRPr="00476089" w:rsidRDefault="00476089" w:rsidP="0047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60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6089" w:rsidRPr="00476089" w:rsidRDefault="00476089" w:rsidP="0047608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0CB7" w:rsidRPr="00926B7E" w:rsidRDefault="00C20CB7" w:rsidP="00C20C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C20CB7" w:rsidRPr="00926B7E" w:rsidRDefault="00C20CB7" w:rsidP="00C20C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C20CB7" w:rsidRPr="00926B7E" w:rsidRDefault="00C20CB7" w:rsidP="00C20CB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FCC" w:rsidRDefault="00677FCC" w:rsidP="0040333D">
      <w:pPr>
        <w:spacing w:after="0" w:line="240" w:lineRule="auto"/>
      </w:pPr>
      <w:r>
        <w:separator/>
      </w:r>
    </w:p>
  </w:endnote>
  <w:endnote w:type="continuationSeparator" w:id="0">
    <w:p w:rsidR="00677FCC" w:rsidRDefault="00677FC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FCC" w:rsidRDefault="00677FCC" w:rsidP="0040333D">
      <w:pPr>
        <w:spacing w:after="0" w:line="240" w:lineRule="auto"/>
      </w:pPr>
      <w:r>
        <w:separator/>
      </w:r>
    </w:p>
  </w:footnote>
  <w:footnote w:type="continuationSeparator" w:id="0">
    <w:p w:rsidR="00677FCC" w:rsidRDefault="00677FC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FCC" w:rsidRDefault="00677FCC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77FCC" w:rsidRDefault="00677FC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FCC" w:rsidRPr="00D239EE" w:rsidRDefault="00677FCC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C20CB7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677FCC" w:rsidRPr="00D239EE" w:rsidRDefault="00677FCC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6429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46FD8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089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77FCC"/>
    <w:rsid w:val="00681FF9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07B7A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0CB7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2569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901"/>
    <w:rsid w:val="00F12F9C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1266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2024-05-15T11:49:00Z</cp:lastPrinted>
  <dcterms:created xsi:type="dcterms:W3CDTF">2024-06-05T05:34:00Z</dcterms:created>
  <dcterms:modified xsi:type="dcterms:W3CDTF">2024-06-14T13:30:00Z</dcterms:modified>
</cp:coreProperties>
</file>