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E3165" w14:textId="5C2CBD4B" w:rsidR="00C304A9" w:rsidRDefault="00FA5D47" w:rsidP="00F54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54487">
        <w:rPr>
          <w:b/>
        </w:rPr>
        <w:fldChar w:fldCharType="begin"/>
      </w:r>
      <w:r w:rsidRPr="00F54487">
        <w:rPr>
          <w:b/>
        </w:rPr>
        <w:instrText xml:space="preserve"> HYPERLINK "http://gov.cap.ru/UserFiles/orgs/GrvId_58/2(17).xls" </w:instrText>
      </w:r>
      <w:r w:rsidRPr="00F54487">
        <w:rPr>
          <w:b/>
        </w:rPr>
        <w:fldChar w:fldCharType="separate"/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Сводный отчет об исполнении муниципальных заданий по оказанию муниципальных услуг (</w:t>
      </w:r>
      <w:proofErr w:type="gramStart"/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работ) </w:t>
      </w:r>
      <w:r w:rsidR="00B36FA1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</w:t>
      </w:r>
      <w:proofErr w:type="gramEnd"/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</w:t>
      </w:r>
      <w:r w:rsidR="00B747BA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2C14DE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</w:t>
      </w:r>
      <w:r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fldChar w:fldCharType="end"/>
      </w:r>
    </w:p>
    <w:p w14:paraId="2FB1C716" w14:textId="77777777" w:rsidR="00F54487" w:rsidRPr="00F54487" w:rsidRDefault="00F54487" w:rsidP="00F54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99F58" w14:textId="7DF7B05A" w:rsidR="00C304A9" w:rsidRPr="00CF1560" w:rsidRDefault="00C304A9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 администрации Батыревского района от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30.12.2022 г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Батыревского муниципального округа Чувашской Республики и финансовом обеспечении выполнения муниципального задания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 отделом администрации Батыревского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оценка выполнения муниципального задания на оказание муниципальных услуг (выполнение работ) муниципальными учреждениями за 20</w:t>
      </w:r>
      <w:r w:rsidR="00B747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482A164" w14:textId="738195FC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(выполнение работ) осуществлена в соответствии с постановлением администрации Батыревского района 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тверждении Порядка мониторинга,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 выполнения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учреждениями Батыревского муниципального округа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0CA5049" w14:textId="22762670" w:rsidR="00C304A9" w:rsidRP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для проведения Оценки явились отчёты об исполнении муниципального задания на оказание муниципальных услуг за 20</w:t>
      </w:r>
      <w:r w:rsidR="00B747BA"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46C4FC8" w14:textId="77777777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использованы доведённые до муниципальных учреждений главными распорядителями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муниципальные задания и фактически достигнутые за 20</w:t>
      </w:r>
      <w:r w:rsidR="00B747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объёмные показатели (количество потребителей муниципальных услуг, показатели качества оказания муниципальных услуг) и показатели, характеризующие эффективность использования средств бюджета Батыревского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(кассовое исполнение  бюджета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фактическое освоение объёма средств бюджета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муниципального задания, объём «положительной экономии» (экономия бюджетных средств, полученная в результате проведённых конкурсных торгов и запросов котировок цен, и экономия бюджетных ассигнований, полученных в результате оптимизации расходов, режима экономии).</w:t>
      </w:r>
    </w:p>
    <w:p w14:paraId="6F77E457" w14:textId="77777777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производилась путём сопоставления планового объёма бюджетных средств на выполнение муниципального задания и фактически освоенного объёма бюджетных средств на вы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муниципального задания.</w:t>
      </w:r>
    </w:p>
    <w:p w14:paraId="12EBDD8D" w14:textId="657FD0FE" w:rsidR="00C304A9" w:rsidRPr="00EE4830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произведена по следующим </w:t>
      </w:r>
      <w:r w:rsidR="00AB0188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9F3107" w14:textId="1B296D47" w:rsidR="00C304A9" w:rsidRPr="00EE4830" w:rsidRDefault="00C304A9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образования, молодежной политики, физической культуры и спорту администрации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бюджетных учреждени</w:t>
      </w:r>
      <w:r w:rsidR="00452E4D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 w:rsidR="00757CA3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57CA3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муниципальные задания.</w:t>
      </w:r>
    </w:p>
    <w:p w14:paraId="6DCC23F6" w14:textId="77777777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муниципального задания по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учреждениям, подведомственным Управлению образования, молодежной политики, физической культуры и спорту администрации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52E4D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21732A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99,</w:t>
      </w:r>
      <w:r w:rsidR="00914D4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п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выполнены на </w:t>
      </w:r>
      <w:r w:rsidR="0021732A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3B33BD35" w14:textId="325D3CE5" w:rsidR="00C304A9" w:rsidRPr="001E01CB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5D"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«Централизованная клубная система» фактическое исполнение муниципального задания за 20</w:t>
      </w:r>
      <w:r w:rsidR="00100D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составило </w:t>
      </w:r>
      <w:r w:rsidR="00D2123D">
        <w:rPr>
          <w:rFonts w:ascii="Times New Roman" w:eastAsia="Times New Roman" w:hAnsi="Times New Roman" w:cs="Times New Roman"/>
          <w:sz w:val="24"/>
          <w:szCs w:val="24"/>
          <w:lang w:eastAsia="ru-RU"/>
        </w:rPr>
        <w:t>100%.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показатели выполнены на 100,0%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4908D" w14:textId="77777777" w:rsidR="003E1E05" w:rsidRDefault="003E1E05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5D" w:rsidRPr="0035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304A9" w:rsidRPr="0035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"Централизованная библиотечная система" фактическое исполнение </w:t>
      </w:r>
      <w:r w:rsidR="00C304A9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за 20</w:t>
      </w:r>
      <w:r w:rsidR="003508F1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4A9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CF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99,8%, </w:t>
      </w:r>
      <w:r w:rsidR="00C1523C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пределах допустимого отклонения, установленного по муниципальному заданию (</w:t>
      </w:r>
      <w:r w:rsidR="00C233DD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23C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27A009" w14:textId="5ABB4B52" w:rsidR="00C304A9" w:rsidRPr="00530510" w:rsidRDefault="00E8775D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C304A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"Батыревский архив" Батыревского района фактическое исполнение муниципального задания за 20</w:t>
      </w:r>
      <w:r w:rsidR="00530510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3DD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4A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914D4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98,3</w:t>
      </w:r>
      <w:r w:rsidR="00D2123D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14D4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523C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пределах</w:t>
      </w:r>
      <w:r w:rsidR="00C1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 отклонения, установленного по муниципальному заданию (</w:t>
      </w:r>
      <w:r w:rsidR="001345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23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F301D" w14:textId="6B692425" w:rsidR="00C150E0" w:rsidRPr="00530510" w:rsidRDefault="00E8775D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 БРИЭМ "ХЛЕБ" фактическое исполнение муниципального задания за 20</w:t>
      </w:r>
      <w:r w:rsidR="00C1523C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0670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0E0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составило </w:t>
      </w:r>
      <w:r w:rsidR="00B62641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100 %.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F44EEA" w14:textId="3B9C7F20" w:rsidR="0087696E" w:rsidRPr="00530510" w:rsidRDefault="00743EE1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304A9"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"Бизнес-инкубатор Батыревского района" </w:t>
      </w:r>
      <w:r w:rsidR="0087696E" w:rsidRPr="00125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муниципального задания за 20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96E" w:rsidRPr="0012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87696E" w:rsidRPr="00755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C304A9"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93,3%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пределах допустимого отклонения, установленного по муниципальному заданию (10%).</w:t>
      </w:r>
    </w:p>
    <w:p w14:paraId="5FE3A556" w14:textId="7DC5C6D0" w:rsidR="004F06E5" w:rsidRDefault="00C304A9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представленных отчетов о выполнении муниципального задания можно сделать вывод о том, что по результатам итоговых оценок все муниципальные учреждения справились с выполнением муниципального задания</w:t>
      </w:r>
      <w:r w:rsidR="004F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допустимых (возможных) отклонений от установленных значений показателей качества и объема.</w:t>
      </w:r>
    </w:p>
    <w:p w14:paraId="02DC14F9" w14:textId="5CA97137" w:rsidR="00C304A9" w:rsidRPr="00CF1560" w:rsidRDefault="003E1E05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EE1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A9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Сводный отчет об исполнении муниципальных заданий по оказанию муниципальных услуг (работ)</w:t>
      </w:r>
      <w:r w:rsidR="00E36D40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E36D40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Батыревскому</w:t>
      </w:r>
      <w:proofErr w:type="spellEnd"/>
      <w:r w:rsidR="00E36D40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 20</w:t>
      </w:r>
      <w:r w:rsidR="00383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F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4A9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501D3D5E" w14:textId="77777777" w:rsidR="002F0233" w:rsidRPr="00CF1560" w:rsidRDefault="003E1E05" w:rsidP="00F54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0233" w:rsidRPr="00C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16C"/>
    <w:multiLevelType w:val="hybridMultilevel"/>
    <w:tmpl w:val="B0342F9E"/>
    <w:lvl w:ilvl="0" w:tplc="8CD8B1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9A"/>
    <w:rsid w:val="000E1F29"/>
    <w:rsid w:val="00100DCB"/>
    <w:rsid w:val="001255DF"/>
    <w:rsid w:val="0013455E"/>
    <w:rsid w:val="00134A4C"/>
    <w:rsid w:val="0014274C"/>
    <w:rsid w:val="00164C03"/>
    <w:rsid w:val="001E01CB"/>
    <w:rsid w:val="0021732A"/>
    <w:rsid w:val="00296D42"/>
    <w:rsid w:val="002B39AE"/>
    <w:rsid w:val="002C14DE"/>
    <w:rsid w:val="002E4FB8"/>
    <w:rsid w:val="003508F1"/>
    <w:rsid w:val="00357BA1"/>
    <w:rsid w:val="00383E38"/>
    <w:rsid w:val="00387651"/>
    <w:rsid w:val="003D06AB"/>
    <w:rsid w:val="003E1E05"/>
    <w:rsid w:val="003E1FC2"/>
    <w:rsid w:val="00420153"/>
    <w:rsid w:val="00433279"/>
    <w:rsid w:val="00442608"/>
    <w:rsid w:val="00452E4D"/>
    <w:rsid w:val="004819A1"/>
    <w:rsid w:val="00493C9A"/>
    <w:rsid w:val="004F06E5"/>
    <w:rsid w:val="00512836"/>
    <w:rsid w:val="00530510"/>
    <w:rsid w:val="005D65D7"/>
    <w:rsid w:val="00600475"/>
    <w:rsid w:val="00621F99"/>
    <w:rsid w:val="00654FB6"/>
    <w:rsid w:val="006C6531"/>
    <w:rsid w:val="006E4EB5"/>
    <w:rsid w:val="00743EE1"/>
    <w:rsid w:val="007553ED"/>
    <w:rsid w:val="00757CA3"/>
    <w:rsid w:val="00760670"/>
    <w:rsid w:val="007B5639"/>
    <w:rsid w:val="007D2D72"/>
    <w:rsid w:val="007F38FF"/>
    <w:rsid w:val="008228BD"/>
    <w:rsid w:val="00851963"/>
    <w:rsid w:val="00873634"/>
    <w:rsid w:val="0087696E"/>
    <w:rsid w:val="00902E96"/>
    <w:rsid w:val="00914D49"/>
    <w:rsid w:val="00987A93"/>
    <w:rsid w:val="009F11E3"/>
    <w:rsid w:val="00A177A3"/>
    <w:rsid w:val="00A312E4"/>
    <w:rsid w:val="00A86974"/>
    <w:rsid w:val="00A97F81"/>
    <w:rsid w:val="00AB0188"/>
    <w:rsid w:val="00AD070F"/>
    <w:rsid w:val="00AD5C30"/>
    <w:rsid w:val="00AE0877"/>
    <w:rsid w:val="00B0219F"/>
    <w:rsid w:val="00B36FA1"/>
    <w:rsid w:val="00B62641"/>
    <w:rsid w:val="00B747BA"/>
    <w:rsid w:val="00BA2242"/>
    <w:rsid w:val="00BE0FE1"/>
    <w:rsid w:val="00C150E0"/>
    <w:rsid w:val="00C1523C"/>
    <w:rsid w:val="00C233DD"/>
    <w:rsid w:val="00C304A9"/>
    <w:rsid w:val="00C370F4"/>
    <w:rsid w:val="00CF1560"/>
    <w:rsid w:val="00CF17FD"/>
    <w:rsid w:val="00D2123D"/>
    <w:rsid w:val="00D440DB"/>
    <w:rsid w:val="00DA40F6"/>
    <w:rsid w:val="00DD045F"/>
    <w:rsid w:val="00E36D40"/>
    <w:rsid w:val="00E72A14"/>
    <w:rsid w:val="00E8775D"/>
    <w:rsid w:val="00EA5764"/>
    <w:rsid w:val="00EE4830"/>
    <w:rsid w:val="00F27181"/>
    <w:rsid w:val="00F44CB5"/>
    <w:rsid w:val="00F54487"/>
    <w:rsid w:val="00FA2A8C"/>
    <w:rsid w:val="00FA2DE3"/>
    <w:rsid w:val="00FA5D47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3EF1"/>
  <w15:chartTrackingRefBased/>
  <w15:docId w15:val="{9510FACC-B0D5-415D-875C-3812082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finbudg</cp:lastModifiedBy>
  <cp:revision>9</cp:revision>
  <cp:lastPrinted>2024-03-04T14:22:00Z</cp:lastPrinted>
  <dcterms:created xsi:type="dcterms:W3CDTF">2024-02-22T07:21:00Z</dcterms:created>
  <dcterms:modified xsi:type="dcterms:W3CDTF">2024-03-29T11:06:00Z</dcterms:modified>
</cp:coreProperties>
</file>