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D30DBDE" wp14:editId="266F98E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755B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05.08.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244E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755B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05.08.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244E6" w:rsidRPr="005D0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Default="007B7494" w:rsidP="00900711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внесении изменений в постановление администрации Шумерлинского </w:t>
      </w:r>
      <w:r w:rsidR="00260DE1">
        <w:rPr>
          <w:rFonts w:ascii="Times New Roman" w:eastAsia="Times New Roman" w:hAnsi="Times New Roman"/>
          <w:noProof/>
          <w:color w:val="000000"/>
          <w:sz w:val="24"/>
          <w:szCs w:val="24"/>
        </w:rPr>
        <w:t>района от 20.03.2020 г. № 120 «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Об утверждении краткосрочного муниципального плана реализации в 2021-2023 годах Республиканской программы капитального ремонта общего имущества в многоквартирных домах, расположенных на территории Шумерлинского района Чувашской Республики, на 2014 – 2043 годы»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4847E2" w:rsidRPr="00567B36" w:rsidRDefault="005D0AF0" w:rsidP="00057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072A0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требованиями части 7 статьи 170 и части 4 статьи 172 </w:t>
      </w:r>
      <w:r w:rsidR="00142103" w:rsidRPr="00567B36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r w:rsidR="00A80FF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 w:rsidR="00142103" w:rsidRPr="00567B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>,  Федерального закона от 6 октября 2003 г. № 131-ФЗ «Об общих принципах организации местного самоуправления в Российской Федерации»,</w:t>
      </w:r>
      <w:r w:rsidR="00831C6B" w:rsidRPr="00567B36">
        <w:t xml:space="preserve">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Кабинета Министров ЧР от 09.06.2021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251</w:t>
      </w:r>
      <w:r w:rsidR="000579D2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"О внесении изменений в постановление Кабинета Министров Чувашской Республики от 9 декабря 2020 г.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692"</w:t>
      </w:r>
      <w:r w:rsidR="000A134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50D32" w:rsidRPr="00567B36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proofErr w:type="gramEnd"/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Pr="00DF0971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5D0AF0" w:rsidRPr="00DF0971" w:rsidRDefault="005D0AF0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9D2" w:rsidRDefault="005D0AF0" w:rsidP="000579D2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F0971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0579D2" w:rsidRP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. Внести </w:t>
      </w:r>
      <w:r w:rsid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0579D2" w:rsidRPr="000579D2">
        <w:rPr>
          <w:rFonts w:ascii="Times New Roman" w:eastAsia="Times New Roman" w:hAnsi="Times New Roman"/>
          <w:sz w:val="24"/>
          <w:szCs w:val="24"/>
          <w:lang w:eastAsia="x-none"/>
        </w:rPr>
        <w:t>в постановление</w:t>
      </w:r>
      <w:r w:rsid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0579D2" w:rsidRP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 администрации </w:t>
      </w:r>
      <w:r w:rsid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0579D2" w:rsidRP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Шумерлинского </w:t>
      </w:r>
      <w:r w:rsid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0579D2" w:rsidRPr="000579D2">
        <w:rPr>
          <w:rFonts w:ascii="Times New Roman" w:eastAsia="Times New Roman" w:hAnsi="Times New Roman"/>
          <w:sz w:val="24"/>
          <w:szCs w:val="24"/>
          <w:lang w:eastAsia="x-none"/>
        </w:rPr>
        <w:t>района от 20.03.2020</w:t>
      </w:r>
    </w:p>
    <w:p w:rsidR="007A3323" w:rsidRDefault="000579D2" w:rsidP="000579D2">
      <w:pPr>
        <w:spacing w:after="0" w:line="240" w:lineRule="auto"/>
        <w:ind w:right="43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 № 120 ««Об утверждении краткосрочного муниципального плана реализации в 2021-2023 годах Республиканской программы капитального ремонта общего имущества в многоквартирных домах, расположенных на </w:t>
      </w:r>
      <w:r w:rsidR="00260DE1">
        <w:rPr>
          <w:rFonts w:ascii="Times New Roman" w:eastAsia="Times New Roman" w:hAnsi="Times New Roman"/>
          <w:sz w:val="24"/>
          <w:szCs w:val="24"/>
          <w:lang w:eastAsia="x-none"/>
        </w:rPr>
        <w:t>территории Шумерлинского района Чувашской Республики,</w:t>
      </w:r>
      <w:r w:rsidRPr="000579D2">
        <w:rPr>
          <w:rFonts w:ascii="Times New Roman" w:eastAsia="Times New Roman" w:hAnsi="Times New Roman"/>
          <w:sz w:val="24"/>
          <w:szCs w:val="24"/>
          <w:lang w:eastAsia="x-none"/>
        </w:rPr>
        <w:t xml:space="preserve"> на 2014 – 2043 годы» следующие изменения:</w:t>
      </w:r>
    </w:p>
    <w:p w:rsidR="000579D2" w:rsidRPr="000579D2" w:rsidRDefault="000579D2" w:rsidP="000579D2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579D2">
        <w:rPr>
          <w:rFonts w:ascii="Times New Roman" w:eastAsia="Times New Roman" w:hAnsi="Times New Roman"/>
          <w:sz w:val="24"/>
          <w:szCs w:val="24"/>
          <w:lang w:eastAsia="x-none"/>
        </w:rPr>
        <w:t>1.1. Приложение №1 изложить в новой редакции в соответствии с  приложением №1 к настоящему постановлению.</w:t>
      </w:r>
    </w:p>
    <w:p w:rsidR="000579D2" w:rsidRPr="000579D2" w:rsidRDefault="000579D2" w:rsidP="000579D2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579D2">
        <w:rPr>
          <w:rFonts w:ascii="Times New Roman" w:eastAsia="Times New Roman" w:hAnsi="Times New Roman"/>
          <w:sz w:val="24"/>
          <w:szCs w:val="24"/>
          <w:lang w:eastAsia="x-none"/>
        </w:rPr>
        <w:t>1.2. Приложение №2 изложить в новой редакции в соответствии  с приложением №2 к настоящему постановлению.</w:t>
      </w:r>
    </w:p>
    <w:p w:rsidR="004847E2" w:rsidRDefault="000579D2" w:rsidP="000579D2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579D2">
        <w:rPr>
          <w:rFonts w:ascii="Times New Roman" w:eastAsia="Times New Roman" w:hAnsi="Times New Roman"/>
          <w:sz w:val="24"/>
          <w:szCs w:val="24"/>
          <w:lang w:eastAsia="x-none"/>
        </w:rPr>
        <w:t>1.3. Приложение №3 изложить в новой редакции в соответствии с приложением №3 к настоящему постановлению.</w:t>
      </w:r>
    </w:p>
    <w:p w:rsidR="005D0AF0" w:rsidRPr="00260DE1" w:rsidRDefault="004847E2" w:rsidP="004847E2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2.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Настоящее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постановление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вступает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в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силу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после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его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официального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опубликования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в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периодическом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печатном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издании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«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Вестник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Шумерлинского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муниципального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округа»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и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подлежит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размещению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на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официальном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сайте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Шумерлинского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муниципального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округа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в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информационно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>-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телекоммуникационной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сети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 xml:space="preserve"> «</w:t>
      </w:r>
      <w:r w:rsidR="00260DE1" w:rsidRPr="00260DE1">
        <w:rPr>
          <w:rFonts w:ascii="Times New Roman" w:eastAsia="Times New Roman" w:hAnsi="Times New Roman" w:hint="eastAsia"/>
          <w:sz w:val="24"/>
          <w:szCs w:val="24"/>
          <w:lang w:eastAsia="x-none"/>
        </w:rPr>
        <w:t>Интернет»</w:t>
      </w:r>
      <w:r w:rsidR="00260DE1" w:rsidRPr="00260DE1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8E4BCF" w:rsidRPr="00DF0971" w:rsidRDefault="004847E2" w:rsidP="00013C98">
      <w:pPr>
        <w:spacing w:after="0" w:line="240" w:lineRule="auto"/>
        <w:ind w:right="4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E12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260D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13C98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ервого заместителя глава администрации – начальника Управления по благоустройству и развитию территорий </w:t>
      </w:r>
      <w:r w:rsidR="0085344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6073E1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013C98">
        <w:rPr>
          <w:rFonts w:ascii="Times New Roman" w:eastAsia="Times New Roman" w:hAnsi="Times New Roman"/>
          <w:sz w:val="24"/>
          <w:szCs w:val="24"/>
          <w:lang w:eastAsia="ru-RU"/>
        </w:rPr>
        <w:t>Д.И.</w:t>
      </w:r>
      <w:r w:rsidR="00260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3C98">
        <w:rPr>
          <w:rFonts w:ascii="Times New Roman" w:eastAsia="Times New Roman" w:hAnsi="Times New Roman"/>
          <w:sz w:val="24"/>
          <w:szCs w:val="24"/>
          <w:lang w:eastAsia="ru-RU"/>
        </w:rPr>
        <w:t>Головина.</w:t>
      </w:r>
    </w:p>
    <w:p w:rsidR="005D0AF0" w:rsidRPr="00DF0971" w:rsidRDefault="005D0AF0" w:rsidP="005D0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E1E62" w:rsidRPr="00DF0971" w:rsidRDefault="00FE1E62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Глава </w:t>
      </w:r>
      <w:r w:rsidR="005D0AF0" w:rsidRPr="00DF0971">
        <w:rPr>
          <w:rFonts w:ascii="Times New Roman" w:hAnsi="Times New Roman"/>
          <w:sz w:val="24"/>
          <w:szCs w:val="24"/>
        </w:rPr>
        <w:t>Шумерлинского</w:t>
      </w:r>
    </w:p>
    <w:p w:rsidR="00B31DE9" w:rsidRPr="00DF0971" w:rsidRDefault="005D0AF0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муниципального округа</w:t>
      </w:r>
    </w:p>
    <w:p w:rsidR="00382645" w:rsidRDefault="00B31DE9" w:rsidP="0038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Чувашской Республики</w:t>
      </w:r>
      <w:r w:rsidR="005D0AF0" w:rsidRPr="00DF097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F0971">
        <w:rPr>
          <w:rFonts w:ascii="Times New Roman" w:hAnsi="Times New Roman"/>
          <w:sz w:val="24"/>
          <w:szCs w:val="24"/>
        </w:rPr>
        <w:t xml:space="preserve">  </w:t>
      </w:r>
      <w:r w:rsidR="00FE1E62" w:rsidRPr="00DF0971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="00FE1E62" w:rsidRPr="00DF0971">
        <w:rPr>
          <w:rFonts w:ascii="Times New Roman" w:hAnsi="Times New Roman"/>
          <w:sz w:val="24"/>
          <w:szCs w:val="24"/>
        </w:rPr>
        <w:t>Рафинов</w:t>
      </w:r>
      <w:proofErr w:type="spellEnd"/>
      <w:r w:rsidR="00382645">
        <w:rPr>
          <w:rFonts w:ascii="Times New Roman" w:hAnsi="Times New Roman"/>
          <w:sz w:val="24"/>
          <w:szCs w:val="24"/>
        </w:rPr>
        <w:t xml:space="preserve">  </w:t>
      </w:r>
    </w:p>
    <w:p w:rsidR="00D5761A" w:rsidRDefault="00382645">
      <w:pPr>
        <w:rPr>
          <w:rFonts w:ascii="Times New Roman" w:eastAsia="Times New Roman" w:hAnsi="Times New Roman"/>
          <w:sz w:val="22"/>
          <w:szCs w:val="22"/>
          <w:lang w:eastAsia="ru-RU"/>
        </w:rPr>
        <w:sectPr w:rsidR="00D5761A" w:rsidSect="000579D2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335"/>
        <w:gridCol w:w="1104"/>
        <w:gridCol w:w="86"/>
        <w:gridCol w:w="517"/>
        <w:gridCol w:w="50"/>
        <w:gridCol w:w="597"/>
        <w:gridCol w:w="563"/>
        <w:gridCol w:w="535"/>
        <w:gridCol w:w="16"/>
        <w:gridCol w:w="579"/>
        <w:gridCol w:w="759"/>
        <w:gridCol w:w="551"/>
        <w:gridCol w:w="81"/>
        <w:gridCol w:w="719"/>
        <w:gridCol w:w="131"/>
        <w:gridCol w:w="794"/>
        <w:gridCol w:w="1102"/>
        <w:gridCol w:w="750"/>
        <w:gridCol w:w="333"/>
        <w:gridCol w:w="629"/>
        <w:gridCol w:w="865"/>
        <w:gridCol w:w="657"/>
        <w:gridCol w:w="772"/>
        <w:gridCol w:w="196"/>
        <w:gridCol w:w="728"/>
        <w:gridCol w:w="772"/>
        <w:gridCol w:w="691"/>
        <w:gridCol w:w="330"/>
        <w:gridCol w:w="252"/>
        <w:gridCol w:w="65"/>
      </w:tblGrid>
      <w:tr w:rsidR="003300AB" w:rsidRPr="00D5761A" w:rsidTr="003300AB">
        <w:trPr>
          <w:gridAfter w:val="2"/>
          <w:wAfter w:w="103" w:type="pct"/>
          <w:trHeight w:val="30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bookmarkStart w:id="0" w:name="RANGE!A1:U40"/>
            <w:bookmarkEnd w:id="0"/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Default="00FC6193" w:rsidP="00FC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                           </w:t>
            </w:r>
          </w:p>
          <w:p w:rsidR="00FC6193" w:rsidRDefault="00FC6193" w:rsidP="00FC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D5761A" w:rsidRPr="00D5761A" w:rsidRDefault="00FC6193" w:rsidP="00D75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                         </w:t>
            </w:r>
            <w:r w:rsidR="00D5761A" w:rsidRPr="00D5761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Приложение № 1 </w:t>
            </w:r>
            <w:r w:rsidR="00D5761A" w:rsidRPr="00D576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к постановлению администрации </w:t>
            </w:r>
            <w:proofErr w:type="spellStart"/>
            <w:r w:rsidR="00D5761A" w:rsidRPr="00D576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Шумерлинского</w:t>
            </w:r>
            <w:proofErr w:type="spellEnd"/>
            <w:r w:rsidR="00D5761A" w:rsidRPr="00D576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</w:t>
            </w:r>
            <w:bookmarkStart w:id="1" w:name="_GoBack"/>
            <w:bookmarkEnd w:id="1"/>
            <w:r w:rsidR="00D5761A" w:rsidRPr="00D576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 </w:t>
            </w:r>
            <w:r w:rsidR="00D755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05.08</w:t>
            </w:r>
            <w:r w:rsidR="00D5761A" w:rsidRPr="00D576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.2022 № </w:t>
            </w:r>
            <w:r w:rsidR="00D755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612</w:t>
            </w:r>
          </w:p>
        </w:tc>
      </w:tr>
      <w:tr w:rsidR="003300AB" w:rsidRPr="00D5761A" w:rsidTr="003300AB">
        <w:trPr>
          <w:gridAfter w:val="2"/>
          <w:wAfter w:w="103" w:type="pct"/>
          <w:trHeight w:val="30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30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86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8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0430B" w:rsidRPr="00D5761A" w:rsidTr="003300AB">
        <w:trPr>
          <w:gridAfter w:val="1"/>
          <w:wAfter w:w="21" w:type="pct"/>
          <w:trHeight w:val="31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31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Default="00D5761A" w:rsidP="00D5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76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</w:t>
            </w:r>
          </w:p>
          <w:p w:rsidR="00FC6193" w:rsidRDefault="00FC6193" w:rsidP="00D5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5761A" w:rsidRPr="00D5761A" w:rsidRDefault="00D5761A" w:rsidP="00FC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6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C61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«</w:t>
            </w:r>
            <w:r w:rsidRPr="00D5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  <w:r w:rsidRPr="00D5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краткосрочному муниципальному  плану реализации в 2021-2023 годах Республиканской программы капитального ремонта общего имущества в многоквартирных домах, расположенных на территории  Чувашской Республики, на 2014–2043 годы    </w:t>
            </w:r>
          </w:p>
        </w:tc>
      </w:tr>
      <w:tr w:rsidR="003300AB" w:rsidRPr="00D5761A" w:rsidTr="003300AB">
        <w:trPr>
          <w:gridAfter w:val="2"/>
          <w:wAfter w:w="103" w:type="pct"/>
          <w:trHeight w:val="31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31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31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31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149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3300AB" w:rsidRPr="00D5761A" w:rsidTr="003300AB">
        <w:trPr>
          <w:gridAfter w:val="2"/>
          <w:wAfter w:w="103" w:type="pct"/>
          <w:trHeight w:val="8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D5761A" w:rsidRPr="00D5761A" w:rsidTr="003300AB">
        <w:trPr>
          <w:trHeight w:val="80"/>
        </w:trPr>
        <w:tc>
          <w:tcPr>
            <w:tcW w:w="4792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FC6193" w:rsidRPr="00D5761A" w:rsidTr="003300AB">
        <w:trPr>
          <w:trHeight w:val="975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Default="00FC6193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</w:pPr>
          </w:p>
          <w:p w:rsidR="00FC6193" w:rsidRDefault="00FC6193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</w:pPr>
          </w:p>
          <w:p w:rsidR="00FC6193" w:rsidRDefault="00FC6193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</w:pPr>
          </w:p>
          <w:p w:rsidR="00FC6193" w:rsidRDefault="00FC6193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</w:pPr>
          </w:p>
          <w:p w:rsidR="00FC6193" w:rsidRDefault="00D5761A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5761A"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761A"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  <w:t xml:space="preserve"> Е Р Е Ч Е Н Ь</w:t>
            </w:r>
          </w:p>
          <w:p w:rsidR="00FC6193" w:rsidRPr="00FC6193" w:rsidRDefault="00D5761A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  <w:br/>
              <w:t xml:space="preserve">многоквартирных домов, расположенных на территории </w:t>
            </w:r>
            <w:proofErr w:type="spellStart"/>
            <w:r w:rsidRPr="00D5761A"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D5761A"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  <w:t xml:space="preserve"> муниципального округа, в отношении которых в 2021–2023 годах  планируется проведение  капитального ремонта общего имущества         </w:t>
            </w:r>
          </w:p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4"/>
                <w:szCs w:val="24"/>
                <w:lang w:eastAsia="ru-RU"/>
              </w:rPr>
            </w:pPr>
          </w:p>
          <w:p w:rsidR="00D5761A" w:rsidRPr="00D5761A" w:rsidRDefault="00D5761A" w:rsidP="00FC6193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20"/>
                <w:szCs w:val="20"/>
                <w:lang w:eastAsia="ru-RU"/>
              </w:rPr>
            </w:pPr>
            <w:r w:rsidRPr="00D5761A">
              <w:rPr>
                <w:rFonts w:ascii="TimesNEW" w:eastAsia="Times New Roman" w:hAnsi="TimesNEW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22"/>
                <w:szCs w:val="22"/>
                <w:lang w:eastAsia="ru-RU"/>
              </w:rPr>
            </w:pPr>
          </w:p>
        </w:tc>
      </w:tr>
      <w:tr w:rsidR="0030430B" w:rsidRPr="00D5761A" w:rsidTr="003300AB">
        <w:trPr>
          <w:trHeight w:val="300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№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Мат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е-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риал стен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Коли-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чество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эта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жей в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мног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о-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квар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тир-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ном доме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Коли-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чество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подъ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е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з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дов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в много-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квар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тир-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ном доме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Общая площадь </w:t>
            </w:r>
            <w:proofErr w:type="spellStart"/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многоквар-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тирного</w:t>
            </w:r>
            <w:proofErr w:type="spellEnd"/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дома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Площадь помещений многоквартирного дома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Количество жителей,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зарегистри-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рованных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многокварти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ном доме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на дату утверждения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Республикан-ской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программы капитального ремонта общего имущества в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многоквартир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ных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домах, расположен-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ных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на территории Чувашской Республики, на 2014–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2043 годы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Вид ремонта общего имущества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в мног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о-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квартирном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доме</w:t>
            </w:r>
          </w:p>
        </w:tc>
        <w:tc>
          <w:tcPr>
            <w:tcW w:w="13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Стоимость капитального ремонта общего имущества в многоквартирном доме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Удельная стоимость капита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л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ь-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ремонта одного квадратного метра общей площади помещений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многоквартир-ного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дома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Предел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ь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ная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стоимость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капиталь-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ремонта одного квадрат-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метра общей площади помещений в много-квартир-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ном доме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Способ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формир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вания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фонда капиталь-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ремонта</w:t>
            </w:r>
          </w:p>
        </w:tc>
        <w:tc>
          <w:tcPr>
            <w:tcW w:w="2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82645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Мин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и-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маль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ный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раз-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мер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фонда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капи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таль-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ремон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та 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(для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домов,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выбрав-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ших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спец-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счет)</w:t>
            </w:r>
          </w:p>
        </w:tc>
      </w:tr>
      <w:tr w:rsidR="003300AB" w:rsidRPr="00D5761A" w:rsidTr="003300AB">
        <w:trPr>
          <w:trHeight w:val="285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ввод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а в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эк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плуата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цию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мно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гоквар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тирного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дома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завер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-шения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послед-него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кап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и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таль-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ремон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та в много-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квартир-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ном доме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всег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о</w:t>
            </w:r>
          </w:p>
        </w:tc>
        <w:tc>
          <w:tcPr>
            <w:tcW w:w="2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в том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числе жилых помещений, находящи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х-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ся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соб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ственности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граждан</w:t>
            </w: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за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счет средств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государстве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ной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корпора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ции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– Фонда содействия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реформирова-нию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жилищно-коммунального хозяйства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за счет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средств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республика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ского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бюджета Чувашской Республики  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за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3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за счет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 xml:space="preserve">средств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собстве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-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ников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помещений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в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многоквар-тирном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 доме 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</w:tr>
      <w:tr w:rsidR="003300AB" w:rsidRPr="00D5761A" w:rsidTr="003300AB">
        <w:trPr>
          <w:trHeight w:val="6645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  <w:tc>
          <w:tcPr>
            <w:tcW w:w="2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</w:p>
        </w:tc>
      </w:tr>
      <w:tr w:rsidR="003300AB" w:rsidRPr="00D5761A" w:rsidTr="003300AB">
        <w:trPr>
          <w:trHeight w:val="6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кв. метров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кв. метров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кв. метров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рублей/кв. м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рублей/кв. м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рублей</w:t>
            </w:r>
          </w:p>
        </w:tc>
      </w:tr>
      <w:tr w:rsidR="003300AB" w:rsidRPr="00D5761A" w:rsidTr="003300AB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21</w:t>
            </w:r>
          </w:p>
        </w:tc>
      </w:tr>
      <w:tr w:rsidR="00D5761A" w:rsidRPr="00D5761A" w:rsidTr="003300AB">
        <w:trPr>
          <w:gridAfter w:val="2"/>
          <w:wAfter w:w="103" w:type="pct"/>
          <w:trHeight w:val="285"/>
        </w:trPr>
        <w:tc>
          <w:tcPr>
            <w:tcW w:w="489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 xml:space="preserve">2021 год </w:t>
            </w:r>
          </w:p>
        </w:tc>
      </w:tr>
      <w:tr w:rsidR="00D5761A" w:rsidRPr="00D5761A" w:rsidTr="003300AB">
        <w:trPr>
          <w:gridAfter w:val="2"/>
          <w:wAfter w:w="103" w:type="pct"/>
          <w:trHeight w:val="285"/>
        </w:trPr>
        <w:tc>
          <w:tcPr>
            <w:tcW w:w="489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 xml:space="preserve">        </w:t>
            </w:r>
            <w:proofErr w:type="spellStart"/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Шумерлинский</w:t>
            </w:r>
            <w:proofErr w:type="spellEnd"/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 xml:space="preserve">  муниципальный округ</w:t>
            </w:r>
          </w:p>
        </w:tc>
      </w:tr>
      <w:tr w:rsidR="0030430B" w:rsidRPr="00D5761A" w:rsidTr="003300AB">
        <w:trPr>
          <w:gridAfter w:val="1"/>
          <w:wAfter w:w="21" w:type="pct"/>
          <w:trHeight w:val="76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с. Рус. Алгаши, ул. 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509,05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473,45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330,47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Система электроснабжения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315 611,00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315 611,00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Рег. оператор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</w:tr>
      <w:tr w:rsidR="0030430B" w:rsidRPr="00D5761A" w:rsidTr="003300AB">
        <w:trPr>
          <w:gridAfter w:val="1"/>
          <w:wAfter w:w="21" w:type="pct"/>
          <w:trHeight w:val="843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с. Русские Алгаши, ул. 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, д. 9, корп. 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414,09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369,73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248,34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Система электроснабжения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256 735,80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256 735,80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Рег. Оператор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</w:tr>
      <w:tr w:rsidR="0030430B" w:rsidRPr="00D5761A" w:rsidTr="003300AB">
        <w:trPr>
          <w:gridAfter w:val="1"/>
          <w:wAfter w:w="21" w:type="pct"/>
          <w:trHeight w:val="843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с. Русские Алгаши,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 xml:space="preserve">ул. 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, д. 9, </w:t>
            </w: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br/>
              <w:t>корп. 3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441,51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397,25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270,39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1 436 500,00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33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1 436 500,00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3380,00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Рег. Оператор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</w:tr>
      <w:tr w:rsidR="0030430B" w:rsidRPr="00D5761A" w:rsidTr="003300AB">
        <w:trPr>
          <w:gridAfter w:val="1"/>
          <w:wAfter w:w="21" w:type="pct"/>
          <w:trHeight w:val="28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Итого: 3 дома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2 008 846,80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33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2 008 846,80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5761A" w:rsidRPr="00D5761A" w:rsidTr="003300AB">
        <w:trPr>
          <w:gridAfter w:val="2"/>
          <w:wAfter w:w="103" w:type="pct"/>
          <w:trHeight w:val="375"/>
        </w:trPr>
        <w:tc>
          <w:tcPr>
            <w:tcW w:w="489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33" w:right="-49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 xml:space="preserve">2022 год </w:t>
            </w:r>
          </w:p>
        </w:tc>
      </w:tr>
      <w:tr w:rsidR="00D5761A" w:rsidRPr="00D5761A" w:rsidTr="003300AB">
        <w:trPr>
          <w:gridAfter w:val="2"/>
          <w:wAfter w:w="103" w:type="pct"/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33" w:right="-49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Шумерлинский</w:t>
            </w:r>
            <w:proofErr w:type="spellEnd"/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 xml:space="preserve">  муниципальный округ</w:t>
            </w:r>
          </w:p>
        </w:tc>
      </w:tr>
      <w:tr w:rsidR="003300AB" w:rsidRPr="00D5761A" w:rsidTr="003300AB">
        <w:trPr>
          <w:gridAfter w:val="1"/>
          <w:wAfter w:w="21" w:type="pct"/>
          <w:trHeight w:val="792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Саланчик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, ул. Николаева, д.8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366,71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366,71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227,52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Система электроснабжения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265 864,75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33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265 864,75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Рег. оператор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</w:tr>
      <w:tr w:rsidR="003300AB" w:rsidRPr="00D5761A" w:rsidTr="003300AB">
        <w:trPr>
          <w:gridAfter w:val="1"/>
          <w:wAfter w:w="21" w:type="pct"/>
          <w:trHeight w:val="778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с. Рус. Алгаши, ул. </w:t>
            </w:r>
            <w:proofErr w:type="gram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509,05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473,45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330,47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1 856 403,00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33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1 856 403,00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3954,00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Рег. оператор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</w:tc>
      </w:tr>
      <w:tr w:rsidR="003300AB" w:rsidRPr="00D5761A" w:rsidTr="003300AB">
        <w:trPr>
          <w:gridAfter w:val="1"/>
          <w:wAfter w:w="21" w:type="pct"/>
          <w:trHeight w:val="333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Итого: 2 дома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2122267,75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33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2122267,75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5761A" w:rsidRPr="00D5761A" w:rsidTr="003300AB">
        <w:trPr>
          <w:gridAfter w:val="2"/>
          <w:wAfter w:w="103" w:type="pct"/>
          <w:trHeight w:val="285"/>
        </w:trPr>
        <w:tc>
          <w:tcPr>
            <w:tcW w:w="489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 xml:space="preserve">2023 год </w:t>
            </w:r>
          </w:p>
        </w:tc>
      </w:tr>
      <w:tr w:rsidR="00D5761A" w:rsidRPr="00D5761A" w:rsidTr="003300AB">
        <w:trPr>
          <w:gridAfter w:val="2"/>
          <w:wAfter w:w="103" w:type="pct"/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>Шумерлинский</w:t>
            </w:r>
            <w:proofErr w:type="spellEnd"/>
            <w:r w:rsidRPr="00D5761A">
              <w:rPr>
                <w:rFonts w:ascii="TimesNEW" w:eastAsia="Times New Roman" w:hAnsi="TimesNEW"/>
                <w:b/>
                <w:bCs/>
                <w:sz w:val="16"/>
                <w:szCs w:val="16"/>
                <w:lang w:eastAsia="ru-RU"/>
              </w:rPr>
              <w:t xml:space="preserve">  муниципальный округ</w:t>
            </w:r>
          </w:p>
        </w:tc>
      </w:tr>
      <w:tr w:rsidR="00F03EF3" w:rsidRPr="00D5761A" w:rsidTr="003300AB">
        <w:trPr>
          <w:gridAfter w:val="1"/>
          <w:wAfter w:w="21" w:type="pct"/>
          <w:trHeight w:val="489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Юманай</w:t>
            </w:r>
            <w:proofErr w:type="spellEnd"/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, ул. Мира, д.59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1 086,28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30430B">
            <w:pPr>
              <w:spacing w:after="0" w:line="240" w:lineRule="auto"/>
              <w:ind w:left="-182" w:right="-49" w:firstLine="141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967,3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522,37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Система электроснабжения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787 553,00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787 553,00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A" w:rsidRPr="00D5761A" w:rsidRDefault="00D5761A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Рег. оператор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EF3" w:rsidRDefault="00F03EF3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>
              <w:rPr>
                <w:rFonts w:ascii="TimesNEW" w:eastAsia="Times New Roman" w:hAnsi="TimesNEW"/>
                <w:sz w:val="16"/>
                <w:szCs w:val="16"/>
                <w:lang w:eastAsia="ru-RU"/>
              </w:rPr>
              <w:t>0,00</w:t>
            </w:r>
          </w:p>
          <w:p w:rsidR="00D5761A" w:rsidRPr="00D5761A" w:rsidRDefault="00F03EF3" w:rsidP="00D5761A">
            <w:pPr>
              <w:spacing w:after="0" w:line="240" w:lineRule="auto"/>
              <w:jc w:val="center"/>
              <w:rPr>
                <w:rFonts w:ascii="TimesNEW" w:eastAsia="Times New Roman" w:hAnsi="TimesNEW"/>
                <w:sz w:val="16"/>
                <w:szCs w:val="16"/>
                <w:lang w:eastAsia="ru-RU"/>
              </w:rPr>
            </w:pPr>
            <w:r>
              <w:rPr>
                <w:rFonts w:ascii="TimesNEW" w:eastAsia="Times New Roman" w:hAnsi="TimesNEW"/>
                <w:sz w:val="16"/>
                <w:szCs w:val="16"/>
                <w:lang w:eastAsia="ru-RU"/>
              </w:rPr>
              <w:t xml:space="preserve">» </w:t>
            </w:r>
            <w:r w:rsidR="00D5761A" w:rsidRPr="00D5761A">
              <w:rPr>
                <w:rFonts w:ascii="TimesNEW" w:eastAsia="Times New Roman" w:hAnsi="TimesNEW"/>
                <w:sz w:val="16"/>
                <w:szCs w:val="16"/>
                <w:lang w:eastAsia="ru-RU"/>
              </w:rPr>
              <w:t>.</w:t>
            </w:r>
          </w:p>
        </w:tc>
      </w:tr>
    </w:tbl>
    <w:p w:rsidR="00D5761A" w:rsidRDefault="00D5761A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p w:rsidR="00FC6193" w:rsidRDefault="00FC6193">
      <w:pPr>
        <w:rPr>
          <w:rFonts w:asciiTheme="minorHAnsi" w:hAnsiTheme="minorHAnsi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591"/>
        <w:gridCol w:w="1543"/>
        <w:gridCol w:w="1394"/>
        <w:gridCol w:w="1378"/>
        <w:gridCol w:w="736"/>
        <w:gridCol w:w="736"/>
        <w:gridCol w:w="575"/>
        <w:gridCol w:w="736"/>
        <w:gridCol w:w="784"/>
        <w:gridCol w:w="787"/>
        <w:gridCol w:w="828"/>
        <w:gridCol w:w="792"/>
        <w:gridCol w:w="792"/>
        <w:gridCol w:w="828"/>
        <w:gridCol w:w="1591"/>
      </w:tblGrid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656" w:rsidRDefault="0030430B" w:rsidP="00F03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F0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C6193" w:rsidRPr="00FC6193" w:rsidRDefault="00AD5656" w:rsidP="00D75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  <w:r w:rsidR="00F0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193" w:rsidRPr="00F03E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="00FC6193" w:rsidRPr="00FC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постановлению администрации </w:t>
            </w:r>
            <w:proofErr w:type="spellStart"/>
            <w:r w:rsidR="00FC6193" w:rsidRPr="00FC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FC6193" w:rsidRPr="00FC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F03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C6193" w:rsidRPr="00FC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7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</w:t>
            </w:r>
            <w:r w:rsidR="00FC6193" w:rsidRPr="00FC6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.2022 № </w:t>
            </w:r>
            <w:r w:rsidR="00D7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59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656" w:rsidRDefault="00F03EF3" w:rsidP="00F03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AD5656" w:rsidRDefault="00AD5656" w:rsidP="00F03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193" w:rsidRPr="00FC6193" w:rsidRDefault="00AD5656" w:rsidP="00F03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F0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C6193" w:rsidRPr="00FC6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 к краткосрочному муниципальному плану реализации в 2021-2023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8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NewRoman" w:eastAsia="Times New Roman" w:hAnsi="TimesNew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27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136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12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EF3" w:rsidRPr="00FC6193" w:rsidTr="00F03EF3">
        <w:trPr>
          <w:trHeight w:val="3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193" w:rsidRPr="00FC6193" w:rsidTr="00F03EF3">
        <w:trPr>
          <w:trHeight w:val="129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 Е </w:t>
            </w:r>
            <w:proofErr w:type="spellStart"/>
            <w:proofErr w:type="gramStart"/>
            <w:r w:rsidRPr="00FC6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FC6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 Т Р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6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многоквартирных домов, расположенных на территории </w:t>
            </w:r>
            <w:proofErr w:type="spellStart"/>
            <w:r w:rsidRPr="00FC6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FC6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округа, в отношении которых планируется проведение капитального ремонта </w:t>
            </w:r>
            <w:r w:rsidRPr="00FC6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общего имущества, по видам капитального ремонта </w:t>
            </w:r>
          </w:p>
        </w:tc>
      </w:tr>
      <w:tr w:rsidR="00F03EF3" w:rsidRPr="00FC6193" w:rsidTr="00F03EF3">
        <w:trPr>
          <w:trHeight w:val="7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93" w:rsidRPr="00FC6193" w:rsidRDefault="00FC6193" w:rsidP="00FC6193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03EF3" w:rsidRPr="00F03EF3" w:rsidTr="00F03EF3">
        <w:trPr>
          <w:trHeight w:val="2323"/>
        </w:trPr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многоквартирного дома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Cтоимость</w:t>
            </w:r>
            <w:proofErr w:type="spell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капитал</w:t>
            </w:r>
            <w:proofErr w:type="gram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ремонта общего имущества в многоквартирном доме – всего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 внутридомовых </w:t>
            </w: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инженерных систем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коллективных</w:t>
            </w:r>
            <w:proofErr w:type="gram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(общедомовых) ПУ и УУ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Ремонт, замена, модернизация лифтов, ремонт лифтовых шахт,  машинных и блочных помещений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Утепление и ремонт фасадов многоквартирного дома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фундамента   многоквартирного дома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Энергетическое обследование многоквартирного дома</w:t>
            </w:r>
          </w:p>
        </w:tc>
      </w:tr>
      <w:tr w:rsidR="00F03EF3" w:rsidRPr="00F03EF3" w:rsidTr="00F03EF3">
        <w:trPr>
          <w:trHeight w:val="572"/>
        </w:trPr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F03EF3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№ дома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 метров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F03EF3" w:rsidRPr="00F03EF3" w:rsidTr="00F03EF3">
        <w:trPr>
          <w:trHeight w:val="286"/>
        </w:trPr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FC6193" w:rsidRPr="00F03EF3" w:rsidTr="00F03EF3">
        <w:trPr>
          <w:trHeight w:val="286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FC6193" w:rsidRPr="00F03EF3" w:rsidTr="00F03EF3">
        <w:trPr>
          <w:trHeight w:val="286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Шумерлинский</w:t>
            </w:r>
            <w:proofErr w:type="spellEnd"/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</w:tr>
      <w:tr w:rsidR="00F03EF3" w:rsidRPr="00F03EF3" w:rsidTr="00F03EF3">
        <w:trPr>
          <w:trHeight w:val="948"/>
        </w:trPr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Русские </w:t>
            </w:r>
            <w:proofErr w:type="spell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Алгаши</w:t>
            </w:r>
            <w:proofErr w:type="gram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Октябрьская, д. 9, корп. 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315 611,00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315 611,00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3EF3" w:rsidRPr="00F03EF3" w:rsidTr="00F03EF3">
        <w:trPr>
          <w:trHeight w:val="1116"/>
        </w:trPr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Русские Алгаши, </w:t>
            </w: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9, корп. 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256 735,80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256 735,80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3EF3" w:rsidRPr="00F03EF3" w:rsidTr="00F03EF3">
        <w:trPr>
          <w:trHeight w:val="962"/>
        </w:trPr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Русские Алгаши, ул. </w:t>
            </w:r>
            <w:proofErr w:type="gram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9,корп. 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1 436 500,00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6193" w:rsidRPr="00F03EF3" w:rsidTr="00F03EF3">
        <w:trPr>
          <w:trHeight w:val="286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FC6193" w:rsidRPr="00F03EF3" w:rsidTr="00F03EF3">
        <w:trPr>
          <w:trHeight w:val="313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Шумерлинский</w:t>
            </w:r>
            <w:proofErr w:type="spellEnd"/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муниципальный округ</w:t>
            </w:r>
          </w:p>
        </w:tc>
      </w:tr>
      <w:tr w:rsidR="00F03EF3" w:rsidRPr="00F03EF3" w:rsidTr="00F03EF3">
        <w:trPr>
          <w:trHeight w:val="516"/>
        </w:trPr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Саланчик</w:t>
            </w:r>
            <w:proofErr w:type="spell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Николаева, д.8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265 864,75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265 864,75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3EF3" w:rsidRPr="00F03EF3" w:rsidTr="00F03EF3">
        <w:trPr>
          <w:trHeight w:val="977"/>
        </w:trPr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Русские Алгаши, ул. </w:t>
            </w:r>
            <w:proofErr w:type="gram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9, корп. 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1 856 403,00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469,50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1 856 403,00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color w:val="80008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6193" w:rsidRPr="00F03EF3" w:rsidTr="00F03EF3">
        <w:trPr>
          <w:trHeight w:val="272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FC6193" w:rsidRPr="00F03EF3" w:rsidTr="00F03EF3">
        <w:trPr>
          <w:trHeight w:val="381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Шумерлинский</w:t>
            </w:r>
            <w:proofErr w:type="spellEnd"/>
            <w:r w:rsidRPr="00F03E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муниципальный округ</w:t>
            </w:r>
          </w:p>
        </w:tc>
      </w:tr>
      <w:tr w:rsidR="00F03EF3" w:rsidRPr="00F03EF3" w:rsidTr="00F03EF3">
        <w:trPr>
          <w:trHeight w:val="448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Юманай</w:t>
            </w:r>
            <w:proofErr w:type="spellEnd"/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Мира, д.59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787553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787 553,00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C619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93" w:rsidRPr="00F03EF3" w:rsidRDefault="00F03EF3" w:rsidP="00F0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0,00»</w:t>
            </w:r>
            <w:r w:rsidR="00FC6193" w:rsidRPr="00F03E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C6193" w:rsidRPr="00F03EF3" w:rsidRDefault="00FC6193" w:rsidP="00F03EF3">
      <w:pPr>
        <w:rPr>
          <w:rFonts w:asciiTheme="minorHAnsi" w:hAnsiTheme="minorHAnsi"/>
          <w:sz w:val="20"/>
          <w:szCs w:val="20"/>
        </w:rPr>
      </w:pPr>
    </w:p>
    <w:p w:rsidR="00FC6193" w:rsidRDefault="00FC6193" w:rsidP="00F03EF3">
      <w:pPr>
        <w:rPr>
          <w:rFonts w:asciiTheme="minorHAnsi" w:hAnsiTheme="minorHAnsi"/>
          <w:sz w:val="16"/>
          <w:szCs w:val="16"/>
        </w:rPr>
      </w:pPr>
    </w:p>
    <w:p w:rsidR="00FC6193" w:rsidRDefault="00FC6193" w:rsidP="00F03EF3">
      <w:pPr>
        <w:rPr>
          <w:rFonts w:asciiTheme="minorHAnsi" w:hAnsiTheme="minorHAnsi"/>
          <w:sz w:val="16"/>
          <w:szCs w:val="16"/>
        </w:rPr>
      </w:pPr>
    </w:p>
    <w:p w:rsidR="00FC6193" w:rsidRDefault="00FC6193" w:rsidP="00F03EF3">
      <w:pPr>
        <w:rPr>
          <w:rFonts w:asciiTheme="minorHAnsi" w:hAnsiTheme="minorHAnsi"/>
          <w:sz w:val="16"/>
          <w:szCs w:val="16"/>
        </w:rPr>
      </w:pPr>
    </w:p>
    <w:p w:rsidR="00FC6193" w:rsidRDefault="00FC6193" w:rsidP="00F03EF3">
      <w:pPr>
        <w:rPr>
          <w:rFonts w:asciiTheme="minorHAnsi" w:hAnsiTheme="minorHAnsi"/>
          <w:sz w:val="16"/>
          <w:szCs w:val="16"/>
        </w:rPr>
      </w:pPr>
    </w:p>
    <w:p w:rsidR="00FC6193" w:rsidRDefault="00FC6193" w:rsidP="00F03EF3">
      <w:pPr>
        <w:rPr>
          <w:rFonts w:asciiTheme="minorHAnsi" w:hAnsiTheme="minorHAnsi"/>
          <w:sz w:val="16"/>
          <w:szCs w:val="16"/>
        </w:rPr>
      </w:pPr>
    </w:p>
    <w:p w:rsidR="00FC6193" w:rsidRDefault="00FC6193" w:rsidP="00F03EF3">
      <w:pPr>
        <w:rPr>
          <w:rFonts w:asciiTheme="minorHAnsi" w:hAnsiTheme="minorHAnsi"/>
          <w:sz w:val="16"/>
          <w:szCs w:val="16"/>
        </w:rPr>
      </w:pPr>
    </w:p>
    <w:p w:rsidR="00AD5656" w:rsidRDefault="00AD5656" w:rsidP="00F03EF3">
      <w:pPr>
        <w:rPr>
          <w:rFonts w:asciiTheme="minorHAnsi" w:hAnsiTheme="minorHAnsi"/>
          <w:sz w:val="16"/>
          <w:szCs w:val="16"/>
        </w:rPr>
      </w:pPr>
    </w:p>
    <w:p w:rsidR="00AD5656" w:rsidRDefault="00AD5656" w:rsidP="00F03EF3">
      <w:pPr>
        <w:rPr>
          <w:rFonts w:asciiTheme="minorHAnsi" w:hAnsiTheme="minorHAnsi"/>
          <w:sz w:val="16"/>
          <w:szCs w:val="16"/>
        </w:rPr>
      </w:pPr>
    </w:p>
    <w:p w:rsidR="00AD5656" w:rsidRDefault="00AD5656" w:rsidP="00F03EF3">
      <w:pPr>
        <w:rPr>
          <w:rFonts w:asciiTheme="minorHAnsi" w:hAnsiTheme="minorHAnsi"/>
          <w:sz w:val="16"/>
          <w:szCs w:val="16"/>
        </w:rPr>
      </w:pPr>
    </w:p>
    <w:p w:rsidR="00AD5656" w:rsidRDefault="00AD5656" w:rsidP="00F03EF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3"/>
        <w:gridCol w:w="1950"/>
        <w:gridCol w:w="1409"/>
        <w:gridCol w:w="2004"/>
        <w:gridCol w:w="996"/>
        <w:gridCol w:w="996"/>
        <w:gridCol w:w="996"/>
        <w:gridCol w:w="716"/>
        <w:gridCol w:w="1261"/>
        <w:gridCol w:w="1582"/>
        <w:gridCol w:w="1568"/>
        <w:gridCol w:w="1470"/>
      </w:tblGrid>
      <w:tr w:rsidR="003300AB" w:rsidRPr="003300AB" w:rsidTr="003300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</w:t>
            </w:r>
            <w:r w:rsidRPr="003300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Приложение № 3</w:t>
            </w:r>
            <w:r w:rsidRPr="003300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</w:p>
          <w:p w:rsid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 постановлению администрации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Шумерлинского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        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 </w:t>
            </w:r>
          </w:p>
          <w:p w:rsidR="003300AB" w:rsidRPr="003300AB" w:rsidRDefault="003300AB" w:rsidP="00D75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                            </w:t>
            </w:r>
            <w:r w:rsidR="00D755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 </w:t>
            </w:r>
            <w:r w:rsidR="00D755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05.08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.2022 № </w:t>
            </w:r>
            <w:r w:rsidR="00D755B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612</w:t>
            </w:r>
          </w:p>
        </w:tc>
      </w:tr>
      <w:tr w:rsidR="003300AB" w:rsidRPr="003300AB" w:rsidTr="003300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2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«Приложение № 3 к  краткосрочному муниципальному плану реализации в 2021-2023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3300AB" w:rsidRPr="003300AB" w:rsidTr="003300A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00AB" w:rsidRPr="003300AB" w:rsidTr="003300AB">
        <w:trPr>
          <w:trHeight w:val="10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ПЛАНИРУЕМЫЕ ПОКАЗАТЕЛИ</w:t>
            </w:r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br/>
              <w:t xml:space="preserve">выполнения краткосрочного муниципального плана реализации в 2021-2023 годах Республиканской программы капитального ремонта общего имущества в многоквартирных домах, </w:t>
            </w:r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br/>
              <w:t>расположенных на территории Чувашской Республики, на 2014-2043 годы</w:t>
            </w:r>
          </w:p>
        </w:tc>
      </w:tr>
      <w:tr w:rsidR="003300AB" w:rsidRPr="003300AB" w:rsidTr="003300AB">
        <w:trPr>
          <w:trHeight w:val="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300AB" w:rsidRPr="003300AB" w:rsidTr="003300AB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№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многоквар-тирных</w:t>
            </w:r>
            <w:proofErr w:type="spellEnd"/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домов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жителей, </w:t>
            </w:r>
            <w:proofErr w:type="spellStart"/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зарегистри-рованных</w:t>
            </w:r>
            <w:proofErr w:type="spellEnd"/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многоквар-тирных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домах на дату утверждения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краткосроч-ного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плана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многоквартирных домов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Стоимость капитального ремонта общего имущества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 xml:space="preserve"> в многоквартирных домах</w:t>
            </w:r>
          </w:p>
        </w:tc>
      </w:tr>
      <w:tr w:rsidR="003300AB" w:rsidRPr="003300AB" w:rsidTr="003300AB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IV квартал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                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               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3300AB" w:rsidRPr="003300AB" w:rsidTr="003300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</w:tr>
      <w:tr w:rsidR="003300AB" w:rsidRPr="003300AB" w:rsidTr="003300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</w:p>
        </w:tc>
      </w:tr>
      <w:tr w:rsidR="003300AB" w:rsidRPr="003300AB" w:rsidTr="003300AB">
        <w:trPr>
          <w:trHeight w:val="46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2021 год </w:t>
            </w:r>
            <w:proofErr w:type="spellStart"/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Шумерлинский</w:t>
            </w:r>
            <w:proofErr w:type="spellEnd"/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муниципальный округ</w:t>
            </w:r>
          </w:p>
        </w:tc>
      </w:tr>
      <w:tr w:rsidR="003300AB" w:rsidRPr="003300AB" w:rsidTr="003300A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с. Рус. Алгаши, ул. </w:t>
            </w:r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д.9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315611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315 611,00</w:t>
            </w:r>
          </w:p>
        </w:tc>
      </w:tr>
      <w:tr w:rsidR="003300AB" w:rsidRPr="003300AB" w:rsidTr="003300AB">
        <w:trPr>
          <w:trHeight w:val="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с. Рус. Алгаши, ул. </w:t>
            </w:r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д.9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кор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256735,80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256735,8</w:t>
            </w:r>
          </w:p>
        </w:tc>
      </w:tr>
      <w:tr w:rsidR="003300AB" w:rsidRPr="003300AB" w:rsidTr="003300AB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с. Рус. Алгаши, ул. </w:t>
            </w:r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д.9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кор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441,51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1436500,00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1436500</w:t>
            </w:r>
          </w:p>
        </w:tc>
      </w:tr>
      <w:tr w:rsidR="003300AB" w:rsidRPr="003300AB" w:rsidTr="003300AB">
        <w:trPr>
          <w:trHeight w:val="33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2022 год </w:t>
            </w:r>
            <w:proofErr w:type="spellStart"/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Шумерлинский</w:t>
            </w:r>
            <w:proofErr w:type="spellEnd"/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муниципальный округ</w:t>
            </w:r>
          </w:p>
        </w:tc>
      </w:tr>
      <w:tr w:rsidR="003300AB" w:rsidRPr="003300AB" w:rsidTr="003300AB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№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многоквар-тирных</w:t>
            </w:r>
            <w:proofErr w:type="spellEnd"/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домов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жителей, </w:t>
            </w:r>
            <w:proofErr w:type="spellStart"/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зарегистри-рованных</w:t>
            </w:r>
            <w:proofErr w:type="spellEnd"/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многоквар-тирных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домах на дату утверждения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краткосроч-ного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плана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многоквартирных домов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Стоимость капитального ремонта общего имущества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 xml:space="preserve"> в многоквартирных домах</w:t>
            </w:r>
          </w:p>
        </w:tc>
      </w:tr>
      <w:tr w:rsidR="003300AB" w:rsidRPr="003300AB" w:rsidTr="003300AB">
        <w:trPr>
          <w:trHeight w:val="16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IV квартал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                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               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3300AB" w:rsidRPr="003300AB" w:rsidTr="003300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</w:tr>
      <w:tr w:rsidR="003300AB" w:rsidRPr="003300AB" w:rsidTr="003300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</w:p>
        </w:tc>
      </w:tr>
      <w:tr w:rsidR="003300AB" w:rsidRPr="003300AB" w:rsidTr="003300AB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Саланчик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ул. Николаева,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366,77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265 864,75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265 864,75</w:t>
            </w:r>
          </w:p>
        </w:tc>
      </w:tr>
      <w:tr w:rsidR="003300AB" w:rsidRPr="003300AB" w:rsidTr="003300AB">
        <w:trPr>
          <w:trHeight w:val="6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с. Рус. Алгаши, ул. </w:t>
            </w:r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д.9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1 856 403,00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1 856 403,00</w:t>
            </w:r>
          </w:p>
        </w:tc>
      </w:tr>
      <w:tr w:rsidR="003300AB" w:rsidRPr="003300AB" w:rsidTr="003300AB">
        <w:trPr>
          <w:trHeight w:val="33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2023 год </w:t>
            </w:r>
            <w:proofErr w:type="spellStart"/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Шумерлинский</w:t>
            </w:r>
            <w:proofErr w:type="spellEnd"/>
            <w:r w:rsidRPr="003300A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муниципальный округ</w:t>
            </w:r>
          </w:p>
        </w:tc>
      </w:tr>
      <w:tr w:rsidR="003300AB" w:rsidRPr="003300AB" w:rsidTr="003300AB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№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многоквар-тирных</w:t>
            </w:r>
            <w:proofErr w:type="spellEnd"/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домов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жителей, </w:t>
            </w:r>
            <w:proofErr w:type="spellStart"/>
            <w:proofErr w:type="gram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зарегистри-рованных</w:t>
            </w:r>
            <w:proofErr w:type="spellEnd"/>
            <w:proofErr w:type="gram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многоквар-тирных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домах на дату утверждения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краткосроч-ного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плана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многоквартирных домов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Стоимость капитального ремонта общего имущества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 xml:space="preserve"> в многоквартирных домах</w:t>
            </w:r>
          </w:p>
        </w:tc>
      </w:tr>
      <w:tr w:rsidR="003300AB" w:rsidRPr="003300AB" w:rsidTr="003300AB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IV квартал 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                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IV квартал                 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3300AB" w:rsidRPr="003300AB" w:rsidTr="003300A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рублей</w:t>
            </w:r>
          </w:p>
        </w:tc>
      </w:tr>
      <w:tr w:rsidR="003300AB" w:rsidRPr="003300AB" w:rsidTr="003300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3300AB" w:rsidRPr="003300AB" w:rsidTr="00414DC6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3300AB" w:rsidRPr="003300AB" w:rsidRDefault="003300AB" w:rsidP="003300A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Юманай</w:t>
            </w:r>
            <w:proofErr w:type="spellEnd"/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ул. Мира, д.59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1086,28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673 493,60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B" w:rsidRPr="003300AB" w:rsidRDefault="003300AB" w:rsidP="003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673493,6»</w:t>
            </w:r>
            <w:r w:rsidRPr="003300A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AD5656" w:rsidRPr="003300AB" w:rsidRDefault="00AD5656" w:rsidP="00F03EF3">
      <w:pPr>
        <w:rPr>
          <w:rFonts w:asciiTheme="minorHAnsi" w:hAnsiTheme="minorHAnsi"/>
          <w:sz w:val="22"/>
          <w:szCs w:val="22"/>
        </w:rPr>
      </w:pPr>
    </w:p>
    <w:sectPr w:rsidR="00AD5656" w:rsidRPr="003300AB" w:rsidSect="00F03EF3">
      <w:pgSz w:w="16838" w:h="11906" w:orient="landscape"/>
      <w:pgMar w:top="568" w:right="709" w:bottom="850" w:left="85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93" w:rsidRDefault="00FC6193">
      <w:pPr>
        <w:spacing w:after="0" w:line="240" w:lineRule="auto"/>
      </w:pPr>
      <w:r>
        <w:separator/>
      </w:r>
    </w:p>
  </w:endnote>
  <w:endnote w:type="continuationSeparator" w:id="0">
    <w:p w:rsidR="00FC6193" w:rsidRDefault="00FC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TimesNEW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93" w:rsidRDefault="00FC6193">
      <w:pPr>
        <w:spacing w:after="0" w:line="240" w:lineRule="auto"/>
      </w:pPr>
      <w:r>
        <w:separator/>
      </w:r>
    </w:p>
  </w:footnote>
  <w:footnote w:type="continuationSeparator" w:id="0">
    <w:p w:rsidR="00FC6193" w:rsidRDefault="00FC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579D2"/>
    <w:rsid w:val="00072A04"/>
    <w:rsid w:val="00091545"/>
    <w:rsid w:val="000A134B"/>
    <w:rsid w:val="000D5590"/>
    <w:rsid w:val="000F7ACB"/>
    <w:rsid w:val="00123C6D"/>
    <w:rsid w:val="00130F9A"/>
    <w:rsid w:val="00131FCC"/>
    <w:rsid w:val="00134A6A"/>
    <w:rsid w:val="00142103"/>
    <w:rsid w:val="00172923"/>
    <w:rsid w:val="00233B86"/>
    <w:rsid w:val="00260DE1"/>
    <w:rsid w:val="00263BF4"/>
    <w:rsid w:val="002E12D3"/>
    <w:rsid w:val="0030430B"/>
    <w:rsid w:val="00325D17"/>
    <w:rsid w:val="003300AB"/>
    <w:rsid w:val="0033034A"/>
    <w:rsid w:val="00343AB1"/>
    <w:rsid w:val="0037442A"/>
    <w:rsid w:val="00382645"/>
    <w:rsid w:val="003B1BA4"/>
    <w:rsid w:val="00414DC6"/>
    <w:rsid w:val="00431056"/>
    <w:rsid w:val="004847E2"/>
    <w:rsid w:val="0056185E"/>
    <w:rsid w:val="00561DD4"/>
    <w:rsid w:val="00567B36"/>
    <w:rsid w:val="005A76E6"/>
    <w:rsid w:val="005B64A8"/>
    <w:rsid w:val="005D0AF0"/>
    <w:rsid w:val="005F2C40"/>
    <w:rsid w:val="006073E1"/>
    <w:rsid w:val="006831FA"/>
    <w:rsid w:val="006A1D18"/>
    <w:rsid w:val="006A764E"/>
    <w:rsid w:val="006B2720"/>
    <w:rsid w:val="007A3323"/>
    <w:rsid w:val="007B7494"/>
    <w:rsid w:val="007F2E5D"/>
    <w:rsid w:val="00812BAF"/>
    <w:rsid w:val="00831C6B"/>
    <w:rsid w:val="0085344E"/>
    <w:rsid w:val="008A3650"/>
    <w:rsid w:val="008C1A55"/>
    <w:rsid w:val="008E4BCF"/>
    <w:rsid w:val="00900711"/>
    <w:rsid w:val="0096602C"/>
    <w:rsid w:val="009A6A13"/>
    <w:rsid w:val="00A23454"/>
    <w:rsid w:val="00A23F2A"/>
    <w:rsid w:val="00A54152"/>
    <w:rsid w:val="00A55F23"/>
    <w:rsid w:val="00A80FF4"/>
    <w:rsid w:val="00AD5656"/>
    <w:rsid w:val="00B17194"/>
    <w:rsid w:val="00B31DE9"/>
    <w:rsid w:val="00C159EA"/>
    <w:rsid w:val="00C50D32"/>
    <w:rsid w:val="00CF4247"/>
    <w:rsid w:val="00D267B0"/>
    <w:rsid w:val="00D4567A"/>
    <w:rsid w:val="00D5761A"/>
    <w:rsid w:val="00D755BB"/>
    <w:rsid w:val="00DF0971"/>
    <w:rsid w:val="00E92DE4"/>
    <w:rsid w:val="00F03EF3"/>
    <w:rsid w:val="00F705D3"/>
    <w:rsid w:val="00F849E9"/>
    <w:rsid w:val="00FC6193"/>
    <w:rsid w:val="00FD2CDB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BD2D-DCBE-4976-AA36-B8C9706F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10</cp:revision>
  <cp:lastPrinted>2022-07-29T12:46:00Z</cp:lastPrinted>
  <dcterms:created xsi:type="dcterms:W3CDTF">2022-07-29T13:27:00Z</dcterms:created>
  <dcterms:modified xsi:type="dcterms:W3CDTF">2022-08-05T13:43:00Z</dcterms:modified>
</cp:coreProperties>
</file>