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3A" w:rsidRDefault="000A1A3A" w:rsidP="000A1A3A">
      <w:pPr>
        <w:pStyle w:val="1"/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«Утверждаю»</w:t>
      </w:r>
    </w:p>
    <w:p w:rsidR="000A1A3A" w:rsidRDefault="000A1A3A" w:rsidP="000A1A3A">
      <w:pPr>
        <w:jc w:val="right"/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 xml:space="preserve">Начальник Шемуршинского         территориального отдела Шемуршинского </w:t>
      </w:r>
    </w:p>
    <w:p w:rsidR="000A1A3A" w:rsidRDefault="000A1A3A" w:rsidP="000A1A3A">
      <w:pPr>
        <w:jc w:val="right"/>
        <w:rPr>
          <w:b/>
        </w:rPr>
      </w:pPr>
      <w:r>
        <w:rPr>
          <w:b/>
        </w:rPr>
        <w:t>муниципального округа:               Удин А.Н.</w:t>
      </w:r>
    </w:p>
    <w:p w:rsidR="000A1A3A" w:rsidRDefault="000A1A3A" w:rsidP="000A1A3A">
      <w:pPr>
        <w:pStyle w:val="1"/>
      </w:pPr>
    </w:p>
    <w:p w:rsidR="000A1A3A" w:rsidRDefault="000A1A3A" w:rsidP="000A1A3A">
      <w:pPr>
        <w:pStyle w:val="1"/>
      </w:pPr>
      <w:r>
        <w:t xml:space="preserve">Положение </w:t>
      </w:r>
      <w:r>
        <w:rPr>
          <w:bCs w:val="0"/>
        </w:rPr>
        <w:t>о проведении Всероссийского дня бега</w:t>
      </w:r>
    </w:p>
    <w:p w:rsidR="000A1A3A" w:rsidRDefault="000A1A3A" w:rsidP="000A1A3A">
      <w:pPr>
        <w:jc w:val="center"/>
        <w:rPr>
          <w:b/>
          <w:bCs/>
        </w:rPr>
      </w:pPr>
      <w:r>
        <w:rPr>
          <w:b/>
          <w:bCs/>
        </w:rPr>
        <w:t>«Кросс Наций – 2023» в Шемуршинском территориальном отделе</w:t>
      </w:r>
    </w:p>
    <w:p w:rsidR="000A1A3A" w:rsidRDefault="000A1A3A" w:rsidP="000A1A3A">
      <w:pPr>
        <w:jc w:val="center"/>
        <w:rPr>
          <w:b/>
          <w:bCs/>
        </w:rPr>
      </w:pPr>
      <w:r>
        <w:rPr>
          <w:b/>
          <w:bCs/>
        </w:rPr>
        <w:t>(16 сентября 2023 года).</w:t>
      </w:r>
    </w:p>
    <w:p w:rsidR="000A1A3A" w:rsidRDefault="000A1A3A" w:rsidP="000A1A3A">
      <w:pPr>
        <w:rPr>
          <w:b/>
          <w:bCs/>
        </w:rPr>
      </w:pPr>
      <w:r>
        <w:t xml:space="preserve">                                                          </w:t>
      </w:r>
      <w:r>
        <w:rPr>
          <w:b/>
          <w:bCs/>
        </w:rPr>
        <w:t>1. Цели и задачи</w:t>
      </w:r>
    </w:p>
    <w:p w:rsidR="000A1A3A" w:rsidRDefault="000A1A3A" w:rsidP="000A1A3A">
      <w:pPr>
        <w:ind w:firstLine="708"/>
        <w:jc w:val="both"/>
      </w:pPr>
      <w:r>
        <w:t xml:space="preserve"> Всероссийский день бега «Кросс Наций– 2023» проводится в целях:</w:t>
      </w:r>
    </w:p>
    <w:p w:rsidR="000A1A3A" w:rsidRDefault="000A1A3A" w:rsidP="000A1A3A">
      <w:pPr>
        <w:ind w:firstLine="708"/>
        <w:jc w:val="both"/>
      </w:pPr>
      <w:r>
        <w:t>-  привлечения трудящихся и учащейся молодежи Шемуршинского территориального отдела к регулярным занятиям лёгкой атлетикой;</w:t>
      </w:r>
    </w:p>
    <w:p w:rsidR="000A1A3A" w:rsidRDefault="000A1A3A" w:rsidP="000A1A3A">
      <w:pPr>
        <w:ind w:firstLine="708"/>
        <w:jc w:val="both"/>
      </w:pPr>
      <w:r>
        <w:t>- пропаганды физической культуры и спорта среди населения Шемуршинского территориального отдела;</w:t>
      </w:r>
    </w:p>
    <w:p w:rsidR="000A1A3A" w:rsidRDefault="000A1A3A" w:rsidP="000A1A3A">
      <w:pPr>
        <w:ind w:firstLine="708"/>
        <w:jc w:val="both"/>
      </w:pPr>
      <w:r>
        <w:t>- пропаганды здорового образа жизни.</w:t>
      </w:r>
    </w:p>
    <w:p w:rsidR="000A1A3A" w:rsidRDefault="000A1A3A" w:rsidP="000A1A3A">
      <w:pPr>
        <w:rPr>
          <w:b/>
          <w:bCs/>
        </w:rPr>
      </w:pPr>
      <w:r>
        <w:rPr>
          <w:b/>
          <w:bCs/>
        </w:rPr>
        <w:t xml:space="preserve">                                                       2. Сроки и место проведения</w:t>
      </w:r>
    </w:p>
    <w:p w:rsidR="000A1A3A" w:rsidRDefault="000A1A3A" w:rsidP="000A1A3A">
      <w:pPr>
        <w:ind w:firstLine="708"/>
        <w:jc w:val="both"/>
      </w:pPr>
      <w:r>
        <w:t>«Кросс Наций – 2023» проводится 16 сентября 2023 года в с. Ш</w:t>
      </w:r>
      <w:r w:rsidR="00341A0A">
        <w:t>емурша, Красный Бор.</w:t>
      </w:r>
      <w:r>
        <w:t xml:space="preserve"> Начало в 10.00 часов. </w:t>
      </w:r>
    </w:p>
    <w:p w:rsidR="000A1A3A" w:rsidRDefault="000A1A3A" w:rsidP="000A1A3A">
      <w:pPr>
        <w:rPr>
          <w:b/>
          <w:bCs/>
        </w:rPr>
      </w:pPr>
      <w:r>
        <w:rPr>
          <w:b/>
          <w:bCs/>
        </w:rPr>
        <w:t xml:space="preserve">                                                       3. Руководство проведением соревнований</w:t>
      </w:r>
    </w:p>
    <w:p w:rsidR="000A1A3A" w:rsidRDefault="000A1A3A" w:rsidP="000A1A3A">
      <w:pPr>
        <w:jc w:val="both"/>
        <w:rPr>
          <w:bCs/>
        </w:rPr>
      </w:pPr>
      <w:r>
        <w:rPr>
          <w:bCs/>
        </w:rPr>
        <w:tab/>
        <w:t>Общее руководство подготовкой и проведением соревнований осуществляет отдел социального развития администрации Шемуршинского района.</w:t>
      </w:r>
    </w:p>
    <w:p w:rsidR="000A1A3A" w:rsidRDefault="000A1A3A" w:rsidP="000A1A3A">
      <w:pPr>
        <w:jc w:val="both"/>
        <w:rPr>
          <w:bCs/>
        </w:rPr>
      </w:pPr>
      <w:r>
        <w:rPr>
          <w:bCs/>
        </w:rPr>
        <w:tab/>
        <w:t>Непосредственное проведение соревнований осуществляется главной судейской коллегией.</w:t>
      </w:r>
    </w:p>
    <w:p w:rsidR="000A1A3A" w:rsidRDefault="000A1A3A" w:rsidP="000A1A3A">
      <w:pPr>
        <w:rPr>
          <w:b/>
          <w:bCs/>
        </w:rPr>
      </w:pPr>
      <w:r>
        <w:rPr>
          <w:b/>
          <w:bCs/>
        </w:rPr>
        <w:t xml:space="preserve">                                                       4. Участники и условия проведения соревнований</w:t>
      </w:r>
    </w:p>
    <w:p w:rsidR="000A1A3A" w:rsidRDefault="000A1A3A" w:rsidP="000A1A3A">
      <w:pPr>
        <w:ind w:left="360" w:firstLine="348"/>
        <w:jc w:val="both"/>
      </w:pPr>
      <w:r>
        <w:t xml:space="preserve">К участию в соревнованиях приглашаются все желающие и команды  организаций, учреждений, предприятий, КФК, средних и основных школ района. </w:t>
      </w:r>
    </w:p>
    <w:p w:rsidR="000A1A3A" w:rsidRDefault="000A1A3A" w:rsidP="000A1A3A">
      <w:pPr>
        <w:rPr>
          <w:b/>
          <w:bCs/>
        </w:rPr>
      </w:pPr>
      <w:r>
        <w:t xml:space="preserve">                                            </w:t>
      </w:r>
      <w:r>
        <w:rPr>
          <w:b/>
        </w:rPr>
        <w:t xml:space="preserve"> </w:t>
      </w:r>
      <w:r>
        <w:rPr>
          <w:b/>
          <w:bCs/>
        </w:rPr>
        <w:t>4. Определение и награждение победителей</w:t>
      </w:r>
    </w:p>
    <w:p w:rsidR="000A1A3A" w:rsidRDefault="000A1A3A" w:rsidP="000A1A3A">
      <w:pPr>
        <w:ind w:firstLine="708"/>
        <w:jc w:val="both"/>
      </w:pPr>
      <w:r>
        <w:t>Участники, занявшие в своих группах призовые места, награждаются дипломами и медалями администрации Шемуршинского территориального отдела.</w:t>
      </w:r>
    </w:p>
    <w:p w:rsidR="000A1A3A" w:rsidRDefault="000A1A3A" w:rsidP="000A1A3A">
      <w:pPr>
        <w:ind w:firstLine="708"/>
        <w:jc w:val="both"/>
      </w:pPr>
      <w:r>
        <w:t xml:space="preserve">При определении первенства среди команд организаций, учреждений, предприятий, объединенных спортивных коллективов в зачет идет один лучший результат, показанный участниками команды в каждой возрастной группе среди мужчин и женщин и </w:t>
      </w:r>
      <w:r>
        <w:rPr>
          <w:lang w:val="en-US"/>
        </w:rPr>
        <w:t>VIP</w:t>
      </w:r>
      <w:r>
        <w:t xml:space="preserve"> забега, кроме учащихся школ.</w:t>
      </w:r>
    </w:p>
    <w:p w:rsidR="000A1A3A" w:rsidRDefault="000A1A3A" w:rsidP="000A1A3A">
      <w:pPr>
        <w:ind w:firstLine="708"/>
        <w:jc w:val="both"/>
      </w:pPr>
      <w:r>
        <w:t>Команды, победители, награждаются дипломами и кубками, призеры дипломами администрации Шемуршинского территориального отдела.</w:t>
      </w:r>
    </w:p>
    <w:p w:rsidR="000A1A3A" w:rsidRDefault="000A1A3A" w:rsidP="000A1A3A">
      <w:pPr>
        <w:pStyle w:val="a3"/>
        <w:rPr>
          <w:b/>
          <w:bCs/>
        </w:rPr>
      </w:pPr>
      <w:r>
        <w:rPr>
          <w:bCs/>
        </w:rPr>
        <w:t xml:space="preserve">                                                    </w:t>
      </w:r>
      <w:r>
        <w:rPr>
          <w:b/>
          <w:bCs/>
        </w:rPr>
        <w:t>5. Финансирование</w:t>
      </w:r>
    </w:p>
    <w:p w:rsidR="000A1A3A" w:rsidRDefault="000A1A3A" w:rsidP="000A1A3A">
      <w:pPr>
        <w:pStyle w:val="a3"/>
        <w:ind w:firstLine="708"/>
      </w:pPr>
      <w:r>
        <w:t>Администрация Шемуршинского территориального отдела Шемуршинского муниципального округа несет расходы, связанные с награждением победителей и призеров дипломами, медалями и кубками, оплатой питания судейской коллегии и обслуживающего персонала.</w:t>
      </w:r>
    </w:p>
    <w:p w:rsidR="000A1A3A" w:rsidRDefault="000A1A3A" w:rsidP="000A1A3A">
      <w:pPr>
        <w:pStyle w:val="a3"/>
        <w:ind w:firstLine="708"/>
      </w:pPr>
      <w:r>
        <w:t>Все расходы, связанные с командированием команд (проезд, питание) несут командирующие организации.</w:t>
      </w:r>
    </w:p>
    <w:p w:rsidR="000A1A3A" w:rsidRDefault="000A1A3A" w:rsidP="000A1A3A">
      <w:pPr>
        <w:pStyle w:val="a3"/>
        <w:ind w:firstLine="708"/>
      </w:pPr>
      <w:r>
        <w:t xml:space="preserve">                                           </w:t>
      </w:r>
      <w:r>
        <w:rPr>
          <w:b/>
          <w:bCs/>
        </w:rPr>
        <w:t>6. Заявки</w:t>
      </w:r>
    </w:p>
    <w:p w:rsidR="000A1A3A" w:rsidRDefault="000A1A3A" w:rsidP="000A1A3A">
      <w:pPr>
        <w:pStyle w:val="a3"/>
        <w:ind w:firstLine="708"/>
      </w:pPr>
      <w:r>
        <w:t xml:space="preserve">Заявки,  заверенные врачом и руководителем команды,  подаются за 1 час до начала соревнований в судейскую коллегию. Обязательно в заявке указать полностью Ф.И.О. и возраст участников. </w:t>
      </w:r>
    </w:p>
    <w:p w:rsidR="000A1A3A" w:rsidRDefault="000A1A3A" w:rsidP="000A1A3A">
      <w:pPr>
        <w:ind w:firstLine="708"/>
        <w:jc w:val="center"/>
        <w:rPr>
          <w:bCs/>
        </w:rPr>
      </w:pPr>
    </w:p>
    <w:p w:rsidR="000A1A3A" w:rsidRDefault="000A1A3A" w:rsidP="000A1A3A">
      <w:pPr>
        <w:pStyle w:val="a3"/>
      </w:pPr>
      <w:r>
        <w:t>Телефон для справок: 2-36-22 (Антонов В.В.)</w:t>
      </w:r>
    </w:p>
    <w:p w:rsidR="000A1A3A" w:rsidRDefault="000A1A3A" w:rsidP="000A1A3A"/>
    <w:p w:rsidR="00357A17" w:rsidRDefault="00357A17"/>
    <w:sectPr w:rsidR="0035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01"/>
    <w:rsid w:val="000A1A3A"/>
    <w:rsid w:val="00271CB3"/>
    <w:rsid w:val="00341A0A"/>
    <w:rsid w:val="00357A17"/>
    <w:rsid w:val="00E5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3A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A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3A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A1A3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A1A3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3A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A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3A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A1A3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A1A3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cp:lastPrinted>2023-09-11T07:40:00Z</cp:lastPrinted>
  <dcterms:created xsi:type="dcterms:W3CDTF">2023-09-11T12:47:00Z</dcterms:created>
  <dcterms:modified xsi:type="dcterms:W3CDTF">2023-09-11T12:47:00Z</dcterms:modified>
</cp:coreProperties>
</file>