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F9" w:rsidRDefault="00BD74C4" w:rsidP="007D7E2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BD74C4" w:rsidRDefault="00BD74C4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03799" w:rsidRPr="00AC5089" w:rsidTr="005C650C">
        <w:tc>
          <w:tcPr>
            <w:tcW w:w="4786" w:type="dxa"/>
            <w:shd w:val="clear" w:color="auto" w:fill="auto"/>
          </w:tcPr>
          <w:p w:rsidR="00203799" w:rsidRPr="00AC5089" w:rsidRDefault="00203799" w:rsidP="00203799">
            <w:pPr>
              <w:tabs>
                <w:tab w:val="left" w:pos="4253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right="175" w:firstLine="0"/>
              <w:rPr>
                <w:kern w:val="0"/>
                <w:sz w:val="28"/>
                <w:szCs w:val="28"/>
                <w:lang w:eastAsia="ru-RU"/>
              </w:rPr>
            </w:pPr>
            <w:r w:rsidRPr="00AC5089">
              <w:rPr>
                <w:kern w:val="0"/>
                <w:sz w:val="28"/>
                <w:szCs w:val="28"/>
                <w:lang w:eastAsia="ru-RU"/>
              </w:rPr>
      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</w:t>
            </w:r>
          </w:p>
        </w:tc>
      </w:tr>
    </w:tbl>
    <w:p w:rsidR="00203799" w:rsidRPr="004F48C6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203799" w:rsidRPr="00AC5089" w:rsidRDefault="00203799" w:rsidP="00203799">
      <w:pPr>
        <w:suppressAutoHyphens w:val="0"/>
        <w:autoSpaceDE w:val="0"/>
        <w:autoSpaceDN w:val="0"/>
        <w:adjustRightInd w:val="0"/>
        <w:spacing w:line="360" w:lineRule="auto"/>
        <w:ind w:firstLine="0"/>
        <w:rPr>
          <w:kern w:val="0"/>
          <w:sz w:val="16"/>
          <w:szCs w:val="16"/>
          <w:lang w:eastAsia="ru-RU"/>
        </w:rPr>
      </w:pPr>
    </w:p>
    <w:p w:rsidR="00203799" w:rsidRPr="00AC5089" w:rsidRDefault="00203799" w:rsidP="00203799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В целях реализации Федерального закона</w:t>
      </w:r>
      <w:r w:rsidR="00EF0013">
        <w:rPr>
          <w:kern w:val="0"/>
          <w:sz w:val="28"/>
          <w:szCs w:val="28"/>
          <w:lang w:eastAsia="ru-RU"/>
        </w:rPr>
        <w:t xml:space="preserve"> от 28.12.2009 № 381-ФЗ</w:t>
      </w:r>
      <w:r w:rsidRPr="00AC5089">
        <w:rPr>
          <w:kern w:val="0"/>
          <w:sz w:val="28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Закона Чувашской Республики</w:t>
      </w:r>
      <w:r w:rsidR="00B56F74">
        <w:rPr>
          <w:kern w:val="0"/>
          <w:sz w:val="28"/>
          <w:szCs w:val="28"/>
          <w:lang w:eastAsia="ru-RU"/>
        </w:rPr>
        <w:t xml:space="preserve"> от 13.07.2010 № 39 </w:t>
      </w:r>
      <w:r w:rsidRPr="00AC5089">
        <w:rPr>
          <w:kern w:val="0"/>
          <w:sz w:val="28"/>
          <w:szCs w:val="28"/>
          <w:lang w:eastAsia="ru-RU"/>
        </w:rPr>
        <w:t>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Приказа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</w:t>
      </w:r>
      <w:r w:rsidR="00B56F74">
        <w:rPr>
          <w:kern w:val="0"/>
          <w:sz w:val="28"/>
          <w:szCs w:val="28"/>
          <w:lang w:eastAsia="ru-RU"/>
        </w:rPr>
        <w:t xml:space="preserve"> </w:t>
      </w:r>
      <w:r w:rsidRPr="00AC5089">
        <w:rPr>
          <w:kern w:val="0"/>
          <w:sz w:val="28"/>
          <w:szCs w:val="28"/>
          <w:lang w:eastAsia="ru-RU"/>
        </w:rPr>
        <w:t xml:space="preserve"> объектов»</w:t>
      </w:r>
      <w:r w:rsidR="00B56F74">
        <w:rPr>
          <w:kern w:val="0"/>
          <w:sz w:val="28"/>
          <w:szCs w:val="28"/>
          <w:lang w:eastAsia="ru-RU"/>
        </w:rPr>
        <w:t xml:space="preserve">  </w:t>
      </w:r>
      <w:r w:rsidRPr="00AC5089">
        <w:rPr>
          <w:kern w:val="0"/>
          <w:sz w:val="28"/>
          <w:szCs w:val="28"/>
          <w:lang w:eastAsia="ru-RU"/>
        </w:rPr>
        <w:t xml:space="preserve"> администрация</w:t>
      </w:r>
      <w:r w:rsidR="00B56F74">
        <w:rPr>
          <w:kern w:val="0"/>
          <w:sz w:val="28"/>
          <w:szCs w:val="28"/>
          <w:lang w:eastAsia="ru-RU"/>
        </w:rPr>
        <w:t xml:space="preserve"> </w:t>
      </w:r>
      <w:r w:rsidRPr="00AC5089">
        <w:rPr>
          <w:kern w:val="0"/>
          <w:sz w:val="28"/>
          <w:szCs w:val="28"/>
          <w:lang w:eastAsia="ru-RU"/>
        </w:rPr>
        <w:t xml:space="preserve"> Янтиковского </w:t>
      </w:r>
      <w:r w:rsidR="00B56F74">
        <w:rPr>
          <w:kern w:val="0"/>
          <w:sz w:val="28"/>
          <w:szCs w:val="28"/>
          <w:lang w:eastAsia="ru-RU"/>
        </w:rPr>
        <w:t xml:space="preserve">  </w:t>
      </w:r>
      <w:r w:rsidRPr="00AC5089">
        <w:rPr>
          <w:kern w:val="0"/>
          <w:sz w:val="28"/>
          <w:szCs w:val="28"/>
          <w:lang w:eastAsia="ru-RU"/>
        </w:rPr>
        <w:t xml:space="preserve">муниципального </w:t>
      </w:r>
      <w:r w:rsidR="00B56F74">
        <w:rPr>
          <w:kern w:val="0"/>
          <w:sz w:val="28"/>
          <w:szCs w:val="28"/>
          <w:lang w:eastAsia="ru-RU"/>
        </w:rPr>
        <w:t xml:space="preserve">  </w:t>
      </w:r>
      <w:r w:rsidRPr="00AC5089">
        <w:rPr>
          <w:kern w:val="0"/>
          <w:sz w:val="28"/>
          <w:szCs w:val="28"/>
          <w:lang w:eastAsia="ru-RU"/>
        </w:rPr>
        <w:t xml:space="preserve">округа </w:t>
      </w:r>
      <w:r w:rsidRPr="00AC5089">
        <w:rPr>
          <w:b/>
          <w:kern w:val="0"/>
          <w:sz w:val="28"/>
          <w:szCs w:val="28"/>
          <w:lang w:eastAsia="ru-RU"/>
        </w:rPr>
        <w:t>п о с т а н о в л я е т :</w:t>
      </w:r>
    </w:p>
    <w:p w:rsidR="00203799" w:rsidRPr="00AC5089" w:rsidRDefault="00203799" w:rsidP="00203799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1.</w:t>
      </w:r>
      <w:r>
        <w:rPr>
          <w:kern w:val="0"/>
          <w:sz w:val="28"/>
          <w:szCs w:val="28"/>
          <w:lang w:eastAsia="ru-RU"/>
        </w:rPr>
        <w:t xml:space="preserve"> </w:t>
      </w:r>
      <w:r w:rsidRPr="00AC5089">
        <w:rPr>
          <w:kern w:val="0"/>
          <w:sz w:val="28"/>
          <w:szCs w:val="28"/>
          <w:lang w:eastAsia="ru-RU"/>
        </w:rPr>
        <w:t>Внести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 (с изменениями от 5.10.2023 № 1093, 22.12.2023 № 1481</w:t>
      </w:r>
      <w:r>
        <w:rPr>
          <w:kern w:val="0"/>
          <w:sz w:val="28"/>
          <w:szCs w:val="28"/>
          <w:lang w:eastAsia="ru-RU"/>
        </w:rPr>
        <w:t>, 29.07.2024 № 716</w:t>
      </w:r>
      <w:r w:rsidR="004F48C6">
        <w:rPr>
          <w:kern w:val="0"/>
          <w:sz w:val="28"/>
          <w:szCs w:val="28"/>
          <w:lang w:eastAsia="ru-RU"/>
        </w:rPr>
        <w:t>, 08.11.2024 № 1033</w:t>
      </w:r>
      <w:r w:rsidRPr="00AC5089">
        <w:rPr>
          <w:kern w:val="0"/>
          <w:sz w:val="28"/>
          <w:szCs w:val="28"/>
          <w:lang w:eastAsia="ru-RU"/>
        </w:rPr>
        <w:t>) (далее - Постановление) изменение, изложив приложение к Постановлению в редакции согласно приложению к настоящему постановлению.</w:t>
      </w:r>
    </w:p>
    <w:p w:rsidR="00203799" w:rsidRPr="00AC5089" w:rsidRDefault="00203799" w:rsidP="00203799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203799" w:rsidRDefault="00203799" w:rsidP="0020379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203799" w:rsidRPr="00AC5089" w:rsidRDefault="00203799" w:rsidP="0020379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Глава Янтиковского</w:t>
      </w:r>
    </w:p>
    <w:p w:rsidR="00203799" w:rsidRDefault="00203799" w:rsidP="00203799">
      <w:pPr>
        <w:tabs>
          <w:tab w:val="left" w:pos="709"/>
        </w:tabs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 xml:space="preserve">муниципального округа                                    </w:t>
      </w:r>
      <w:r>
        <w:rPr>
          <w:kern w:val="0"/>
          <w:sz w:val="28"/>
          <w:szCs w:val="28"/>
          <w:lang w:eastAsia="ru-RU"/>
        </w:rPr>
        <w:t xml:space="preserve">       </w:t>
      </w:r>
      <w:r w:rsidRPr="00AC5089">
        <w:rPr>
          <w:kern w:val="0"/>
          <w:sz w:val="28"/>
          <w:szCs w:val="28"/>
          <w:lang w:eastAsia="ru-RU"/>
        </w:rPr>
        <w:t xml:space="preserve">                         О.А. Ломоносов</w:t>
      </w:r>
    </w:p>
    <w:p w:rsidR="00203799" w:rsidRDefault="00203799" w:rsidP="00203799">
      <w:pPr>
        <w:tabs>
          <w:tab w:val="left" w:pos="709"/>
        </w:tabs>
        <w:spacing w:line="240" w:lineRule="auto"/>
        <w:ind w:firstLine="0"/>
        <w:rPr>
          <w:kern w:val="0"/>
          <w:sz w:val="28"/>
          <w:szCs w:val="28"/>
          <w:lang w:eastAsia="ru-RU"/>
        </w:rPr>
        <w:sectPr w:rsidR="00203799" w:rsidSect="00203799">
          <w:headerReference w:type="default" r:id="rId8"/>
          <w:footerReference w:type="default" r:id="rId9"/>
          <w:headerReference w:type="first" r:id="rId10"/>
          <w:pgSz w:w="11906" w:h="16840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203799">
        <w:rPr>
          <w:kern w:val="0"/>
          <w:lang w:eastAsia="ru-RU"/>
        </w:rPr>
        <w:lastRenderedPageBreak/>
        <w:t>Приложение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203799">
        <w:rPr>
          <w:kern w:val="0"/>
          <w:lang w:eastAsia="ru-RU"/>
        </w:rPr>
        <w:t xml:space="preserve">к постановлению администрации 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203799">
        <w:rPr>
          <w:kern w:val="0"/>
          <w:lang w:eastAsia="ru-RU"/>
        </w:rPr>
        <w:t>Янтиковского муниципального округа</w:t>
      </w:r>
    </w:p>
    <w:p w:rsidR="00203799" w:rsidRPr="00203799" w:rsidRDefault="004F48C6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__</w:t>
      </w:r>
      <w:r w:rsidR="00203799">
        <w:rPr>
          <w:kern w:val="0"/>
          <w:lang w:eastAsia="ru-RU"/>
        </w:rPr>
        <w:t>.</w:t>
      </w:r>
      <w:r>
        <w:rPr>
          <w:kern w:val="0"/>
          <w:lang w:eastAsia="ru-RU"/>
        </w:rPr>
        <w:t>__</w:t>
      </w:r>
      <w:r w:rsidR="00203799">
        <w:rPr>
          <w:kern w:val="0"/>
          <w:lang w:eastAsia="ru-RU"/>
        </w:rPr>
        <w:t>.202</w:t>
      </w:r>
      <w:r>
        <w:rPr>
          <w:kern w:val="0"/>
          <w:lang w:eastAsia="ru-RU"/>
        </w:rPr>
        <w:t>5</w:t>
      </w:r>
      <w:r w:rsidR="00203799">
        <w:rPr>
          <w:kern w:val="0"/>
          <w:lang w:eastAsia="ru-RU"/>
        </w:rPr>
        <w:t xml:space="preserve"> № </w:t>
      </w:r>
      <w:r>
        <w:rPr>
          <w:kern w:val="0"/>
          <w:lang w:eastAsia="ru-RU"/>
        </w:rPr>
        <w:t>___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203799">
        <w:rPr>
          <w:kern w:val="0"/>
          <w:lang w:eastAsia="ru-RU"/>
        </w:rPr>
        <w:t>УТВЕРЖДЕНА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203799">
        <w:rPr>
          <w:kern w:val="0"/>
          <w:lang w:eastAsia="ru-RU"/>
        </w:rPr>
        <w:t xml:space="preserve">постановлением администрации 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203799">
        <w:rPr>
          <w:kern w:val="0"/>
          <w:lang w:eastAsia="ru-RU"/>
        </w:rPr>
        <w:t>Янтиковского муниципального округа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203799">
        <w:rPr>
          <w:kern w:val="0"/>
          <w:lang w:eastAsia="ru-RU"/>
        </w:rPr>
        <w:t>от 31.03.2023 № 265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203799">
        <w:rPr>
          <w:b/>
          <w:kern w:val="0"/>
          <w:lang w:eastAsia="ru-RU"/>
        </w:rPr>
        <w:t>Схема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203799">
        <w:rPr>
          <w:b/>
          <w:kern w:val="0"/>
          <w:lang w:eastAsia="ru-RU"/>
        </w:rPr>
        <w:t>размещения нестационарных торговых объектов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203799">
        <w:rPr>
          <w:b/>
          <w:kern w:val="0"/>
          <w:lang w:eastAsia="ru-RU"/>
        </w:rPr>
        <w:t>на территории Янтиковского муниципального округа</w:t>
      </w:r>
    </w:p>
    <w:p w:rsidR="00203799" w:rsidRPr="00203799" w:rsidRDefault="00203799" w:rsidP="00203799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41"/>
        <w:gridCol w:w="1620"/>
        <w:gridCol w:w="2167"/>
        <w:gridCol w:w="2120"/>
        <w:gridCol w:w="6"/>
        <w:gridCol w:w="2268"/>
        <w:gridCol w:w="1843"/>
      </w:tblGrid>
      <w:tr w:rsidR="00203799" w:rsidRPr="00203799" w:rsidTr="00203799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№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Место размещения и адрес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-70"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Площадь земельного                                                        участка, торгового  объекта (здания, строения, сооружения) или его части, м</w:t>
            </w:r>
            <w:r w:rsidRPr="00203799">
              <w:rPr>
                <w:kern w:val="0"/>
                <w:vertAlign w:val="superscript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Форма собственности земельного участка, торгового объекта (здания,   строения,  сооружения) или его части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Срок осуществления торговой    деятельности  в месте  размещения  </w:t>
            </w:r>
            <w:r w:rsidRPr="00203799">
              <w:rPr>
                <w:kern w:val="0"/>
                <w:lang w:eastAsia="ru-RU"/>
              </w:rPr>
              <w:br/>
              <w:t>нестационарных торговых объектов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Специализация торгового объекта   </w:t>
            </w:r>
            <w:r w:rsidRPr="00203799">
              <w:rPr>
                <w:kern w:val="0"/>
                <w:lang w:eastAsia="ru-RU"/>
              </w:rPr>
              <w:br/>
              <w:t>(ассортимент реализуемого товара)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Иная дополнительная информация</w:t>
            </w: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6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8</w:t>
            </w: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C6363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д. Уразлино,</w:t>
            </w:r>
          </w:p>
          <w:p w:rsidR="00203799" w:rsidRPr="00C63633" w:rsidRDefault="004F48C6" w:rsidP="00C6363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К. Маркса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земли, государственная собственность на которые не разграничена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д. Уразлино,</w:t>
            </w:r>
          </w:p>
          <w:p w:rsidR="00203799" w:rsidRPr="00C63633" w:rsidRDefault="004F48C6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К. Маркса</w:t>
            </w:r>
            <w:r w:rsidR="00203799" w:rsidRPr="00C63633">
              <w:rPr>
                <w:kern w:val="0"/>
                <w:lang w:eastAsia="ru-RU"/>
              </w:rPr>
              <w:t xml:space="preserve"> 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с. Можарки, 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Красноармейская,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кадастровый </w:t>
            </w:r>
            <w:r w:rsidR="00BD657D" w:rsidRPr="00C63633">
              <w:rPr>
                <w:kern w:val="0"/>
                <w:lang w:eastAsia="ru-RU"/>
              </w:rPr>
              <w:t>квартал</w:t>
            </w:r>
          </w:p>
          <w:p w:rsidR="00203799" w:rsidRPr="00C63633" w:rsidRDefault="00BD657D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21:26:160106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с. Можарки, 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Ленина, в 15 м. на ЮЗ от ориентира д. 32а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 квартал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21:26:160106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с. Можарки,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Ленина,</w:t>
            </w:r>
          </w:p>
          <w:p w:rsidR="00203799" w:rsidRPr="00C63633" w:rsidRDefault="00CC2E8E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 квартал</w:t>
            </w:r>
          </w:p>
          <w:p w:rsidR="00203799" w:rsidRPr="00C63633" w:rsidRDefault="00CC2E8E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21:26:160106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16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д. Кичкеево,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Первомайская,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кадастровый </w:t>
            </w:r>
            <w:r w:rsidR="00AE0E29" w:rsidRPr="00C63633">
              <w:rPr>
                <w:kern w:val="0"/>
                <w:lang w:eastAsia="ru-RU"/>
              </w:rPr>
              <w:t>квартал</w:t>
            </w:r>
          </w:p>
          <w:p w:rsidR="00203799" w:rsidRPr="00C63633" w:rsidRDefault="00AE0E2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21:26:150104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д. Новое Буяново, в 20 м. от здания Новобуяновского СДК,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 квартал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21:26:060107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д. Старое Буяново,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Ленина, в 10 м. на ЮЗ от ориентира д. 21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 квартал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21:26:060201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1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д. Бахтиарово,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Ленина,</w:t>
            </w:r>
          </w:p>
          <w:p w:rsidR="00203799" w:rsidRPr="00C63633" w:rsidRDefault="00203799" w:rsidP="000E5272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</w:t>
            </w:r>
            <w:r w:rsidR="000E5272" w:rsidRPr="00C63633">
              <w:rPr>
                <w:kern w:val="0"/>
                <w:lang w:eastAsia="ru-RU"/>
              </w:rPr>
              <w:t xml:space="preserve"> квартал</w:t>
            </w:r>
            <w:r w:rsidRPr="00C63633">
              <w:rPr>
                <w:kern w:val="0"/>
                <w:lang w:eastAsia="ru-RU"/>
              </w:rPr>
              <w:t xml:space="preserve"> 21:26:240104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д. Тюмерево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ул. Николаева, в 25 м. на СВ от ориентира                 д. 44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 кадастровый квартал 21:26:220108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Шимкусы,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ул. Коммунистическая,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номер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21:26:080103:84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41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рядом с магазином ТПС № 3,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возле д. 17 по пр. Ленина,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возле д. 17 по пр. Ленина,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пр. Ленина, в 37 м. от магазина ТПС № 3,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D144F7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D144F7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>пр. Ленина, в 30 м. от магазина ТПС № 3</w:t>
            </w:r>
          </w:p>
          <w:p w:rsidR="00203799" w:rsidRPr="00D144F7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>кадастровый квартал</w:t>
            </w:r>
          </w:p>
          <w:p w:rsidR="00203799" w:rsidRPr="00D144F7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D144F7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D144F7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>40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D144F7" w:rsidRDefault="00203799" w:rsidP="00203799">
            <w:pPr>
              <w:spacing w:line="240" w:lineRule="auto"/>
              <w:ind w:firstLine="0"/>
              <w:jc w:val="center"/>
            </w:pPr>
            <w:r w:rsidRPr="00D144F7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D144F7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D144F7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144F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40 м. от магазина ТПС № 3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хозяйственные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40 м. от магазина ТПС № 3 кадастровый квартал 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20 м. от магазина ТПС № 3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40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хозтовары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8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8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8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8 м. от магазина ТПС № 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25 м. на ЮЗ от ориентира д. 7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пр. Ленина, в 30 м. на ЮВ от ориентира д.12,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номер 21:26:110111:151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цветы, семена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ул. Ленина, в 30 м. на ЮЗ от д.50,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номер 21:26:110104:108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с. Янтиково,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ул. Ленина, возле д. 50,</w:t>
            </w:r>
          </w:p>
          <w:p w:rsidR="00203799" w:rsidRPr="00C63633" w:rsidRDefault="000E5272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 квартал</w:t>
            </w:r>
          </w:p>
          <w:p w:rsidR="00203799" w:rsidRPr="00C63633" w:rsidRDefault="000E5272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21:26:110104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с. Янтиково,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пр. Ленина, напротив 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д. 54, </w:t>
            </w:r>
          </w:p>
          <w:p w:rsidR="00203799" w:rsidRPr="00C63633" w:rsidRDefault="00203799" w:rsidP="0028243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</w:t>
            </w:r>
            <w:r w:rsidR="00282431" w:rsidRPr="00C63633">
              <w:rPr>
                <w:kern w:val="0"/>
                <w:lang w:eastAsia="ru-RU"/>
              </w:rPr>
              <w:t>дастровый квартал 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пр. Ленина,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 номер</w:t>
            </w:r>
          </w:p>
          <w:p w:rsidR="00203799" w:rsidRPr="00C63633" w:rsidRDefault="00F438C8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21:26:110108:</w:t>
            </w:r>
            <w:r w:rsidR="00203799" w:rsidRPr="00C63633">
              <w:rPr>
                <w:kern w:val="0"/>
                <w:lang w:eastAsia="ru-RU"/>
              </w:rPr>
              <w:t>247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ритуальные принадлежности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C63633">
              <w:rPr>
                <w:spacing w:val="-1"/>
                <w:kern w:val="0"/>
                <w:lang w:eastAsia="ru-RU"/>
              </w:rPr>
              <w:t xml:space="preserve">с. Янтиково, ул. Союзная, напротив д. 16 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C63633">
              <w:rPr>
                <w:spacing w:val="-1"/>
                <w:kern w:val="0"/>
                <w:lang w:eastAsia="ru-RU"/>
              </w:rPr>
              <w:t>кадастровый номер</w:t>
            </w:r>
          </w:p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spacing w:val="-1"/>
                <w:kern w:val="0"/>
                <w:lang w:eastAsia="ru-RU"/>
              </w:rPr>
              <w:t>21:26:110111:180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строительные материалы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 xml:space="preserve">с. Янтиково, </w:t>
            </w:r>
            <w:r w:rsidRPr="00C63633">
              <w:rPr>
                <w:spacing w:val="-1"/>
                <w:kern w:val="0"/>
                <w:lang w:eastAsia="ru-RU"/>
              </w:rPr>
              <w:t>пр. Ленина возле д. 11,</w:t>
            </w:r>
          </w:p>
          <w:p w:rsidR="00203799" w:rsidRPr="00C63633" w:rsidRDefault="00F438C8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кадастровый квартал</w:t>
            </w:r>
          </w:p>
          <w:p w:rsidR="00203799" w:rsidRPr="00C63633" w:rsidRDefault="00F438C8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киоск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печатная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д. 5 по пр. Ленина, возле кафе «Дружба», 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около д. 50 по ул. Ленина,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около д. 50 по ул. Ленина,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кадастровый квартал</w:t>
            </w:r>
          </w:p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pacing w:line="240" w:lineRule="auto"/>
              <w:ind w:firstLine="0"/>
              <w:jc w:val="center"/>
            </w:pPr>
            <w:r w:rsidRPr="00203799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апрель-сентябрь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семена, рассады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203799" w:rsidRPr="00203799" w:rsidTr="0020379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bookmarkStart w:id="0" w:name="_GoBack" w:colFirst="3" w:colLast="6"/>
            <w:r w:rsidRPr="00203799">
              <w:rPr>
                <w:kern w:val="0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6A1792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A1792">
              <w:rPr>
                <w:kern w:val="0"/>
                <w:lang w:eastAsia="ru-RU"/>
              </w:rPr>
              <w:t xml:space="preserve">с. Янтиково, </w:t>
            </w:r>
          </w:p>
          <w:p w:rsidR="00203799" w:rsidRPr="006A1792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A1792">
              <w:rPr>
                <w:kern w:val="0"/>
                <w:lang w:eastAsia="ru-RU"/>
              </w:rPr>
              <w:t>пр. Ленина, в 35 м. на ЮВ от ориентира д.12,</w:t>
            </w:r>
          </w:p>
          <w:p w:rsidR="00203799" w:rsidRPr="0095712F" w:rsidRDefault="00203799" w:rsidP="00203799">
            <w:pPr>
              <w:suppressAutoHyphens w:val="0"/>
              <w:spacing w:line="240" w:lineRule="auto"/>
              <w:ind w:firstLine="0"/>
              <w:jc w:val="left"/>
              <w:rPr>
                <w:color w:val="FF0000"/>
                <w:kern w:val="0"/>
                <w:lang w:eastAsia="ru-RU"/>
              </w:rPr>
            </w:pPr>
            <w:r w:rsidRPr="006A1792">
              <w:rPr>
                <w:kern w:val="0"/>
                <w:lang w:eastAsia="ru-RU"/>
              </w:rPr>
              <w:t>кадастровый квартал 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203799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0379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799" w:rsidRPr="00C63633" w:rsidRDefault="0095712F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60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pacing w:line="240" w:lineRule="auto"/>
              <w:ind w:firstLine="0"/>
              <w:jc w:val="center"/>
            </w:pPr>
            <w:r w:rsidRPr="00C63633">
              <w:rPr>
                <w:kern w:val="0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203799" w:rsidP="002037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C63633" w:rsidRDefault="0095712F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63633">
              <w:rPr>
                <w:kern w:val="0"/>
                <w:lang w:eastAsia="ru-RU"/>
              </w:rPr>
              <w:t>не</w:t>
            </w:r>
            <w:r w:rsidR="00203799" w:rsidRPr="00C63633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799" w:rsidRPr="00203799" w:rsidRDefault="00203799" w:rsidP="002037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bookmarkEnd w:id="0"/>
    </w:tbl>
    <w:p w:rsidR="00203799" w:rsidRPr="00AC5089" w:rsidRDefault="00203799" w:rsidP="0020379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203799" w:rsidRPr="00675592" w:rsidRDefault="00203799" w:rsidP="00203799">
      <w:pPr>
        <w:suppressAutoHyphens w:val="0"/>
        <w:spacing w:line="240" w:lineRule="auto"/>
        <w:ind w:firstLine="0"/>
        <w:jc w:val="center"/>
        <w:rPr>
          <w:sz w:val="28"/>
          <w:szCs w:val="28"/>
        </w:rPr>
      </w:pPr>
      <w:r w:rsidRPr="00AC5089">
        <w:rPr>
          <w:kern w:val="0"/>
          <w:sz w:val="16"/>
          <w:szCs w:val="16"/>
          <w:lang w:eastAsia="ru-RU"/>
        </w:rPr>
        <w:t>________________________</w:t>
      </w:r>
    </w:p>
    <w:sectPr w:rsidR="00203799" w:rsidRPr="00675592" w:rsidSect="00203799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21" w:rsidRDefault="00BD2021" w:rsidP="002F7E02">
      <w:pPr>
        <w:spacing w:line="240" w:lineRule="auto"/>
      </w:pPr>
      <w:r>
        <w:separator/>
      </w:r>
    </w:p>
  </w:endnote>
  <w:endnote w:type="continuationSeparator" w:id="0">
    <w:p w:rsidR="00BD2021" w:rsidRDefault="00BD2021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9" w:rsidRDefault="00203799" w:rsidP="00AC5089">
    <w:pPr>
      <w:pStyle w:val="af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21" w:rsidRDefault="00BD2021" w:rsidP="002F7E02">
      <w:pPr>
        <w:spacing w:line="240" w:lineRule="auto"/>
      </w:pPr>
      <w:r>
        <w:separator/>
      </w:r>
    </w:p>
  </w:footnote>
  <w:footnote w:type="continuationSeparator" w:id="0">
    <w:p w:rsidR="00BD2021" w:rsidRDefault="00BD2021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9" w:rsidRDefault="00BD2021">
    <w:pPr>
      <w:pStyle w:val="af6"/>
      <w:jc w:val="center"/>
    </w:pPr>
    <w:sdt>
      <w:sdtPr>
        <w:id w:val="113104194"/>
        <w:docPartObj>
          <w:docPartGallery w:val="Page Numbers (Top of Page)"/>
          <w:docPartUnique/>
        </w:docPartObj>
      </w:sdtPr>
      <w:sdtEndPr/>
      <w:sdtContent>
        <w:r w:rsidR="00203799">
          <w:fldChar w:fldCharType="begin"/>
        </w:r>
        <w:r w:rsidR="00203799">
          <w:instrText>PAGE   \* MERGEFORMAT</w:instrText>
        </w:r>
        <w:r w:rsidR="00203799">
          <w:fldChar w:fldCharType="separate"/>
        </w:r>
        <w:r w:rsidR="00C63633">
          <w:rPr>
            <w:noProof/>
          </w:rPr>
          <w:t>6</w:t>
        </w:r>
        <w:r w:rsidR="00203799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99" w:rsidRPr="00203799" w:rsidRDefault="00203799" w:rsidP="00203799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E5272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1549"/>
    <w:rsid w:val="001E263C"/>
    <w:rsid w:val="001E2A71"/>
    <w:rsid w:val="001E5036"/>
    <w:rsid w:val="001E5B66"/>
    <w:rsid w:val="001E6638"/>
    <w:rsid w:val="00203799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2431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3E6672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4F48C6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26480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A1792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10E1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5712F"/>
    <w:rsid w:val="0096095A"/>
    <w:rsid w:val="00963873"/>
    <w:rsid w:val="00967D4E"/>
    <w:rsid w:val="00973CA0"/>
    <w:rsid w:val="00974AC1"/>
    <w:rsid w:val="00976604"/>
    <w:rsid w:val="009832EB"/>
    <w:rsid w:val="00983F54"/>
    <w:rsid w:val="009917A7"/>
    <w:rsid w:val="00993E24"/>
    <w:rsid w:val="009A3087"/>
    <w:rsid w:val="009A427E"/>
    <w:rsid w:val="009A5AFF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0E29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6F74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021"/>
    <w:rsid w:val="00BD26DC"/>
    <w:rsid w:val="00BD657D"/>
    <w:rsid w:val="00BD66C4"/>
    <w:rsid w:val="00BD74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63633"/>
    <w:rsid w:val="00C70877"/>
    <w:rsid w:val="00C721EA"/>
    <w:rsid w:val="00C82DC3"/>
    <w:rsid w:val="00C85D84"/>
    <w:rsid w:val="00C86144"/>
    <w:rsid w:val="00C877BE"/>
    <w:rsid w:val="00CA0114"/>
    <w:rsid w:val="00CA1CE5"/>
    <w:rsid w:val="00CA4C83"/>
    <w:rsid w:val="00CA7F58"/>
    <w:rsid w:val="00CB0ED2"/>
    <w:rsid w:val="00CB1BAB"/>
    <w:rsid w:val="00CB383A"/>
    <w:rsid w:val="00CB3EFD"/>
    <w:rsid w:val="00CC2E8E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44F7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43EC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0013"/>
    <w:rsid w:val="00EF267B"/>
    <w:rsid w:val="00EF29B9"/>
    <w:rsid w:val="00EF51EB"/>
    <w:rsid w:val="00F202B2"/>
    <w:rsid w:val="00F26DEF"/>
    <w:rsid w:val="00F37CFA"/>
    <w:rsid w:val="00F422FB"/>
    <w:rsid w:val="00F438C8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B493E"/>
  <w15:docId w15:val="{DAE6674E-7799-40EC-AFE8-D03A063B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5D4F-763B-4E74-A52E-8E9A72DC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22</cp:revision>
  <cp:lastPrinted>2023-03-31T12:17:00Z</cp:lastPrinted>
  <dcterms:created xsi:type="dcterms:W3CDTF">2025-01-24T08:00:00Z</dcterms:created>
  <dcterms:modified xsi:type="dcterms:W3CDTF">2025-01-24T10:16:00Z</dcterms:modified>
</cp:coreProperties>
</file>